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CA6E5E" w:rsidRPr="007A5E7F" w:rsidP="00B30AC9">
      <w:pPr>
        <w:pStyle w:val="2"/>
        <w:spacing w:line="360" w:lineRule="auto"/>
        <w:ind w:firstLine="709"/>
        <w:jc w:val="right"/>
        <w:rPr>
          <w:rFonts w:ascii="Times New Roman" w:hAnsi="Times New Roman" w:cs="Times New Roman"/>
          <w:sz w:val="19"/>
          <w:szCs w:val="19"/>
        </w:rPr>
      </w:pPr>
      <w:r w:rsidRPr="007A5E7F">
        <w:rPr>
          <w:rFonts w:ascii="Times New Roman" w:hAnsi="Times New Roman" w:cs="Times New Roman"/>
          <w:sz w:val="19"/>
          <w:szCs w:val="19"/>
        </w:rPr>
        <w:t xml:space="preserve">                      Дело № 5-</w:t>
      </w:r>
      <w:r w:rsidRPr="007A5E7F" w:rsidR="009D301E">
        <w:rPr>
          <w:rFonts w:ascii="Times New Roman" w:hAnsi="Times New Roman" w:cs="Times New Roman"/>
          <w:sz w:val="19"/>
          <w:szCs w:val="19"/>
        </w:rPr>
        <w:t>42-</w:t>
      </w:r>
      <w:r w:rsidRPr="007A5E7F" w:rsidR="003F632F">
        <w:rPr>
          <w:rFonts w:ascii="Times New Roman" w:hAnsi="Times New Roman" w:cs="Times New Roman"/>
          <w:sz w:val="19"/>
          <w:szCs w:val="19"/>
        </w:rPr>
        <w:t>135</w:t>
      </w:r>
      <w:r w:rsidRPr="007A5E7F">
        <w:rPr>
          <w:rFonts w:ascii="Times New Roman" w:hAnsi="Times New Roman" w:cs="Times New Roman"/>
          <w:sz w:val="19"/>
          <w:szCs w:val="19"/>
        </w:rPr>
        <w:t>/201</w:t>
      </w:r>
      <w:r w:rsidRPr="007A5E7F" w:rsidR="003F632F">
        <w:rPr>
          <w:rFonts w:ascii="Times New Roman" w:hAnsi="Times New Roman" w:cs="Times New Roman"/>
          <w:sz w:val="19"/>
          <w:szCs w:val="19"/>
        </w:rPr>
        <w:t>8</w:t>
      </w:r>
    </w:p>
    <w:p w:rsidR="00CA6E5E" w:rsidRPr="007A5E7F" w:rsidP="00B30AC9">
      <w:pPr>
        <w:pStyle w:val="2"/>
        <w:spacing w:line="360" w:lineRule="auto"/>
        <w:ind w:firstLine="709"/>
        <w:jc w:val="center"/>
        <w:rPr>
          <w:rFonts w:ascii="Times New Roman" w:hAnsi="Times New Roman" w:cs="Times New Roman"/>
          <w:sz w:val="19"/>
          <w:szCs w:val="19"/>
        </w:rPr>
      </w:pPr>
      <w:r w:rsidRPr="007A5E7F">
        <w:rPr>
          <w:rFonts w:ascii="Times New Roman" w:hAnsi="Times New Roman" w:cs="Times New Roman"/>
          <w:sz w:val="19"/>
          <w:szCs w:val="19"/>
        </w:rPr>
        <w:t xml:space="preserve">ПОСТАНОВЛЕНИЕ </w:t>
      </w:r>
    </w:p>
    <w:p w:rsidR="00CA6E5E" w:rsidRPr="007A5E7F" w:rsidP="00B30AC9">
      <w:pPr>
        <w:pStyle w:val="2"/>
        <w:spacing w:line="360" w:lineRule="auto"/>
        <w:ind w:firstLine="709"/>
        <w:jc w:val="center"/>
        <w:rPr>
          <w:rFonts w:ascii="Times New Roman" w:hAnsi="Times New Roman" w:cs="Times New Roman"/>
          <w:b/>
          <w:sz w:val="19"/>
          <w:szCs w:val="19"/>
        </w:rPr>
      </w:pPr>
    </w:p>
    <w:p w:rsidR="00CA6E5E" w:rsidRPr="007A5E7F" w:rsidP="00B30AC9">
      <w:pPr>
        <w:spacing w:line="360" w:lineRule="auto"/>
        <w:ind w:firstLine="709"/>
        <w:jc w:val="both"/>
        <w:rPr>
          <w:sz w:val="19"/>
          <w:szCs w:val="19"/>
        </w:rPr>
      </w:pPr>
      <w:r w:rsidRPr="007A5E7F">
        <w:rPr>
          <w:sz w:val="19"/>
          <w:szCs w:val="19"/>
        </w:rPr>
        <w:t xml:space="preserve">06 апреля 2018 </w:t>
      </w:r>
      <w:r w:rsidRPr="007A5E7F">
        <w:rPr>
          <w:sz w:val="19"/>
          <w:szCs w:val="19"/>
        </w:rPr>
        <w:t xml:space="preserve"> года                                           г. Евпатория проспект Ленина,51/50</w:t>
      </w:r>
    </w:p>
    <w:p w:rsidR="00CA6E5E" w:rsidRPr="007A5E7F" w:rsidP="00B30AC9">
      <w:pPr>
        <w:spacing w:line="360" w:lineRule="auto"/>
        <w:ind w:firstLine="709"/>
        <w:jc w:val="both"/>
        <w:rPr>
          <w:sz w:val="19"/>
          <w:szCs w:val="19"/>
        </w:rPr>
      </w:pPr>
      <w:r w:rsidRPr="007A5E7F">
        <w:rPr>
          <w:sz w:val="19"/>
          <w:szCs w:val="19"/>
        </w:rPr>
        <w:t xml:space="preserve">Мировой судья судебного участка № </w:t>
      </w:r>
      <w:r w:rsidRPr="007A5E7F" w:rsidR="009D301E">
        <w:rPr>
          <w:sz w:val="19"/>
          <w:szCs w:val="19"/>
        </w:rPr>
        <w:t>42</w:t>
      </w:r>
      <w:r w:rsidRPr="007A5E7F">
        <w:rPr>
          <w:sz w:val="19"/>
          <w:szCs w:val="19"/>
        </w:rPr>
        <w:t xml:space="preserve"> Евпаторийского судебного района (городской округ Евпатория) </w:t>
      </w:r>
      <w:r w:rsidRPr="007A5E7F" w:rsidR="003F632F">
        <w:rPr>
          <w:sz w:val="19"/>
          <w:szCs w:val="19"/>
        </w:rPr>
        <w:t xml:space="preserve">Республики Крым </w:t>
      </w:r>
      <w:r w:rsidRPr="007A5E7F" w:rsidR="009D301E">
        <w:rPr>
          <w:sz w:val="19"/>
          <w:szCs w:val="19"/>
        </w:rPr>
        <w:t>Инна Олеговна Семенец</w:t>
      </w:r>
      <w:r w:rsidRPr="007A5E7F">
        <w:rPr>
          <w:sz w:val="19"/>
          <w:szCs w:val="19"/>
        </w:rPr>
        <w:t xml:space="preserve">, рассмотрев дело об административном правонарушении, поступившее из отдела ГИБДД ОМВД РФ по г. Евпатория о привлечении к административной ответственности </w:t>
      </w:r>
    </w:p>
    <w:p w:rsidR="00CA6E5E" w:rsidRPr="007A5E7F" w:rsidP="00B30AC9">
      <w:pPr>
        <w:spacing w:line="360" w:lineRule="auto"/>
        <w:ind w:firstLine="709"/>
        <w:jc w:val="both"/>
        <w:rPr>
          <w:sz w:val="19"/>
          <w:szCs w:val="19"/>
        </w:rPr>
      </w:pPr>
      <w:r w:rsidRPr="007A5E7F">
        <w:rPr>
          <w:sz w:val="19"/>
          <w:szCs w:val="19"/>
        </w:rPr>
        <w:t xml:space="preserve">Кямилева Динара Диляверовича, </w:t>
      </w:r>
      <w:r w:rsidRPr="007A5E7F" w:rsidR="007A5E7F">
        <w:rPr>
          <w:sz w:val="19"/>
          <w:szCs w:val="19"/>
        </w:rPr>
        <w:t>(дата рождения), (паспортные данные), (иные данные),</w:t>
      </w:r>
      <w:r w:rsidRPr="007A5E7F">
        <w:rPr>
          <w:sz w:val="19"/>
          <w:szCs w:val="19"/>
        </w:rPr>
        <w:t xml:space="preserve"> за совершение административного правонарушения, предусмотренного </w:t>
      </w:r>
      <w:r w:rsidRPr="007A5E7F">
        <w:rPr>
          <w:sz w:val="19"/>
          <w:szCs w:val="19"/>
        </w:rPr>
        <w:t>ч.2 ст. 12.27 КоАП РФ,</w:t>
      </w:r>
    </w:p>
    <w:p w:rsidR="00CA6E5E" w:rsidRPr="007A5E7F" w:rsidP="00B30AC9">
      <w:pPr>
        <w:spacing w:line="360" w:lineRule="auto"/>
        <w:ind w:firstLine="709"/>
        <w:jc w:val="center"/>
        <w:rPr>
          <w:sz w:val="19"/>
          <w:szCs w:val="19"/>
        </w:rPr>
      </w:pPr>
      <w:r w:rsidRPr="007A5E7F">
        <w:rPr>
          <w:sz w:val="19"/>
          <w:szCs w:val="19"/>
        </w:rPr>
        <w:t>УСТАНОВИЛ</w:t>
      </w:r>
    </w:p>
    <w:p w:rsidR="00CA6E5E" w:rsidRPr="007A5E7F" w:rsidP="00B30AC9">
      <w:pPr>
        <w:spacing w:line="360" w:lineRule="auto"/>
        <w:ind w:firstLine="709"/>
        <w:jc w:val="both"/>
        <w:rPr>
          <w:sz w:val="19"/>
          <w:szCs w:val="19"/>
        </w:rPr>
      </w:pPr>
      <w:r w:rsidRPr="007A5E7F">
        <w:rPr>
          <w:sz w:val="19"/>
          <w:szCs w:val="19"/>
        </w:rPr>
        <w:t>19.02.2018</w:t>
      </w:r>
      <w:r w:rsidRPr="007A5E7F">
        <w:rPr>
          <w:sz w:val="19"/>
          <w:szCs w:val="19"/>
        </w:rPr>
        <w:t xml:space="preserve"> в </w:t>
      </w:r>
      <w:r w:rsidRPr="007A5E7F">
        <w:rPr>
          <w:sz w:val="19"/>
          <w:szCs w:val="19"/>
        </w:rPr>
        <w:t>02</w:t>
      </w:r>
      <w:r w:rsidRPr="007A5E7F">
        <w:rPr>
          <w:sz w:val="19"/>
          <w:szCs w:val="19"/>
        </w:rPr>
        <w:t xml:space="preserve"> час. </w:t>
      </w:r>
      <w:r w:rsidRPr="007A5E7F" w:rsidR="009D301E">
        <w:rPr>
          <w:sz w:val="19"/>
          <w:szCs w:val="19"/>
        </w:rPr>
        <w:t>0</w:t>
      </w:r>
      <w:r w:rsidRPr="007A5E7F">
        <w:rPr>
          <w:sz w:val="19"/>
          <w:szCs w:val="19"/>
        </w:rPr>
        <w:t xml:space="preserve">0 мин.  </w:t>
      </w:r>
      <w:r w:rsidRPr="007A5E7F">
        <w:rPr>
          <w:sz w:val="19"/>
          <w:szCs w:val="19"/>
        </w:rPr>
        <w:t xml:space="preserve">на </w:t>
      </w:r>
      <w:r w:rsidRPr="007A5E7F" w:rsidR="007A5E7F">
        <w:rPr>
          <w:sz w:val="19"/>
          <w:szCs w:val="19"/>
        </w:rPr>
        <w:t>(адрес)</w:t>
      </w:r>
      <w:r w:rsidRPr="007A5E7F">
        <w:rPr>
          <w:sz w:val="19"/>
          <w:szCs w:val="19"/>
        </w:rPr>
        <w:t>,</w:t>
      </w:r>
      <w:r w:rsidRPr="007A5E7F" w:rsidR="009D301E">
        <w:rPr>
          <w:sz w:val="19"/>
          <w:szCs w:val="19"/>
        </w:rPr>
        <w:t xml:space="preserve"> </w:t>
      </w:r>
      <w:r w:rsidRPr="007A5E7F">
        <w:rPr>
          <w:sz w:val="19"/>
          <w:szCs w:val="19"/>
        </w:rPr>
        <w:t>Кямилев Д.Д.</w:t>
      </w:r>
      <w:r w:rsidRPr="007A5E7F">
        <w:rPr>
          <w:sz w:val="19"/>
          <w:szCs w:val="19"/>
        </w:rPr>
        <w:t xml:space="preserve"> оставил место ДТП</w:t>
      </w:r>
      <w:r w:rsidRPr="007A5E7F" w:rsidR="009D301E">
        <w:rPr>
          <w:sz w:val="19"/>
          <w:szCs w:val="19"/>
        </w:rPr>
        <w:t>,</w:t>
      </w:r>
      <w:r w:rsidRPr="007A5E7F">
        <w:rPr>
          <w:sz w:val="19"/>
          <w:szCs w:val="19"/>
        </w:rPr>
        <w:t xml:space="preserve"> участником которого он являлся. </w:t>
      </w:r>
    </w:p>
    <w:p w:rsidR="00CA6E5E" w:rsidRPr="007A5E7F" w:rsidP="00B30AC9">
      <w:pPr>
        <w:spacing w:line="360" w:lineRule="auto"/>
        <w:ind w:firstLine="709"/>
        <w:jc w:val="both"/>
        <w:rPr>
          <w:sz w:val="19"/>
          <w:szCs w:val="19"/>
        </w:rPr>
      </w:pPr>
      <w:r w:rsidRPr="007A5E7F">
        <w:rPr>
          <w:sz w:val="19"/>
          <w:szCs w:val="19"/>
        </w:rPr>
        <w:t xml:space="preserve">В суде </w:t>
      </w:r>
      <w:r w:rsidRPr="007A5E7F" w:rsidR="003F632F">
        <w:rPr>
          <w:sz w:val="19"/>
          <w:szCs w:val="19"/>
        </w:rPr>
        <w:t>Кямилев Д.Д.</w:t>
      </w:r>
      <w:r w:rsidRPr="007A5E7F">
        <w:rPr>
          <w:sz w:val="19"/>
          <w:szCs w:val="19"/>
        </w:rPr>
        <w:t xml:space="preserve"> свою вину в совершении правонарушения признал, не отрицал обстоятельств правонарушения, изложенных в протоколе. Просил прекратить производство по делу в связи с малозначительнос</w:t>
      </w:r>
      <w:r w:rsidRPr="007A5E7F" w:rsidR="003D1A50">
        <w:rPr>
          <w:sz w:val="19"/>
          <w:szCs w:val="19"/>
        </w:rPr>
        <w:t>тью совершенного правонарушения.</w:t>
      </w:r>
    </w:p>
    <w:p w:rsidR="009D301E" w:rsidRPr="007A5E7F" w:rsidP="00B30AC9">
      <w:pPr>
        <w:spacing w:line="360" w:lineRule="auto"/>
        <w:ind w:firstLine="709"/>
        <w:jc w:val="both"/>
        <w:rPr>
          <w:sz w:val="19"/>
          <w:szCs w:val="19"/>
        </w:rPr>
      </w:pPr>
      <w:r w:rsidRPr="007A5E7F">
        <w:rPr>
          <w:sz w:val="19"/>
          <w:szCs w:val="19"/>
        </w:rPr>
        <w:t>Потерпевш</w:t>
      </w:r>
      <w:r w:rsidRPr="007A5E7F" w:rsidR="003F632F">
        <w:rPr>
          <w:sz w:val="19"/>
          <w:szCs w:val="19"/>
        </w:rPr>
        <w:t>ие</w:t>
      </w:r>
      <w:r w:rsidRPr="007A5E7F">
        <w:rPr>
          <w:sz w:val="19"/>
          <w:szCs w:val="19"/>
        </w:rPr>
        <w:t xml:space="preserve"> в судебном заседании указал</w:t>
      </w:r>
      <w:r w:rsidRPr="007A5E7F" w:rsidR="003F632F">
        <w:rPr>
          <w:sz w:val="19"/>
          <w:szCs w:val="19"/>
        </w:rPr>
        <w:t>и</w:t>
      </w:r>
      <w:r w:rsidRPr="007A5E7F">
        <w:rPr>
          <w:sz w:val="19"/>
          <w:szCs w:val="19"/>
        </w:rPr>
        <w:t xml:space="preserve"> на отсутствие к виновнику претензий.</w:t>
      </w:r>
    </w:p>
    <w:p w:rsidR="00CA6E5E" w:rsidRPr="007A5E7F" w:rsidP="00B30AC9">
      <w:pPr>
        <w:spacing w:line="360" w:lineRule="auto"/>
        <w:ind w:firstLine="709"/>
        <w:jc w:val="both"/>
        <w:rPr>
          <w:sz w:val="19"/>
          <w:szCs w:val="19"/>
          <w:lang w:eastAsia="ru-RU"/>
        </w:rPr>
      </w:pPr>
      <w:r w:rsidRPr="007A5E7F">
        <w:rPr>
          <w:sz w:val="19"/>
          <w:szCs w:val="19"/>
        </w:rPr>
        <w:t>Выслушав лицо</w:t>
      </w:r>
      <w:r w:rsidRPr="007A5E7F" w:rsidR="009D301E">
        <w:rPr>
          <w:sz w:val="19"/>
          <w:szCs w:val="19"/>
        </w:rPr>
        <w:t>,</w:t>
      </w:r>
      <w:r w:rsidRPr="007A5E7F">
        <w:rPr>
          <w:sz w:val="19"/>
          <w:szCs w:val="19"/>
        </w:rPr>
        <w:t xml:space="preserve"> привлекаемое к административной ответственности,</w:t>
      </w:r>
      <w:r w:rsidRPr="007A5E7F" w:rsidR="003D1A50">
        <w:rPr>
          <w:sz w:val="19"/>
          <w:szCs w:val="19"/>
        </w:rPr>
        <w:t xml:space="preserve"> потерпевш</w:t>
      </w:r>
      <w:r w:rsidRPr="007A5E7F" w:rsidR="003F632F">
        <w:rPr>
          <w:sz w:val="19"/>
          <w:szCs w:val="19"/>
        </w:rPr>
        <w:t>их</w:t>
      </w:r>
      <w:r w:rsidRPr="007A5E7F" w:rsidR="003D1A50">
        <w:rPr>
          <w:sz w:val="19"/>
          <w:szCs w:val="19"/>
        </w:rPr>
        <w:t>,</w:t>
      </w:r>
      <w:r w:rsidRPr="007A5E7F">
        <w:rPr>
          <w:sz w:val="19"/>
          <w:szCs w:val="19"/>
        </w:rPr>
        <w:t xml:space="preserve"> исследовав материалы дела, мировой судья приходит к выводу о наличии в действиях состава правонарушения, предусмотренного ч.</w:t>
      </w:r>
      <w:r w:rsidRPr="007A5E7F" w:rsidR="001D7DA6">
        <w:rPr>
          <w:sz w:val="19"/>
          <w:szCs w:val="19"/>
        </w:rPr>
        <w:t xml:space="preserve"> </w:t>
      </w:r>
      <w:r w:rsidRPr="007A5E7F">
        <w:rPr>
          <w:sz w:val="19"/>
          <w:szCs w:val="19"/>
        </w:rPr>
        <w:t xml:space="preserve">2 ст. 12.27 КоАП РФ, т.е. </w:t>
      </w:r>
      <w:r w:rsidRPr="007A5E7F">
        <w:rPr>
          <w:sz w:val="19"/>
          <w:szCs w:val="19"/>
          <w:lang w:eastAsia="ru-RU"/>
        </w:rPr>
        <w:t>оставление водителем в нарушение Правил дорожного движения места дорожно-транспортного происшествия, участником которого он являлся.</w:t>
      </w:r>
    </w:p>
    <w:p w:rsidR="003F632F" w:rsidRPr="007A5E7F" w:rsidP="00B30AC9">
      <w:pPr>
        <w:spacing w:line="360" w:lineRule="auto"/>
        <w:ind w:firstLine="709"/>
        <w:jc w:val="both"/>
        <w:rPr>
          <w:sz w:val="19"/>
          <w:szCs w:val="19"/>
          <w:lang w:eastAsia="ru-RU"/>
        </w:rPr>
      </w:pPr>
      <w:r w:rsidRPr="007A5E7F">
        <w:rPr>
          <w:sz w:val="19"/>
          <w:szCs w:val="19"/>
          <w:lang w:eastAsia="ru-RU"/>
        </w:rPr>
        <w:t xml:space="preserve">Местом совершения правонарушения является </w:t>
      </w:r>
      <w:r w:rsidRPr="007A5E7F">
        <w:rPr>
          <w:sz w:val="19"/>
          <w:szCs w:val="19"/>
        </w:rPr>
        <w:t xml:space="preserve">ул. </w:t>
      </w:r>
      <w:r w:rsidRPr="007A5E7F" w:rsidR="007A5E7F">
        <w:rPr>
          <w:sz w:val="19"/>
          <w:szCs w:val="19"/>
        </w:rPr>
        <w:t>(адрес)</w:t>
      </w:r>
      <w:r w:rsidRPr="007A5E7F">
        <w:rPr>
          <w:sz w:val="19"/>
          <w:szCs w:val="19"/>
        </w:rPr>
        <w:t xml:space="preserve">, временем 19.02.2018 в 02 час. 00 мин.  </w:t>
      </w:r>
    </w:p>
    <w:p w:rsidR="00CA6E5E" w:rsidRPr="007A5E7F" w:rsidP="00B30AC9">
      <w:pPr>
        <w:spacing w:line="360" w:lineRule="auto"/>
        <w:ind w:firstLine="709"/>
        <w:jc w:val="both"/>
        <w:rPr>
          <w:sz w:val="19"/>
          <w:szCs w:val="19"/>
        </w:rPr>
      </w:pPr>
      <w:r w:rsidRPr="007A5E7F">
        <w:rPr>
          <w:sz w:val="19"/>
          <w:szCs w:val="19"/>
        </w:rPr>
        <w:t>Вина в совершении правонарушения подтверждается:</w:t>
      </w:r>
      <w:r w:rsidRPr="007A5E7F" w:rsidR="009D301E">
        <w:rPr>
          <w:sz w:val="19"/>
          <w:szCs w:val="19"/>
        </w:rPr>
        <w:t xml:space="preserve"> </w:t>
      </w:r>
      <w:r w:rsidRPr="007A5E7F">
        <w:rPr>
          <w:sz w:val="19"/>
          <w:szCs w:val="19"/>
        </w:rPr>
        <w:t>сведениями протокола об административном правонарушении</w:t>
      </w:r>
      <w:r w:rsidRPr="007A5E7F" w:rsidR="003F632F">
        <w:rPr>
          <w:sz w:val="19"/>
          <w:szCs w:val="19"/>
        </w:rPr>
        <w:t xml:space="preserve"> № 77 МР 0979193, определением № 77 ОВ 0371793</w:t>
      </w:r>
      <w:r w:rsidRPr="007A5E7F">
        <w:rPr>
          <w:sz w:val="19"/>
          <w:szCs w:val="19"/>
        </w:rPr>
        <w:t xml:space="preserve"> схемой места ДТП,  </w:t>
      </w:r>
      <w:r w:rsidRPr="007A5E7F" w:rsidR="003F632F">
        <w:rPr>
          <w:sz w:val="19"/>
          <w:szCs w:val="19"/>
        </w:rPr>
        <w:t xml:space="preserve">объяснениями Кямилева Д.Д., пояснениями потерпевших, </w:t>
      </w:r>
      <w:r w:rsidRPr="007A5E7F" w:rsidR="009D301E">
        <w:rPr>
          <w:sz w:val="19"/>
          <w:szCs w:val="19"/>
        </w:rPr>
        <w:t xml:space="preserve"> </w:t>
      </w:r>
      <w:r w:rsidRPr="007A5E7F">
        <w:rPr>
          <w:sz w:val="19"/>
          <w:szCs w:val="19"/>
        </w:rPr>
        <w:t>которые составлены надлежащим образом, получены с соблюдением требований закона и являются допустимыми доказательствами.</w:t>
      </w:r>
    </w:p>
    <w:p w:rsidR="003F632F" w:rsidRPr="007A5E7F" w:rsidP="00B30AC9">
      <w:pPr>
        <w:spacing w:line="360" w:lineRule="auto"/>
        <w:ind w:firstLine="709"/>
        <w:jc w:val="both"/>
        <w:rPr>
          <w:sz w:val="19"/>
          <w:szCs w:val="19"/>
        </w:rPr>
      </w:pPr>
      <w:r w:rsidRPr="007A5E7F">
        <w:rPr>
          <w:sz w:val="19"/>
          <w:szCs w:val="19"/>
        </w:rPr>
        <w:t xml:space="preserve">Из материалов дела усматривается, что Кямилев Д.Д. совершил административное правонарушение, </w:t>
      </w:r>
      <w:r w:rsidRPr="007A5E7F" w:rsidR="001D7DA6">
        <w:rPr>
          <w:sz w:val="19"/>
          <w:szCs w:val="19"/>
        </w:rPr>
        <w:t>столкнулся с транспортными средствами, принадлежащими потерпевшим</w:t>
      </w:r>
      <w:r w:rsidRPr="007A5E7F" w:rsidR="00B30AC9">
        <w:rPr>
          <w:sz w:val="19"/>
          <w:szCs w:val="19"/>
        </w:rPr>
        <w:t xml:space="preserve"> </w:t>
      </w:r>
      <w:r w:rsidRPr="007A5E7F" w:rsidR="007A5E7F">
        <w:rPr>
          <w:sz w:val="19"/>
          <w:szCs w:val="19"/>
        </w:rPr>
        <w:t>–</w:t>
      </w:r>
      <w:r w:rsidRPr="007A5E7F" w:rsidR="00B30AC9">
        <w:rPr>
          <w:sz w:val="19"/>
          <w:szCs w:val="19"/>
        </w:rPr>
        <w:t xml:space="preserve"> </w:t>
      </w:r>
      <w:r w:rsidRPr="007A5E7F" w:rsidR="007A5E7F">
        <w:rPr>
          <w:sz w:val="19"/>
          <w:szCs w:val="19"/>
        </w:rPr>
        <w:t>ФИО-1</w:t>
      </w:r>
      <w:r w:rsidRPr="007A5E7F" w:rsidR="00B30AC9">
        <w:rPr>
          <w:sz w:val="19"/>
          <w:szCs w:val="19"/>
        </w:rPr>
        <w:t xml:space="preserve"> и  </w:t>
      </w:r>
      <w:r w:rsidRPr="007A5E7F" w:rsidR="007A5E7F">
        <w:rPr>
          <w:sz w:val="19"/>
          <w:szCs w:val="19"/>
        </w:rPr>
        <w:t>ФИО-2</w:t>
      </w:r>
      <w:r w:rsidRPr="007A5E7F" w:rsidR="00B30AC9">
        <w:rPr>
          <w:sz w:val="19"/>
          <w:szCs w:val="19"/>
        </w:rPr>
        <w:t>,</w:t>
      </w:r>
      <w:r w:rsidRPr="007A5E7F" w:rsidR="001D7DA6">
        <w:rPr>
          <w:sz w:val="19"/>
          <w:szCs w:val="19"/>
        </w:rPr>
        <w:t xml:space="preserve"> место ДТП покинул,</w:t>
      </w:r>
      <w:r w:rsidRPr="007A5E7F" w:rsidR="00B30AC9">
        <w:rPr>
          <w:sz w:val="19"/>
          <w:szCs w:val="19"/>
        </w:rPr>
        <w:t xml:space="preserve"> </w:t>
      </w:r>
      <w:r w:rsidRPr="007A5E7F">
        <w:rPr>
          <w:sz w:val="19"/>
          <w:szCs w:val="19"/>
        </w:rPr>
        <w:t>однако следует учесть нижеприведенное.</w:t>
      </w:r>
    </w:p>
    <w:p w:rsidR="00CA6E5E" w:rsidRPr="007A5E7F" w:rsidP="00B30AC9">
      <w:pPr>
        <w:spacing w:line="360" w:lineRule="auto"/>
        <w:ind w:firstLine="709"/>
        <w:jc w:val="both"/>
        <w:rPr>
          <w:sz w:val="19"/>
          <w:szCs w:val="19"/>
          <w:lang w:eastAsia="ru-RU"/>
        </w:rPr>
      </w:pPr>
      <w:r w:rsidRPr="007A5E7F">
        <w:rPr>
          <w:sz w:val="19"/>
          <w:szCs w:val="19"/>
          <w:lang w:eastAsia="ru-RU"/>
        </w:rPr>
        <w:t>Так, в</w:t>
      </w:r>
      <w:r w:rsidRPr="007A5E7F">
        <w:rPr>
          <w:sz w:val="19"/>
          <w:szCs w:val="19"/>
          <w:lang w:eastAsia="ru-RU"/>
        </w:rPr>
        <w:t xml:space="preserve"> соответствии со </w:t>
      </w:r>
      <w:r>
        <w:fldChar w:fldCharType="begin"/>
      </w:r>
      <w:r>
        <w:instrText xml:space="preserve"> HYPERLINK "consultantplus://offline/ref=11FA1FCEFE7FCC3482D161A9440473F7031E042E00A333AF7318E77D2DA534ED6E42DD333C5488094AXCT" </w:instrText>
      </w:r>
      <w:r>
        <w:fldChar w:fldCharType="separate"/>
      </w:r>
      <w:r w:rsidRPr="007A5E7F">
        <w:rPr>
          <w:sz w:val="19"/>
          <w:szCs w:val="19"/>
          <w:lang w:eastAsia="ru-RU"/>
        </w:rPr>
        <w:t>ст. 2.9</w:t>
      </w:r>
      <w:r>
        <w:fldChar w:fldCharType="end"/>
      </w:r>
      <w:r w:rsidRPr="007A5E7F">
        <w:rPr>
          <w:sz w:val="19"/>
          <w:szCs w:val="19"/>
          <w:lang w:eastAsia="ru-RU"/>
        </w:rPr>
        <w:t xml:space="preserve">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 В таком случае выносится постановление о прекращении производства по делу об административном правонарушении.</w:t>
      </w:r>
    </w:p>
    <w:p w:rsidR="00CA6E5E" w:rsidRPr="007A5E7F" w:rsidP="00B30AC9">
      <w:pPr>
        <w:spacing w:line="360" w:lineRule="auto"/>
        <w:ind w:firstLine="709"/>
        <w:jc w:val="both"/>
        <w:rPr>
          <w:sz w:val="19"/>
          <w:szCs w:val="19"/>
          <w:lang w:eastAsia="ru-RU"/>
        </w:rPr>
      </w:pPr>
      <w:r w:rsidRPr="007A5E7F">
        <w:rPr>
          <w:sz w:val="19"/>
          <w:szCs w:val="19"/>
          <w:lang w:eastAsia="ru-RU"/>
        </w:rPr>
        <w:t>Пунктом 21 Постановления Пленума Верховного Суда Российской Федерации от 24.03.2005 года N 5 "О некоторых вопросах, возникших у судов при применении Кодекса Российской Федерации об административных правонарушениях" определено, что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наступления последствий не представляющее существенного нарушения охраняемых общественных правоотношений.</w:t>
      </w:r>
    </w:p>
    <w:p w:rsidR="00CA6E5E" w:rsidRPr="007A5E7F" w:rsidP="00B30AC9">
      <w:pPr>
        <w:spacing w:line="360" w:lineRule="auto"/>
        <w:ind w:firstLine="709"/>
        <w:jc w:val="both"/>
        <w:rPr>
          <w:sz w:val="19"/>
          <w:szCs w:val="19"/>
        </w:rPr>
      </w:pPr>
      <w:r w:rsidRPr="007A5E7F">
        <w:rPr>
          <w:sz w:val="19"/>
          <w:szCs w:val="19"/>
        </w:rPr>
        <w:t>Малозначительным административным правонарушением является действие или бездействие хотя формально и содержащее признаки состава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CA6E5E" w:rsidRPr="007A5E7F" w:rsidP="00B30AC9">
      <w:pPr>
        <w:spacing w:line="360" w:lineRule="auto"/>
        <w:ind w:firstLine="709"/>
        <w:jc w:val="both"/>
        <w:rPr>
          <w:sz w:val="19"/>
          <w:szCs w:val="19"/>
        </w:rPr>
      </w:pPr>
      <w:r w:rsidRPr="007A5E7F">
        <w:rPr>
          <w:sz w:val="19"/>
          <w:szCs w:val="19"/>
        </w:rPr>
        <w:t xml:space="preserve">Согласно правовой позиции, изложенной </w:t>
      </w:r>
      <w:r w:rsidRPr="007A5E7F" w:rsidR="009D301E">
        <w:rPr>
          <w:sz w:val="19"/>
          <w:szCs w:val="19"/>
        </w:rPr>
        <w:t>в</w:t>
      </w:r>
      <w:r w:rsidRPr="007A5E7F">
        <w:rPr>
          <w:sz w:val="19"/>
          <w:szCs w:val="19"/>
        </w:rPr>
        <w:t xml:space="preserve"> Определении Конституционного Суда Росс</w:t>
      </w:r>
      <w:r w:rsidRPr="007A5E7F" w:rsidR="009D301E">
        <w:rPr>
          <w:sz w:val="19"/>
          <w:szCs w:val="19"/>
        </w:rPr>
        <w:t>ийской Федерации от 07.12.2010</w:t>
      </w:r>
      <w:r w:rsidRPr="007A5E7F">
        <w:rPr>
          <w:sz w:val="19"/>
          <w:szCs w:val="19"/>
        </w:rPr>
        <w:t xml:space="preserve"> № 1702-О-О «Об отказе в принятии к рассмотрению жалобы гражданина Криводанова О.А. на нарушение его конституционных прав ч.2 ст. 12.27 КоАП РФ и положением п.2.5 ПДД РФ» Кодексом Российской Федерации об административных правонарушениях и положением п.2.5 Правил дорожного движения Российской Федерации дифференцируется ответственность не выполнившего свои обязанности водителя в зависимости от того, пытался ли он скрыться с места происшествия вопреки законным интересам других участников дорожного движения и в целях избежать привлечения к юридической ответственности или же лишь осложнил процедуру оформления дорожно-транспортного происшествия. При отсутствии вредных последствий оставления места дорожно-транспортного происшествия, не причинившего вред здоровью и крупный ущерб и не представляющего собой существенное нарушение охраняемых общественных отношений, может быть в соответствии со ст. 2.9 КоАП РФ признано правоприменительным органом малозначительным и не повлечь административного наказания.</w:t>
      </w:r>
    </w:p>
    <w:p w:rsidR="00B30AC9" w:rsidRPr="007A5E7F" w:rsidP="00B30AC9">
      <w:pPr>
        <w:spacing w:line="360" w:lineRule="auto"/>
        <w:ind w:firstLine="709"/>
        <w:jc w:val="both"/>
        <w:rPr>
          <w:sz w:val="19"/>
          <w:szCs w:val="19"/>
        </w:rPr>
      </w:pPr>
      <w:r w:rsidRPr="007A5E7F">
        <w:rPr>
          <w:sz w:val="19"/>
          <w:szCs w:val="19"/>
        </w:rPr>
        <w:t xml:space="preserve">Как следует из материалов дела, суть ДТП заключается в столкновении автомобиля  </w:t>
      </w:r>
      <w:r w:rsidRPr="007A5E7F" w:rsidR="007A5E7F">
        <w:rPr>
          <w:sz w:val="19"/>
          <w:szCs w:val="19"/>
        </w:rPr>
        <w:t>(марка)</w:t>
      </w:r>
      <w:r w:rsidRPr="007A5E7F">
        <w:rPr>
          <w:sz w:val="19"/>
          <w:szCs w:val="19"/>
        </w:rPr>
        <w:t xml:space="preserve"> гос. номер  </w:t>
      </w:r>
      <w:r w:rsidRPr="007A5E7F" w:rsidR="007A5E7F">
        <w:rPr>
          <w:sz w:val="19"/>
          <w:szCs w:val="19"/>
        </w:rPr>
        <w:t>(номер)</w:t>
      </w:r>
      <w:r w:rsidRPr="007A5E7F">
        <w:rPr>
          <w:sz w:val="19"/>
          <w:szCs w:val="19"/>
        </w:rPr>
        <w:t xml:space="preserve"> регион под управлением Кямилева Д.Д. с припаркованными автомобилями, принадлежащими  потерпевшим - </w:t>
      </w:r>
      <w:r w:rsidRPr="007A5E7F" w:rsidR="007A5E7F">
        <w:rPr>
          <w:sz w:val="19"/>
          <w:szCs w:val="19"/>
        </w:rPr>
        <w:t>ФИО-1 и  ФИО-2</w:t>
      </w:r>
      <w:r w:rsidRPr="007A5E7F">
        <w:rPr>
          <w:sz w:val="19"/>
          <w:szCs w:val="19"/>
        </w:rPr>
        <w:t>. В данных автомобилях отсутствовали пассажиры, равно как и ДТП не причинило вреда людям вообще.</w:t>
      </w:r>
    </w:p>
    <w:p w:rsidR="00CA6E5E" w:rsidRPr="007A5E7F" w:rsidP="00B30AC9">
      <w:pPr>
        <w:spacing w:line="360" w:lineRule="auto"/>
        <w:ind w:firstLine="709"/>
        <w:jc w:val="both"/>
        <w:rPr>
          <w:sz w:val="19"/>
          <w:szCs w:val="19"/>
        </w:rPr>
      </w:pPr>
      <w:r w:rsidRPr="007A5E7F">
        <w:rPr>
          <w:sz w:val="19"/>
          <w:szCs w:val="19"/>
        </w:rPr>
        <w:t xml:space="preserve">Принимая во внимание вышеизложенное, исходя из того,  что </w:t>
      </w:r>
      <w:r w:rsidRPr="007A5E7F" w:rsidR="009D301E">
        <w:rPr>
          <w:sz w:val="19"/>
          <w:szCs w:val="19"/>
        </w:rPr>
        <w:t xml:space="preserve">водитель </w:t>
      </w:r>
      <w:r w:rsidRPr="007A5E7F">
        <w:rPr>
          <w:sz w:val="19"/>
          <w:szCs w:val="19"/>
        </w:rPr>
        <w:t>не уклонялся от ответственности за совершенное дорожно-транспортное происшествие, не пытался избежать за него ответственности, учитывая, что совершенное деяние не повлекло вредных последствий, вред здоровью, существенного нарушения охраняемых общественных отношений не последовало, имеются основания для признания административного правонарушения малозначительным.</w:t>
      </w:r>
    </w:p>
    <w:p w:rsidR="001D7DA6" w:rsidRPr="007A5E7F" w:rsidP="00B30AC9">
      <w:pPr>
        <w:spacing w:line="360" w:lineRule="auto"/>
        <w:ind w:firstLine="709"/>
        <w:jc w:val="both"/>
        <w:rPr>
          <w:sz w:val="19"/>
          <w:szCs w:val="19"/>
        </w:rPr>
      </w:pPr>
      <w:r w:rsidRPr="007A5E7F">
        <w:rPr>
          <w:sz w:val="19"/>
          <w:szCs w:val="19"/>
        </w:rPr>
        <w:t>Однако, следует также заметить нижеприведенное.</w:t>
      </w:r>
    </w:p>
    <w:p w:rsidR="001D7DA6" w:rsidRPr="007A5E7F" w:rsidP="00B30AC9">
      <w:pPr>
        <w:spacing w:line="360" w:lineRule="auto"/>
        <w:ind w:firstLine="709"/>
        <w:jc w:val="both"/>
        <w:rPr>
          <w:sz w:val="19"/>
          <w:szCs w:val="19"/>
        </w:rPr>
      </w:pPr>
      <w:r w:rsidRPr="007A5E7F">
        <w:rPr>
          <w:sz w:val="19"/>
          <w:szCs w:val="19"/>
        </w:rPr>
        <w:t>Так, материалы дела об административном правонарушении свидетельствуют, что оставление места ДТП Кямилевым Динаром Диляверовичем, представляет  собой противоправное (т.е. предусмотренное нормами КоАП и законами субъектов РФ) виновное деяние.</w:t>
      </w:r>
    </w:p>
    <w:p w:rsidR="001D7DA6" w:rsidRPr="007A5E7F" w:rsidP="00B30AC9">
      <w:pPr>
        <w:spacing w:line="360" w:lineRule="auto"/>
        <w:ind w:firstLine="709"/>
        <w:jc w:val="both"/>
        <w:rPr>
          <w:sz w:val="19"/>
          <w:szCs w:val="19"/>
        </w:rPr>
      </w:pPr>
      <w:r w:rsidRPr="007A5E7F">
        <w:rPr>
          <w:sz w:val="19"/>
          <w:szCs w:val="19"/>
        </w:rPr>
        <w:t>Малозначительность правонарушения не свидетельствует об отсутствии в действиях привлекаемого лица вины и состава административного правонарушения, тогда как позволяет освободить лицо непосредственно от административного наказания.</w:t>
      </w:r>
    </w:p>
    <w:p w:rsidR="001D7DA6" w:rsidRPr="007A5E7F" w:rsidP="00B30AC9">
      <w:pPr>
        <w:spacing w:line="360" w:lineRule="auto"/>
        <w:ind w:firstLine="709"/>
        <w:jc w:val="both"/>
        <w:rPr>
          <w:sz w:val="19"/>
          <w:szCs w:val="19"/>
        </w:rPr>
      </w:pPr>
      <w:r w:rsidRPr="007A5E7F">
        <w:rPr>
          <w:sz w:val="19"/>
          <w:szCs w:val="19"/>
        </w:rPr>
        <w:t>Прекращение производства по делу об административном правонарушении в связи с малозначительностью не освобождает лицо от исполнения каких-либо обязательств перед третьими лицами в случае их возникновения в связи с  противоправным поведением привлекаемого лица.</w:t>
      </w:r>
    </w:p>
    <w:p w:rsidR="001D7DA6" w:rsidRPr="007A5E7F" w:rsidP="00B30AC9">
      <w:pPr>
        <w:spacing w:line="360" w:lineRule="auto"/>
        <w:ind w:firstLine="709"/>
        <w:jc w:val="both"/>
        <w:rPr>
          <w:sz w:val="19"/>
          <w:szCs w:val="19"/>
        </w:rPr>
      </w:pPr>
      <w:r w:rsidRPr="007A5E7F">
        <w:rPr>
          <w:sz w:val="19"/>
          <w:szCs w:val="19"/>
        </w:rPr>
        <w:t xml:space="preserve"> При рассмотрении дела  Кямилев Д.Д. подтвердил то обстоятельство, что совершил ДТП, что покинул место ДТП и не отрицал сведений, содержащихся в протоколе об административном правонарушении и иных доказательствах, собранных по делу.</w:t>
      </w:r>
    </w:p>
    <w:p w:rsidR="00CA6E5E" w:rsidRPr="007A5E7F" w:rsidP="00B30AC9">
      <w:pPr>
        <w:pStyle w:val="2"/>
        <w:spacing w:line="360" w:lineRule="auto"/>
        <w:ind w:firstLine="709"/>
        <w:jc w:val="both"/>
        <w:rPr>
          <w:rFonts w:eastAsia="Courier New"/>
          <w:sz w:val="19"/>
          <w:szCs w:val="19"/>
        </w:rPr>
      </w:pPr>
      <w:r w:rsidRPr="007A5E7F">
        <w:rPr>
          <w:rStyle w:val="longtext"/>
          <w:rFonts w:ascii="Times New Roman" w:hAnsi="Times New Roman" w:cs="Times New Roman"/>
          <w:sz w:val="19"/>
          <w:szCs w:val="19"/>
        </w:rPr>
        <w:t xml:space="preserve">Руководствуясь ст. ст. </w:t>
      </w:r>
      <w:r w:rsidRPr="007A5E7F">
        <w:rPr>
          <w:rFonts w:ascii="Times New Roman" w:hAnsi="Times New Roman" w:cs="Times New Roman"/>
          <w:sz w:val="19"/>
          <w:szCs w:val="19"/>
        </w:rPr>
        <w:t>12.27 ч.2, 2,9, 29.9, 29.10 КоАП РФ, мировой судья</w:t>
      </w:r>
    </w:p>
    <w:p w:rsidR="00CA6E5E" w:rsidRPr="007A5E7F" w:rsidP="00B30AC9">
      <w:pPr>
        <w:pStyle w:val="2"/>
        <w:spacing w:line="360" w:lineRule="auto"/>
        <w:ind w:firstLine="709"/>
        <w:jc w:val="center"/>
        <w:rPr>
          <w:rFonts w:ascii="Times New Roman" w:hAnsi="Times New Roman" w:cs="Times New Roman"/>
          <w:b/>
          <w:sz w:val="19"/>
          <w:szCs w:val="19"/>
        </w:rPr>
      </w:pPr>
      <w:r w:rsidRPr="007A5E7F">
        <w:rPr>
          <w:rFonts w:ascii="Times New Roman" w:hAnsi="Times New Roman" w:cs="Times New Roman"/>
          <w:sz w:val="19"/>
          <w:szCs w:val="19"/>
        </w:rPr>
        <w:t>ПОСТАНОВИЛ</w:t>
      </w:r>
      <w:r w:rsidRPr="007A5E7F">
        <w:rPr>
          <w:rFonts w:ascii="Times New Roman" w:hAnsi="Times New Roman" w:cs="Times New Roman"/>
          <w:b/>
          <w:sz w:val="19"/>
          <w:szCs w:val="19"/>
        </w:rPr>
        <w:t>:</w:t>
      </w:r>
    </w:p>
    <w:p w:rsidR="00CA6E5E" w:rsidRPr="007A5E7F" w:rsidP="00B30AC9">
      <w:pPr>
        <w:spacing w:line="360" w:lineRule="auto"/>
        <w:ind w:firstLine="709"/>
        <w:jc w:val="both"/>
        <w:rPr>
          <w:sz w:val="19"/>
          <w:szCs w:val="19"/>
          <w:lang w:eastAsia="ru-RU"/>
        </w:rPr>
      </w:pPr>
      <w:r w:rsidRPr="007A5E7F">
        <w:rPr>
          <w:sz w:val="19"/>
          <w:szCs w:val="19"/>
          <w:lang w:eastAsia="ru-RU"/>
        </w:rPr>
        <w:t xml:space="preserve">Освободить </w:t>
      </w:r>
      <w:r w:rsidRPr="007A5E7F" w:rsidR="00B30AC9">
        <w:rPr>
          <w:sz w:val="19"/>
          <w:szCs w:val="19"/>
        </w:rPr>
        <w:t>Кямилева Динара Диляверовича</w:t>
      </w:r>
      <w:r w:rsidRPr="007A5E7F" w:rsidR="00B30AC9">
        <w:rPr>
          <w:sz w:val="19"/>
          <w:szCs w:val="19"/>
          <w:lang w:eastAsia="ru-RU"/>
        </w:rPr>
        <w:t xml:space="preserve"> </w:t>
      </w:r>
      <w:r w:rsidRPr="007A5E7F">
        <w:rPr>
          <w:sz w:val="19"/>
          <w:szCs w:val="19"/>
          <w:lang w:eastAsia="ru-RU"/>
        </w:rPr>
        <w:t>от административной ответственности, предусмотренной ст. 12.27 ч.2  КоАП РФ, объявив устное замечание.</w:t>
      </w:r>
    </w:p>
    <w:p w:rsidR="00CA6E5E" w:rsidRPr="007A5E7F" w:rsidP="00B30AC9">
      <w:pPr>
        <w:spacing w:line="360" w:lineRule="auto"/>
        <w:ind w:firstLine="709"/>
        <w:jc w:val="both"/>
        <w:rPr>
          <w:sz w:val="19"/>
          <w:szCs w:val="19"/>
          <w:lang w:eastAsia="ru-RU"/>
        </w:rPr>
      </w:pPr>
      <w:r w:rsidRPr="007A5E7F">
        <w:rPr>
          <w:sz w:val="19"/>
          <w:szCs w:val="19"/>
          <w:lang w:eastAsia="ru-RU"/>
        </w:rPr>
        <w:t>Производство по делу об административном прекратить.</w:t>
      </w:r>
    </w:p>
    <w:p w:rsidR="00CA6E5E" w:rsidRPr="007A5E7F" w:rsidP="00B30AC9">
      <w:pPr>
        <w:spacing w:line="360" w:lineRule="auto"/>
        <w:ind w:firstLine="709"/>
        <w:jc w:val="both"/>
        <w:rPr>
          <w:color w:val="333333"/>
          <w:sz w:val="19"/>
          <w:szCs w:val="19"/>
          <w:lang w:eastAsia="ru-RU"/>
        </w:rPr>
      </w:pPr>
      <w:r w:rsidRPr="007A5E7F">
        <w:rPr>
          <w:sz w:val="19"/>
          <w:szCs w:val="19"/>
          <w:lang w:eastAsia="ru-RU"/>
        </w:rPr>
        <w:t>Постановление может быть обжаловано в течени</w:t>
      </w:r>
      <w:r w:rsidRPr="007A5E7F" w:rsidR="00B30AC9">
        <w:rPr>
          <w:sz w:val="19"/>
          <w:szCs w:val="19"/>
          <w:lang w:eastAsia="ru-RU"/>
        </w:rPr>
        <w:t>е</w:t>
      </w:r>
      <w:r w:rsidRPr="007A5E7F">
        <w:rPr>
          <w:sz w:val="19"/>
          <w:szCs w:val="19"/>
          <w:lang w:eastAsia="ru-RU"/>
        </w:rPr>
        <w:t xml:space="preserve"> 10 суток в порядке предусмотренном ст. 30.2 КоАП Российской Федерации.</w:t>
      </w:r>
      <w:r w:rsidRPr="007A5E7F">
        <w:rPr>
          <w:sz w:val="19"/>
          <w:szCs w:val="19"/>
          <w:lang w:eastAsia="ru-RU"/>
        </w:rPr>
        <w:tab/>
      </w:r>
    </w:p>
    <w:p w:rsidR="003768E2" w:rsidRPr="007A5E7F" w:rsidP="00B30AC9">
      <w:pPr>
        <w:spacing w:line="360" w:lineRule="auto"/>
        <w:ind w:firstLine="709"/>
        <w:rPr>
          <w:sz w:val="19"/>
          <w:szCs w:val="19"/>
        </w:rPr>
      </w:pPr>
    </w:p>
    <w:p w:rsidR="009D301E" w:rsidRPr="007A5E7F" w:rsidP="00B30AC9">
      <w:pPr>
        <w:spacing w:line="360" w:lineRule="auto"/>
        <w:ind w:firstLine="709"/>
        <w:rPr>
          <w:sz w:val="19"/>
          <w:szCs w:val="19"/>
        </w:rPr>
      </w:pPr>
      <w:r w:rsidRPr="007A5E7F">
        <w:rPr>
          <w:sz w:val="19"/>
          <w:szCs w:val="19"/>
        </w:rPr>
        <w:t xml:space="preserve">Мировой судья </w:t>
      </w:r>
      <w:r w:rsidRPr="007A5E7F">
        <w:rPr>
          <w:sz w:val="19"/>
          <w:szCs w:val="19"/>
        </w:rPr>
        <w:tab/>
      </w:r>
      <w:r w:rsidRPr="007A5E7F">
        <w:rPr>
          <w:sz w:val="19"/>
          <w:szCs w:val="19"/>
        </w:rPr>
        <w:tab/>
      </w:r>
      <w:r w:rsidRPr="007A5E7F">
        <w:rPr>
          <w:sz w:val="19"/>
          <w:szCs w:val="19"/>
        </w:rPr>
        <w:tab/>
      </w:r>
      <w:r w:rsidRPr="007A5E7F">
        <w:rPr>
          <w:sz w:val="19"/>
          <w:szCs w:val="19"/>
        </w:rPr>
        <w:tab/>
        <w:t xml:space="preserve">  </w:t>
      </w:r>
      <w:r w:rsidRPr="007A5E7F">
        <w:rPr>
          <w:sz w:val="19"/>
          <w:szCs w:val="19"/>
        </w:rPr>
        <w:tab/>
      </w:r>
      <w:r w:rsidRPr="007A5E7F">
        <w:rPr>
          <w:sz w:val="19"/>
          <w:szCs w:val="19"/>
        </w:rPr>
        <w:tab/>
      </w:r>
      <w:r w:rsidRPr="007A5E7F">
        <w:rPr>
          <w:sz w:val="19"/>
          <w:szCs w:val="19"/>
        </w:rPr>
        <w:tab/>
      </w:r>
      <w:r w:rsidRPr="007A5E7F">
        <w:rPr>
          <w:sz w:val="19"/>
          <w:szCs w:val="19"/>
        </w:rPr>
        <w:tab/>
        <w:t>И.О. Семенец</w:t>
      </w:r>
    </w:p>
    <w:sectPr w:rsidSect="00B30AC9">
      <w:headerReference w:type="default" r:id="rId4"/>
      <w:headerReference w:type="first" r:id="rId5"/>
      <w:pgSz w:w="11906" w:h="16838"/>
      <w:pgMar w:top="1701" w:right="747" w:bottom="1135" w:left="1418"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27508"/>
      <w:docPartObj>
        <w:docPartGallery w:val="Page Numbers (Top of Page)"/>
        <w:docPartUnique/>
      </w:docPartObj>
    </w:sdtPr>
    <w:sdtContent>
      <w:p w:rsidR="009D301E">
        <w:pPr>
          <w:pStyle w:val="Header"/>
          <w:jc w:val="center"/>
        </w:pPr>
        <w:r>
          <w:fldChar w:fldCharType="begin"/>
        </w:r>
        <w:r>
          <w:instrText xml:space="preserve"> PAGE   \* MERGEFORMAT </w:instrText>
        </w:r>
        <w:r>
          <w:fldChar w:fldCharType="separate"/>
        </w:r>
        <w:r w:rsidR="007A5E7F">
          <w:rPr>
            <w:noProof/>
          </w:rPr>
          <w:t>2</w:t>
        </w:r>
        <w:r w:rsidR="007A5E7F">
          <w:rPr>
            <w:noProof/>
          </w:rPr>
          <w:fldChar w:fldCharType="end"/>
        </w:r>
      </w:p>
    </w:sdtContent>
  </w:sdt>
  <w:p w:rsidR="009D301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01E">
    <w:pPr>
      <w:pStyle w:val="Header"/>
      <w:jc w:val="center"/>
    </w:pPr>
  </w:p>
  <w:p w:rsidR="00BE11E1">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08"/>
  <w:drawingGridHorizontalSpacing w:val="120"/>
  <w:displayHorizontalDrawingGridEvery w:val="2"/>
  <w:characterSpacingControl w:val="doNotCompress"/>
  <w:compat/>
  <w:rsids>
    <w:rsidRoot w:val="00CA6E5E"/>
    <w:rsid w:val="0001627C"/>
    <w:rsid w:val="000B5199"/>
    <w:rsid w:val="000C01B9"/>
    <w:rsid w:val="001C0DA3"/>
    <w:rsid w:val="001D7DA6"/>
    <w:rsid w:val="00326B47"/>
    <w:rsid w:val="003768E2"/>
    <w:rsid w:val="003D1A50"/>
    <w:rsid w:val="003F632F"/>
    <w:rsid w:val="007A5E7F"/>
    <w:rsid w:val="009B323F"/>
    <w:rsid w:val="009D301E"/>
    <w:rsid w:val="00B30AC9"/>
    <w:rsid w:val="00B87D53"/>
    <w:rsid w:val="00BB4FE8"/>
    <w:rsid w:val="00BE11E1"/>
    <w:rsid w:val="00C53DE7"/>
    <w:rsid w:val="00C86255"/>
    <w:rsid w:val="00C927DC"/>
    <w:rsid w:val="00CA1FBF"/>
    <w:rsid w:val="00CA6E5E"/>
    <w:rsid w:val="00E449B4"/>
    <w:rsid w:val="00FB5F87"/>
    <w:rsid w:val="00FF084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E5E"/>
    <w:pPr>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CA6E5E"/>
  </w:style>
  <w:style w:type="paragraph" w:styleId="Header">
    <w:name w:val="header"/>
    <w:basedOn w:val="Normal"/>
    <w:link w:val="a"/>
    <w:uiPriority w:val="99"/>
    <w:rsid w:val="00CA6E5E"/>
    <w:pPr>
      <w:tabs>
        <w:tab w:val="center" w:pos="4677"/>
        <w:tab w:val="right" w:pos="9355"/>
      </w:tabs>
    </w:pPr>
  </w:style>
  <w:style w:type="character" w:customStyle="1" w:styleId="a">
    <w:name w:val="Верхний колонтитул Знак"/>
    <w:basedOn w:val="DefaultParagraphFont"/>
    <w:link w:val="Header"/>
    <w:uiPriority w:val="99"/>
    <w:rsid w:val="00CA6E5E"/>
    <w:rPr>
      <w:rFonts w:ascii="Times New Roman" w:eastAsia="Times New Roman" w:hAnsi="Times New Roman" w:cs="Times New Roman"/>
      <w:sz w:val="24"/>
      <w:szCs w:val="24"/>
      <w:lang w:eastAsia="zh-CN"/>
    </w:rPr>
  </w:style>
  <w:style w:type="paragraph" w:styleId="Footer">
    <w:name w:val="footer"/>
    <w:basedOn w:val="Normal"/>
    <w:link w:val="a0"/>
    <w:rsid w:val="00CA6E5E"/>
    <w:pPr>
      <w:tabs>
        <w:tab w:val="center" w:pos="4677"/>
        <w:tab w:val="right" w:pos="9355"/>
      </w:tabs>
    </w:pPr>
  </w:style>
  <w:style w:type="character" w:customStyle="1" w:styleId="a0">
    <w:name w:val="Нижний колонтитул Знак"/>
    <w:basedOn w:val="DefaultParagraphFont"/>
    <w:link w:val="Footer"/>
    <w:rsid w:val="00CA6E5E"/>
    <w:rPr>
      <w:rFonts w:ascii="Times New Roman" w:eastAsia="Times New Roman" w:hAnsi="Times New Roman" w:cs="Times New Roman"/>
      <w:sz w:val="24"/>
      <w:szCs w:val="24"/>
      <w:lang w:eastAsia="zh-CN"/>
    </w:rPr>
  </w:style>
  <w:style w:type="paragraph" w:customStyle="1" w:styleId="2">
    <w:name w:val="Текст2"/>
    <w:basedOn w:val="Normal"/>
    <w:rsid w:val="00CA6E5E"/>
    <w:rPr>
      <w:rFonts w:ascii="Courier New" w:hAnsi="Courier New" w:cs="Courier New"/>
      <w:sz w:val="20"/>
    </w:rPr>
  </w:style>
  <w:style w:type="paragraph" w:styleId="BalloonText">
    <w:name w:val="Balloon Text"/>
    <w:basedOn w:val="Normal"/>
    <w:link w:val="a1"/>
    <w:uiPriority w:val="99"/>
    <w:semiHidden/>
    <w:unhideWhenUsed/>
    <w:rsid w:val="00E449B4"/>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E449B4"/>
    <w:rPr>
      <w:rFonts w:ascii="Segoe UI" w:eastAsia="Times New Roman" w:hAnsi="Segoe UI" w:cs="Segoe UI"/>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