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5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******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E57F3C">
        <w:rPr>
          <w:sz w:val="20"/>
          <w:szCs w:val="20"/>
        </w:rPr>
        <w:t>144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17</w:t>
      </w:r>
      <w:r w:rsidRPr="009833F2" w:rsidR="009E7940">
        <w:rPr>
          <w:color w:val="6600CC"/>
          <w:sz w:val="20"/>
          <w:szCs w:val="20"/>
        </w:rPr>
        <w:t>.</w:t>
      </w:r>
      <w:r w:rsidR="00E84F5F">
        <w:rPr>
          <w:color w:val="6600CC"/>
          <w:sz w:val="20"/>
          <w:szCs w:val="20"/>
        </w:rPr>
        <w:t>04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5C52D9">
        <w:rPr>
          <w:color w:val="6600CC"/>
          <w:sz w:val="20"/>
          <w:szCs w:val="20"/>
        </w:rPr>
        <w:t xml:space="preserve">50 ВА № 048676 от </w:t>
      </w:r>
      <w:r w:rsidR="005C52D9">
        <w:rPr>
          <w:color w:val="6600CC"/>
          <w:sz w:val="20"/>
          <w:szCs w:val="20"/>
        </w:rPr>
        <w:t xml:space="preserve">******** </w:t>
      </w:r>
      <w:r w:rsidRPr="00155161" w:rsidR="00E57F3C">
        <w:rPr>
          <w:color w:val="6600CC"/>
          <w:sz w:val="20"/>
          <w:szCs w:val="20"/>
        </w:rPr>
        <w:t>Давшан</w:t>
      </w:r>
      <w:r w:rsidRPr="00155161" w:rsidR="00E57F3C">
        <w:rPr>
          <w:color w:val="6600CC"/>
          <w:sz w:val="20"/>
          <w:szCs w:val="20"/>
        </w:rPr>
        <w:t xml:space="preserve"> Михаила Александровича, </w:t>
      </w:r>
      <w:r w:rsidR="005C52D9">
        <w:rPr>
          <w:color w:val="6600CC"/>
          <w:sz w:val="20"/>
          <w:szCs w:val="20"/>
        </w:rPr>
        <w:t>********</w:t>
      </w:r>
      <w:r w:rsidR="00865F3C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5C52D9" w:rsidP="00090EC5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Давшан</w:t>
      </w:r>
      <w:r>
        <w:rPr>
          <w:color w:val="6600CC"/>
          <w:sz w:val="20"/>
          <w:szCs w:val="20"/>
        </w:rPr>
        <w:t xml:space="preserve"> М.А.</w:t>
      </w:r>
      <w:r w:rsidRPr="009833F2" w:rsidR="00BD7A25">
        <w:rPr>
          <w:sz w:val="20"/>
          <w:szCs w:val="20"/>
        </w:rPr>
        <w:t xml:space="preserve">, являясь </w:t>
      </w:r>
      <w:r>
        <w:rPr>
          <w:color w:val="6600CC"/>
          <w:sz w:val="20"/>
          <w:szCs w:val="20"/>
        </w:rPr>
        <w:t>********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</w:t>
      </w:r>
      <w:r w:rsidRPr="009833F2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Pr="009833F2" w:rsidR="00276469">
        <w:rPr>
          <w:sz w:val="20"/>
          <w:szCs w:val="20"/>
        </w:rPr>
        <w:t>за</w:t>
      </w:r>
      <w:r w:rsidRPr="009833F2" w:rsidR="00276469">
        <w:rPr>
          <w:sz w:val="20"/>
          <w:szCs w:val="20"/>
        </w:rPr>
        <w:t xml:space="preserve"> </w:t>
      </w:r>
      <w:r w:rsidR="00667172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********</w:t>
      </w:r>
    </w:p>
    <w:p w:rsidR="005C52D9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>********</w:t>
      </w:r>
      <w:r w:rsidR="00E57F3C">
        <w:rPr>
          <w:color w:val="6600CC"/>
          <w:sz w:val="20"/>
          <w:szCs w:val="20"/>
        </w:rPr>
        <w:t xml:space="preserve"> </w:t>
      </w:r>
      <w:r w:rsidR="00E57F3C">
        <w:rPr>
          <w:color w:val="6600CC"/>
          <w:sz w:val="20"/>
          <w:szCs w:val="20"/>
        </w:rPr>
        <w:t>Давшаной</w:t>
      </w:r>
      <w:r w:rsidR="00E57F3C">
        <w:rPr>
          <w:color w:val="6600CC"/>
          <w:sz w:val="20"/>
          <w:szCs w:val="20"/>
        </w:rPr>
        <w:t xml:space="preserve"> М.А.</w:t>
      </w:r>
      <w:r w:rsidR="00667172">
        <w:rPr>
          <w:color w:val="6600CC"/>
          <w:sz w:val="20"/>
          <w:szCs w:val="20"/>
        </w:rPr>
        <w:t>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color w:val="6600CC"/>
          <w:sz w:val="20"/>
          <w:szCs w:val="20"/>
        </w:rPr>
        <w:t>********</w:t>
      </w:r>
    </w:p>
    <w:p w:rsidR="005C52D9" w:rsidP="0019207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color w:val="6600CC"/>
          <w:sz w:val="20"/>
          <w:szCs w:val="20"/>
        </w:rPr>
        <w:t>********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20"/>
          <w:szCs w:val="20"/>
        </w:rPr>
        <w:t>********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Срок давности привлечения к административной ответственности за данное правонарушение, </w:t>
      </w:r>
      <w:r w:rsidRPr="009833F2">
        <w:rPr>
          <w:sz w:val="20"/>
          <w:szCs w:val="20"/>
        </w:rPr>
        <w:t>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E57F3C">
        <w:rPr>
          <w:bCs/>
          <w:color w:val="6600CC"/>
          <w:sz w:val="20"/>
          <w:szCs w:val="20"/>
        </w:rPr>
        <w:t>Давшан</w:t>
      </w:r>
      <w:r w:rsidR="00E57F3C">
        <w:rPr>
          <w:bCs/>
          <w:color w:val="6600CC"/>
          <w:sz w:val="20"/>
          <w:szCs w:val="20"/>
        </w:rPr>
        <w:t xml:space="preserve"> М.А.</w:t>
      </w:r>
      <w:r w:rsidRPr="009833F2">
        <w:rPr>
          <w:bCs/>
          <w:sz w:val="20"/>
          <w:szCs w:val="20"/>
        </w:rPr>
        <w:t xml:space="preserve"> не явил</w:t>
      </w:r>
      <w:r w:rsidR="00667172"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 xml:space="preserve">о дне, времени и месте рассмотрения дела извещен надлежащим образом посредством судебной повестки (от </w:t>
      </w:r>
      <w:r w:rsidR="005C52D9">
        <w:rPr>
          <w:color w:val="6600CC"/>
          <w:sz w:val="20"/>
          <w:szCs w:val="20"/>
        </w:rPr>
        <w:t>********</w:t>
      </w:r>
      <w:r w:rsidRPr="009833F2">
        <w:rPr>
          <w:sz w:val="20"/>
          <w:szCs w:val="20"/>
        </w:rPr>
        <w:t>), конверт вернулся с отметкой «неудачная попытка вручения», явку своего защитника не обеспечила, уважительность причин неявки суду не предоставил, с заявлениями и ходатайствами не обращал</w:t>
      </w:r>
      <w:r w:rsidR="008F6226">
        <w:rPr>
          <w:color w:val="7030A0"/>
          <w:sz w:val="20"/>
          <w:szCs w:val="20"/>
        </w:rPr>
        <w:t>ся</w:t>
      </w:r>
      <w:r w:rsidRPr="009833F2">
        <w:rPr>
          <w:color w:val="7030A0"/>
          <w:sz w:val="20"/>
          <w:szCs w:val="20"/>
        </w:rPr>
        <w:t>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9833F2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E57F3C">
        <w:rPr>
          <w:color w:val="6600CC"/>
          <w:sz w:val="20"/>
          <w:szCs w:val="20"/>
        </w:rPr>
        <w:t>Давшан</w:t>
      </w:r>
      <w:r w:rsidR="00E57F3C">
        <w:rPr>
          <w:color w:val="6600CC"/>
          <w:sz w:val="20"/>
          <w:szCs w:val="20"/>
        </w:rPr>
        <w:t xml:space="preserve"> М.А.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5C52D9">
        <w:rPr>
          <w:color w:val="6600CC"/>
          <w:sz w:val="20"/>
          <w:szCs w:val="20"/>
        </w:rPr>
        <w:t>********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5C52D9">
        <w:rPr>
          <w:color w:val="6600CC"/>
          <w:sz w:val="20"/>
          <w:szCs w:val="20"/>
        </w:rPr>
        <w:t>********</w:t>
      </w:r>
      <w:r w:rsidR="005C52D9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865F3C">
        <w:rPr>
          <w:color w:val="6600CC"/>
          <w:sz w:val="20"/>
          <w:szCs w:val="20"/>
        </w:rPr>
        <w:t>Давшан</w:t>
      </w:r>
      <w:r w:rsidR="00865F3C">
        <w:rPr>
          <w:color w:val="6600CC"/>
          <w:sz w:val="20"/>
          <w:szCs w:val="20"/>
        </w:rPr>
        <w:t xml:space="preserve"> М.А.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865F3C">
        <w:rPr>
          <w:color w:val="6600CC"/>
          <w:sz w:val="20"/>
          <w:szCs w:val="20"/>
        </w:rPr>
        <w:t>Давшан</w:t>
      </w:r>
      <w:r w:rsidR="00865F3C">
        <w:rPr>
          <w:color w:val="6600CC"/>
          <w:sz w:val="20"/>
          <w:szCs w:val="20"/>
        </w:rPr>
        <w:t xml:space="preserve"> М.А</w:t>
      </w:r>
      <w:r w:rsidR="00613A83">
        <w:rPr>
          <w:color w:val="6600CC"/>
          <w:sz w:val="20"/>
          <w:szCs w:val="20"/>
        </w:rPr>
        <w:t>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за </w:t>
      </w:r>
      <w:r w:rsidR="00613A83">
        <w:rPr>
          <w:sz w:val="20"/>
          <w:szCs w:val="20"/>
        </w:rPr>
        <w:t>1 квартал 2023</w:t>
      </w:r>
      <w:r w:rsidRPr="009833F2" w:rsidR="00276469">
        <w:rPr>
          <w:sz w:val="20"/>
          <w:szCs w:val="20"/>
        </w:rPr>
        <w:t xml:space="preserve"> год</w:t>
      </w:r>
      <w:r w:rsidR="008F6226">
        <w:rPr>
          <w:sz w:val="20"/>
          <w:szCs w:val="20"/>
        </w:rPr>
        <w:t>а</w:t>
      </w:r>
      <w:r w:rsidRPr="009833F2" w:rsidR="00276469">
        <w:rPr>
          <w:sz w:val="20"/>
          <w:szCs w:val="20"/>
        </w:rPr>
        <w:t>.</w:t>
      </w:r>
      <w:r w:rsidRPr="009833F2">
        <w:rPr>
          <w:sz w:val="20"/>
          <w:szCs w:val="20"/>
        </w:rPr>
        <w:t xml:space="preserve"> 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865F3C">
        <w:rPr>
          <w:color w:val="6600CC"/>
          <w:sz w:val="20"/>
          <w:szCs w:val="20"/>
        </w:rPr>
        <w:t>Давшан</w:t>
      </w:r>
      <w:r w:rsidR="00865F3C">
        <w:rPr>
          <w:color w:val="6600CC"/>
          <w:sz w:val="20"/>
          <w:szCs w:val="20"/>
        </w:rPr>
        <w:t xml:space="preserve"> М.А.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</w:t>
      </w:r>
      <w:r w:rsidRPr="009833F2">
        <w:rPr>
          <w:color w:val="000000"/>
          <w:sz w:val="20"/>
          <w:szCs w:val="20"/>
          <w:shd w:val="clear" w:color="auto" w:fill="FFFFFF"/>
        </w:rPr>
        <w:t>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5C52D9">
        <w:rPr>
          <w:color w:val="6600CC"/>
          <w:sz w:val="20"/>
          <w:szCs w:val="20"/>
        </w:rPr>
        <w:t>********</w:t>
      </w:r>
      <w:r w:rsidR="00865F3C">
        <w:rPr>
          <w:color w:val="6600CC"/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>является микропредприятием, что подтверждено сведениями Единого государственного</w:t>
      </w:r>
      <w:r w:rsidRPr="009833F2" w:rsidR="00005A9B">
        <w:rPr>
          <w:sz w:val="20"/>
          <w:szCs w:val="20"/>
        </w:rPr>
        <w:t xml:space="preserve"> реестра субъектов малого и среднего предпринимательства </w:t>
      </w:r>
      <w:r w:rsidRPr="00865F3C" w:rsidR="00865F3C">
        <w:rPr>
          <w:sz w:val="20"/>
          <w:szCs w:val="20"/>
        </w:rPr>
        <w:t>ЮЭ9965-24- 47221138</w:t>
      </w:r>
      <w:r w:rsidR="00865F3C">
        <w:t xml:space="preserve"> </w:t>
      </w:r>
      <w:r w:rsidR="006E6586">
        <w:rPr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 xml:space="preserve">и включено в реестр субъектов малого и среднего </w:t>
      </w:r>
      <w:r w:rsidRPr="009833F2" w:rsidR="00005A9B">
        <w:rPr>
          <w:sz w:val="20"/>
          <w:szCs w:val="20"/>
        </w:rPr>
        <w:t>предпринимательства</w:t>
      </w:r>
      <w:r w:rsidRPr="009833F2" w:rsidR="00005A9B">
        <w:rPr>
          <w:sz w:val="20"/>
          <w:szCs w:val="20"/>
        </w:rPr>
        <w:t xml:space="preserve"> </w:t>
      </w:r>
      <w:r w:rsidR="005C52D9">
        <w:rPr>
          <w:color w:val="6600CC"/>
          <w:sz w:val="20"/>
          <w:szCs w:val="20"/>
        </w:rPr>
        <w:t>********</w:t>
      </w:r>
      <w:r w:rsidR="005C52D9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а также в связи с тем, что </w:t>
      </w:r>
      <w:r w:rsidR="00865F3C">
        <w:rPr>
          <w:color w:val="6600CC"/>
          <w:sz w:val="20"/>
          <w:szCs w:val="20"/>
        </w:rPr>
        <w:t>Давшан</w:t>
      </w:r>
      <w:r w:rsidR="00865F3C">
        <w:rPr>
          <w:color w:val="6600CC"/>
          <w:sz w:val="20"/>
          <w:szCs w:val="20"/>
        </w:rPr>
        <w:t xml:space="preserve"> М.А.</w:t>
      </w:r>
      <w:r w:rsidRPr="009833F2" w:rsid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на </w:t>
      </w:r>
      <w:r w:rsidR="005C52D9">
        <w:rPr>
          <w:color w:val="6600CC"/>
          <w:sz w:val="20"/>
          <w:szCs w:val="20"/>
        </w:rPr>
        <w:t>********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>********</w:t>
      </w:r>
      <w:r>
        <w:rPr>
          <w:color w:val="6600CC"/>
          <w:szCs w:val="20"/>
        </w:rPr>
        <w:t xml:space="preserve"> </w:t>
      </w:r>
      <w:r w:rsidRPr="00155161" w:rsidR="00865F3C">
        <w:rPr>
          <w:rFonts w:ascii="Times New Roman" w:hAnsi="Times New Roman"/>
          <w:color w:val="6600CC"/>
          <w:szCs w:val="20"/>
        </w:rPr>
        <w:t>Давшан</w:t>
      </w:r>
      <w:r w:rsidRPr="00155161" w:rsidR="00865F3C">
        <w:rPr>
          <w:rFonts w:ascii="Times New Roman" w:hAnsi="Times New Roman"/>
          <w:color w:val="6600CC"/>
          <w:szCs w:val="20"/>
        </w:rPr>
        <w:t xml:space="preserve"> Михаила Александровича, </w:t>
      </w:r>
      <w:r>
        <w:rPr>
          <w:color w:val="6600CC"/>
          <w:szCs w:val="20"/>
        </w:rPr>
        <w:t>********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5C52D9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C52D9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449CE"/>
    <w:rsid w:val="00C653CE"/>
    <w:rsid w:val="00C718FF"/>
    <w:rsid w:val="00CC022C"/>
    <w:rsid w:val="00CC4AB6"/>
    <w:rsid w:val="00CE15B6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37BF"/>
    <w:rsid w:val="00DE7840"/>
    <w:rsid w:val="00E00328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6D09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