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 xml:space="preserve">Дело №5-42-150/2017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03.05.2017 года                                                         г. Евпатория проспект Ленина,51/50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Киоса Н.А., рассмотрев дело об административном правонарушении, поступившее из Отдела Госавтоинспекции ОМВД России по  г.Евпатории о привлечении к административной ответственности </w:t>
      </w:r>
    </w:p>
    <w:p w:rsidR="00A77B3E">
      <w:r>
        <w:t xml:space="preserve">фио, паспортные данные, не работающего, зарегистрированного по адресу: адрес;  проживающего по адресу: ..., </w:t>
      </w:r>
    </w:p>
    <w:p w:rsidR="00A77B3E">
      <w:r>
        <w:t>по ч.2 ст.12.7 КоАП РФ</w:t>
      </w:r>
    </w:p>
    <w:p w:rsidR="00A77B3E">
      <w:r>
        <w:t>УСТАНОВИЛ:</w:t>
      </w:r>
    </w:p>
    <w:p w:rsidR="00A77B3E">
      <w:r>
        <w:t xml:space="preserve">дата в время фио в адрес, по адрес, управлял автомобилем марка автомобиля, государственный регистрационный знак ..., будучи лишенным специального права управления транспортным средством. </w:t>
      </w:r>
    </w:p>
    <w:p w:rsidR="00A77B3E">
      <w:r>
        <w:t>Своими действиями фио  нарушил п.2.1.1 Правил дорожного движения Российской Федерации, утвержденных Постановлением Совета Министров - Правительства РФ от 23 октября 1993 г. N 1090 "О правилах дорожного движения", за что предусмотрена ответственность по ч.2 ст.12.7 КоАП РФ.</w:t>
      </w:r>
    </w:p>
    <w:p w:rsidR="00A77B3E">
      <w:r>
        <w:t>В суде фио вину признал, не отрицал обстоятельств, изложенных в протоколе, раскаялся. Просил назначить наказание в виде административного штрафа.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фио состава правонарушения, предусмотренного ч.2 ст.12.7 КоАП РФ, т.е управление транспортным средством водителем, не имеющим права управления транспортным средством.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правонарушении, протоколом о задержании транспортного средства, постановлением Железнодорожного районного суда от 23.09.2014г., согласно которого фио   признан виновным в совершении правонарушения предусмотренного ч.1 ст. 12.26 КоАП РФ и ему назначено наказание в виде штрафа и лишения права управления транспортными средствами сроком на 1 год 6 месяцев с отметкой о вступлении в законную силу, сообщением ОГИББ, согласно которого фио водительское удостоверение по постановлению Железнодорожного районного суда от 23.09.2014г. не сдал,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          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и обстоятельства его совершения, личность виновного, его материальное положение, отношение фио к содеянному, который раскаялся и считает необходимым назначить наказание в виде штрафа, предусмотренного санкцией ч.2 ст.12.7 КоАП.</w:t>
      </w:r>
    </w:p>
    <w:p w:rsidR="00A77B3E">
      <w:r>
        <w:t xml:space="preserve">       Руководствуясь ч.2 ст.12.7, ст.ст. 20.21, 29.9 29.10 КоАП РФ, мировой судья</w:t>
      </w:r>
    </w:p>
    <w:p w:rsidR="00A77B3E">
      <w:r>
        <w:t>ПОСТАНОВИЛ:</w:t>
      </w:r>
    </w:p>
    <w:p w:rsidR="00A77B3E">
      <w:r>
        <w:t xml:space="preserve">       фио признать виновным в совершении правонарушения, предусмотренного ч.2 ст.12.7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  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....</w:t>
      </w:r>
    </w:p>
    <w:p w:rsidR="00A77B3E">
      <w:r>
        <w:t xml:space="preserve">          Квитанция об уплате штрафа должна быть предоставлена на судебный участок № 42 Евпаторийского судебного района (городской округ Евпатория).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обАП. 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Постановление может быть обжаловано в течении 10 суток в порядке предусмотренном ст. 30.2 КРФобАП.</w:t>
      </w:r>
    </w:p>
    <w:p w:rsidR="00A77B3E">
      <w:r>
        <w:t xml:space="preserve">       </w:t>
      </w:r>
    </w:p>
    <w:p w:rsidR="00A77B3E">
      <w:r>
        <w:t>Мировой судья</w:t>
        <w:tab/>
        <w:tab/>
        <w:tab/>
        <w:tab/>
        <w:tab/>
        <w:tab/>
        <w:tab/>
        <w:t xml:space="preserve">   Н.А. Киоса</w:t>
      </w:r>
    </w:p>
    <w:p w:rsidR="00A77B3E">
      <w:r>
        <w:tab/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