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FEF" w:rsidRPr="00F12281" w:rsidP="009125BC">
      <w:pPr>
        <w:pStyle w:val="20"/>
        <w:shd w:val="clear" w:color="auto" w:fill="auto"/>
        <w:spacing w:line="240" w:lineRule="auto"/>
        <w:ind w:left="6380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>Дело №5-42-</w:t>
      </w:r>
      <w:r w:rsidR="00D4663F">
        <w:rPr>
          <w:sz w:val="24"/>
          <w:szCs w:val="24"/>
        </w:rPr>
        <w:t>16</w:t>
      </w:r>
      <w:r w:rsidRPr="00F12281" w:rsidR="00627EEC">
        <w:rPr>
          <w:sz w:val="24"/>
          <w:szCs w:val="24"/>
        </w:rPr>
        <w:t>2/2025</w:t>
      </w:r>
      <w:r w:rsidRPr="00F12281">
        <w:rPr>
          <w:sz w:val="24"/>
          <w:szCs w:val="24"/>
        </w:rPr>
        <w:t xml:space="preserve"> </w:t>
      </w:r>
    </w:p>
    <w:p w:rsidR="00212F7D" w:rsidP="009125BC">
      <w:pPr>
        <w:pStyle w:val="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УИД</w:t>
      </w:r>
      <w:r w:rsidRPr="00F12281">
        <w:rPr>
          <w:sz w:val="24"/>
          <w:szCs w:val="24"/>
          <w:lang w:eastAsia="en-US" w:bidi="en-US"/>
        </w:rPr>
        <w:t>91</w:t>
      </w:r>
      <w:r w:rsidRPr="00F12281">
        <w:rPr>
          <w:sz w:val="24"/>
          <w:szCs w:val="24"/>
          <w:lang w:val="en-US" w:eastAsia="en-US" w:bidi="en-US"/>
        </w:rPr>
        <w:t>MS</w:t>
      </w:r>
      <w:r w:rsidRPr="00F12281">
        <w:rPr>
          <w:sz w:val="24"/>
          <w:szCs w:val="24"/>
          <w:lang w:eastAsia="en-US" w:bidi="en-US"/>
        </w:rPr>
        <w:t>0042-0</w:t>
      </w:r>
      <w:r>
        <w:rPr>
          <w:sz w:val="24"/>
          <w:szCs w:val="24"/>
        </w:rPr>
        <w:t>1</w:t>
      </w:r>
      <w:r w:rsidRPr="00F12281">
        <w:rPr>
          <w:sz w:val="24"/>
          <w:szCs w:val="24"/>
        </w:rPr>
        <w:t>-2025</w:t>
      </w:r>
      <w:r>
        <w:rPr>
          <w:sz w:val="24"/>
          <w:szCs w:val="24"/>
        </w:rPr>
        <w:t xml:space="preserve">-000644-92 </w:t>
      </w:r>
    </w:p>
    <w:p w:rsidR="003B1555" w:rsidRPr="00F12281">
      <w:pPr>
        <w:pStyle w:val="10"/>
        <w:keepNext/>
        <w:keepLines/>
        <w:shd w:val="clear" w:color="auto" w:fill="auto"/>
        <w:ind w:left="4140"/>
        <w:rPr>
          <w:sz w:val="24"/>
          <w:szCs w:val="24"/>
        </w:rPr>
      </w:pPr>
      <w:r w:rsidRPr="00F12281">
        <w:rPr>
          <w:sz w:val="24"/>
          <w:szCs w:val="24"/>
        </w:rPr>
        <w:t>ПОСТАНОВЛЕНИЕ</w:t>
      </w:r>
    </w:p>
    <w:p w:rsidR="003B1555" w:rsidRPr="00F12281" w:rsidP="00627EEC">
      <w:pPr>
        <w:pStyle w:val="20"/>
        <w:shd w:val="clear" w:color="auto" w:fill="auto"/>
        <w:tabs>
          <w:tab w:val="left" w:pos="5934"/>
        </w:tabs>
        <w:ind w:left="993"/>
        <w:rPr>
          <w:sz w:val="24"/>
          <w:szCs w:val="24"/>
        </w:rPr>
      </w:pPr>
      <w:r>
        <w:rPr>
          <w:sz w:val="24"/>
          <w:szCs w:val="24"/>
        </w:rPr>
        <w:t>15.04.2025</w:t>
      </w:r>
      <w:r w:rsidRPr="00F12281" w:rsidR="00627EEC">
        <w:rPr>
          <w:sz w:val="24"/>
          <w:szCs w:val="24"/>
        </w:rPr>
        <w:t xml:space="preserve"> </w:t>
      </w:r>
      <w:r w:rsidRPr="00F12281" w:rsidR="00627EEC">
        <w:rPr>
          <w:sz w:val="24"/>
          <w:szCs w:val="24"/>
        </w:rPr>
        <w:tab/>
      </w:r>
      <w:r w:rsidRPr="00F12281" w:rsidR="002A5FEF">
        <w:rPr>
          <w:sz w:val="24"/>
          <w:szCs w:val="24"/>
        </w:rPr>
        <w:t xml:space="preserve">г. Евпатория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Мировой судья судебного участка № 42 Евпаторийского судебного района (городской округ</w:t>
      </w:r>
      <w:r w:rsidRPr="00F12281" w:rsidR="00627EEC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Евпатория) Республики Крым Семенец </w:t>
      </w:r>
      <w:r w:rsidRPr="00F12281" w:rsidR="00627EEC">
        <w:rPr>
          <w:sz w:val="24"/>
          <w:szCs w:val="24"/>
        </w:rPr>
        <w:t>И.О.</w:t>
      </w:r>
      <w:r w:rsidRPr="00F12281">
        <w:rPr>
          <w:sz w:val="24"/>
          <w:szCs w:val="24"/>
        </w:rPr>
        <w:t xml:space="preserve">, при участии привлекаемого лица, рассмотрев дело об административном правонарушении, поступившее из ОМВД России по г. Евпатории, о привлечении к административной ответственности </w:t>
      </w:r>
      <w:r w:rsidRPr="009125BC" w:rsidR="00212F7D">
        <w:rPr>
          <w:color w:val="7030A0"/>
          <w:sz w:val="24"/>
          <w:szCs w:val="24"/>
        </w:rPr>
        <w:t>Трегубенко Андрея Григорьевича</w:t>
      </w:r>
      <w:r w:rsidRPr="009125BC" w:rsidR="00212F7D">
        <w:rPr>
          <w:color w:val="7030A0"/>
          <w:sz w:val="24"/>
          <w:szCs w:val="24"/>
        </w:rPr>
        <w:t xml:space="preserve">, </w:t>
      </w:r>
      <w:r w:rsidR="00123531">
        <w:rPr>
          <w:color w:val="7030A0"/>
          <w:sz w:val="24"/>
          <w:szCs w:val="24"/>
        </w:rPr>
        <w:t>()</w:t>
      </w:r>
      <w:r w:rsidRPr="009125BC" w:rsidR="00212F7D">
        <w:rPr>
          <w:color w:val="7030A0"/>
          <w:sz w:val="24"/>
          <w:szCs w:val="24"/>
        </w:rPr>
        <w:t xml:space="preserve"> </w:t>
      </w:r>
      <w:r w:rsidRPr="00212F7D" w:rsidR="00212F7D">
        <w:rPr>
          <w:sz w:val="24"/>
          <w:szCs w:val="24"/>
        </w:rPr>
        <w:t>предусмотренной ч. 3 ст. 19.24 КоАП РФ</w:t>
      </w:r>
      <w:r w:rsidRPr="00F12281" w:rsidR="00627EEC">
        <w:rPr>
          <w:sz w:val="24"/>
          <w:szCs w:val="24"/>
        </w:rPr>
        <w:t xml:space="preserve">, </w:t>
      </w:r>
    </w:p>
    <w:p w:rsidR="003B1555" w:rsidRPr="00F12281">
      <w:pPr>
        <w:pStyle w:val="10"/>
        <w:keepNext/>
        <w:keepLines/>
        <w:shd w:val="clear" w:color="auto" w:fill="auto"/>
        <w:spacing w:after="0"/>
        <w:ind w:left="4420"/>
        <w:rPr>
          <w:sz w:val="24"/>
          <w:szCs w:val="24"/>
        </w:rPr>
      </w:pPr>
      <w:r w:rsidRPr="00F12281">
        <w:rPr>
          <w:sz w:val="24"/>
          <w:szCs w:val="24"/>
        </w:rPr>
        <w:t>УСТАНОВИЛ:</w:t>
      </w:r>
    </w:p>
    <w:p w:rsidR="003B1555" w:rsidRPr="00F12281" w:rsidP="00627EEC">
      <w:pPr>
        <w:pStyle w:val="20"/>
        <w:shd w:val="clear" w:color="auto" w:fill="auto"/>
        <w:tabs>
          <w:tab w:val="left" w:pos="1758"/>
        </w:tabs>
        <w:ind w:firstLine="709"/>
        <w:rPr>
          <w:sz w:val="24"/>
          <w:szCs w:val="24"/>
        </w:rPr>
      </w:pPr>
      <w:r>
        <w:rPr>
          <w:color w:val="7030A0"/>
          <w:sz w:val="24"/>
          <w:szCs w:val="24"/>
        </w:rPr>
        <w:t>18</w:t>
      </w:r>
      <w:r w:rsidRPr="00F12281" w:rsidR="00627EEC">
        <w:rPr>
          <w:color w:val="7030A0"/>
          <w:sz w:val="24"/>
          <w:szCs w:val="24"/>
        </w:rPr>
        <w:t xml:space="preserve">.02.2025 </w:t>
      </w:r>
      <w:r w:rsidRPr="00F12281" w:rsidR="002A5FEF">
        <w:rPr>
          <w:color w:val="7030A0"/>
          <w:sz w:val="24"/>
          <w:szCs w:val="24"/>
        </w:rPr>
        <w:t xml:space="preserve">в </w:t>
      </w:r>
      <w:r>
        <w:rPr>
          <w:color w:val="7030A0"/>
          <w:sz w:val="24"/>
          <w:szCs w:val="24"/>
        </w:rPr>
        <w:t>01:15</w:t>
      </w:r>
      <w:r w:rsidRPr="00F12281" w:rsidR="00627EEC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Трегубенко А.Г.,</w:t>
      </w:r>
      <w:r w:rsidRPr="00F12281" w:rsidR="002A5FEF">
        <w:rPr>
          <w:color w:val="7030A0"/>
          <w:sz w:val="24"/>
          <w:szCs w:val="24"/>
        </w:rPr>
        <w:t xml:space="preserve"> в </w:t>
      </w:r>
      <w:r w:rsidRPr="00F12281" w:rsidR="002A5FEF">
        <w:rPr>
          <w:color w:val="7030A0"/>
          <w:sz w:val="24"/>
          <w:szCs w:val="24"/>
        </w:rPr>
        <w:t>отношении</w:t>
      </w:r>
      <w:r w:rsidRPr="00F12281" w:rsidR="002A5FEF">
        <w:rPr>
          <w:color w:val="7030A0"/>
          <w:sz w:val="24"/>
          <w:szCs w:val="24"/>
        </w:rPr>
        <w:t xml:space="preserve"> которого решением </w:t>
      </w:r>
      <w:r w:rsidRPr="00212F7D">
        <w:rPr>
          <w:sz w:val="24"/>
          <w:szCs w:val="24"/>
        </w:rPr>
        <w:t>Теучежского</w:t>
      </w:r>
      <w:r w:rsidRPr="00212F7D">
        <w:rPr>
          <w:sz w:val="24"/>
          <w:szCs w:val="24"/>
        </w:rPr>
        <w:t xml:space="preserve"> районного суда Республики Адыгея от 04.08.2022 № 2а-1240/2022</w:t>
      </w:r>
      <w:r>
        <w:t xml:space="preserve"> </w:t>
      </w:r>
      <w:r w:rsidRPr="00F12281" w:rsidR="002A5FEF">
        <w:rPr>
          <w:sz w:val="24"/>
          <w:szCs w:val="24"/>
        </w:rPr>
        <w:t xml:space="preserve">установлен административный надзор, повторно в течение одного года после совершения административного правонарушения, предусмотренного ч. 1 ст. 19.24 КоАП РФ, нарушил ограничения, возложенные на него судом, а именно </w:t>
      </w:r>
      <w:r w:rsidRPr="00F12281" w:rsidR="00627EEC">
        <w:rPr>
          <w:sz w:val="24"/>
          <w:szCs w:val="24"/>
        </w:rPr>
        <w:t>не явился на регистрацию  в ОМВД Росси по г. Евпатории</w:t>
      </w:r>
      <w:r w:rsidRPr="00F12281" w:rsidR="002A5FEF">
        <w:rPr>
          <w:sz w:val="24"/>
          <w:szCs w:val="24"/>
        </w:rPr>
        <w:t>, тем самым совершил административное правонарушение, предусмотренное ч. 3 ст. 19.24 КоАП РФ.</w:t>
      </w:r>
    </w:p>
    <w:p w:rsidR="003B1555" w:rsidRPr="00F12281" w:rsidP="00627EEC">
      <w:pPr>
        <w:pStyle w:val="20"/>
        <w:shd w:val="clear" w:color="auto" w:fill="auto"/>
        <w:ind w:firstLine="709"/>
        <w:rPr>
          <w:sz w:val="24"/>
          <w:szCs w:val="24"/>
        </w:rPr>
      </w:pPr>
      <w:r w:rsidRPr="00F12281">
        <w:rPr>
          <w:sz w:val="24"/>
          <w:szCs w:val="24"/>
        </w:rPr>
        <w:t xml:space="preserve">Местом совершения административного правонарушения является: </w:t>
      </w:r>
      <w:r w:rsidRPr="00F12281">
        <w:rPr>
          <w:color w:val="7030A0"/>
          <w:sz w:val="24"/>
          <w:szCs w:val="24"/>
        </w:rPr>
        <w:t xml:space="preserve">Республика Крым, г. Евпатория, </w:t>
      </w:r>
      <w:r w:rsidR="00212F7D">
        <w:rPr>
          <w:color w:val="7030A0"/>
          <w:sz w:val="24"/>
          <w:szCs w:val="24"/>
        </w:rPr>
        <w:t>ул. Пионерская, д. 19, кв.28</w:t>
      </w:r>
      <w:r w:rsidRPr="00F12281">
        <w:rPr>
          <w:color w:val="7030A0"/>
          <w:sz w:val="24"/>
          <w:szCs w:val="24"/>
        </w:rPr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</w:t>
      </w:r>
      <w:r w:rsidRPr="00F12281">
        <w:rPr>
          <w:sz w:val="24"/>
          <w:szCs w:val="24"/>
        </w:rPr>
        <w:t xml:space="preserve">. Датой и временем совершения административного правонарушения является </w:t>
      </w:r>
      <w:r w:rsidR="00212F7D">
        <w:rPr>
          <w:color w:val="7030A0"/>
          <w:sz w:val="24"/>
          <w:szCs w:val="24"/>
        </w:rPr>
        <w:t>18.02.2025 в 01:15</w:t>
      </w:r>
      <w:r w:rsidRPr="00F12281">
        <w:rPr>
          <w:sz w:val="24"/>
          <w:szCs w:val="24"/>
        </w:rPr>
        <w:t>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</w:t>
      </w:r>
      <w:r w:rsidRPr="00F12281" w:rsidR="00627EEC">
        <w:rPr>
          <w:sz w:val="24"/>
          <w:szCs w:val="24"/>
        </w:rPr>
        <w:t>привлекаемый</w:t>
      </w:r>
      <w:r w:rsidRPr="00F12281">
        <w:rPr>
          <w:sz w:val="24"/>
          <w:szCs w:val="24"/>
        </w:rPr>
        <w:t xml:space="preserve"> вину в совершении правонарушения признал, подтвердил обстоятельства, изложенные в материалах дела.</w:t>
      </w:r>
    </w:p>
    <w:p w:rsidR="003B1555" w:rsidRPr="00212F7D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этом из материалов дела усматривается, что </w:t>
      </w:r>
      <w:r w:rsidR="00212F7D">
        <w:rPr>
          <w:color w:val="7030A0"/>
          <w:sz w:val="24"/>
          <w:szCs w:val="24"/>
        </w:rPr>
        <w:t>Трегубенко А.Г.</w:t>
      </w:r>
      <w:r w:rsidRPr="00F12281" w:rsidR="00627EEC">
        <w:rPr>
          <w:color w:val="7030A0"/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привлекался к административной ответственности по ч. </w:t>
      </w:r>
      <w:r w:rsidRPr="00F12281" w:rsidR="00627EEC">
        <w:rPr>
          <w:sz w:val="24"/>
          <w:szCs w:val="24"/>
        </w:rPr>
        <w:t>1</w:t>
      </w:r>
      <w:r w:rsidRPr="00F12281">
        <w:rPr>
          <w:sz w:val="24"/>
          <w:szCs w:val="24"/>
        </w:rPr>
        <w:t xml:space="preserve"> ст. 19.24 КоАП РФ, по постановлению </w:t>
      </w:r>
      <w:r w:rsidRPr="00F12281" w:rsidR="00BB62FE">
        <w:rPr>
          <w:sz w:val="24"/>
          <w:szCs w:val="24"/>
        </w:rPr>
        <w:t>от</w:t>
      </w:r>
      <w:r w:rsidRPr="00F12281" w:rsidR="00627EEC">
        <w:rPr>
          <w:sz w:val="24"/>
          <w:szCs w:val="24"/>
        </w:rPr>
        <w:t xml:space="preserve"> </w:t>
      </w:r>
      <w:r w:rsidR="0019397E">
        <w:rPr>
          <w:sz w:val="24"/>
          <w:szCs w:val="24"/>
        </w:rPr>
        <w:t xml:space="preserve">5-42-533/2024 </w:t>
      </w:r>
      <w:r w:rsidRPr="00212F7D" w:rsidR="00212F7D">
        <w:rPr>
          <w:sz w:val="24"/>
          <w:szCs w:val="24"/>
        </w:rPr>
        <w:t xml:space="preserve">от </w:t>
      </w:r>
      <w:r w:rsidR="0019397E">
        <w:rPr>
          <w:sz w:val="24"/>
          <w:szCs w:val="24"/>
        </w:rPr>
        <w:t xml:space="preserve">29.11.2024 </w:t>
      </w:r>
      <w:r w:rsidRPr="00212F7D" w:rsidR="00212F7D">
        <w:rPr>
          <w:sz w:val="24"/>
          <w:szCs w:val="24"/>
        </w:rPr>
        <w:t xml:space="preserve"> постановление вступило в законную силу </w:t>
      </w:r>
      <w:r w:rsidR="0019397E">
        <w:rPr>
          <w:sz w:val="24"/>
          <w:szCs w:val="24"/>
        </w:rPr>
        <w:t>10.12.2024</w:t>
      </w:r>
      <w:r w:rsidRPr="00212F7D" w:rsidR="00BB62FE">
        <w:rPr>
          <w:sz w:val="24"/>
          <w:szCs w:val="24"/>
        </w:rPr>
        <w:t>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3B1555" w:rsidRPr="00F12281" w:rsidP="005E4364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Согласно ст. 26.1 КоАП РФ, по делу об административном правонарушении выяснению подлежат: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наличие события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виновность лица в совершении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характер и размер ущерба, причиненного административным правонарушением;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исключающие производство по делу об административном правонарушении;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со ст. 2 Федерального закона от 06.04.2011 № 64-ФЗ «Об административном надзоре за лицами, освобожденными из мест лишения свободы»,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Федеральным законом от 06.04.2011 № 64-ФЗ «Об административном надзоре за лицами, освобожденными из мест лишения свободы» предусмотрено, что в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(п. 3 ч. 1 ст. 4).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3 ст. 11 Федерального закона от 06.04.2011 № 64-ФЗ «Об административном надзоре за лицами, освобожденными из мест лишения свободы»,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12281">
        <w:rPr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Выслушав пояснения правонарушителя, исследовав материалы дела, суд приходит к выводу о наличии состава правонарушения, предусмотренного ч. 3 ст. 19.24 КоАП РФ.</w:t>
      </w:r>
    </w:p>
    <w:p w:rsidR="00627EEC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протоколом об административном </w:t>
      </w:r>
      <w:r w:rsidRPr="00F12281">
        <w:rPr>
          <w:color w:val="8064A2" w:themeColor="accent4"/>
          <w:sz w:val="24"/>
          <w:szCs w:val="24"/>
        </w:rPr>
        <w:t xml:space="preserve">правонарушении № 8201 № </w:t>
      </w:r>
      <w:r w:rsidR="002C0DDA">
        <w:rPr>
          <w:color w:val="8064A2" w:themeColor="accent4"/>
          <w:sz w:val="24"/>
          <w:szCs w:val="24"/>
        </w:rPr>
        <w:t>332770</w:t>
      </w:r>
      <w:r w:rsidRPr="00F12281">
        <w:rPr>
          <w:color w:val="8064A2" w:themeColor="accent4"/>
          <w:sz w:val="24"/>
          <w:szCs w:val="24"/>
        </w:rPr>
        <w:t xml:space="preserve"> от </w:t>
      </w:r>
      <w:r w:rsidR="002C0DDA">
        <w:rPr>
          <w:color w:val="8064A2" w:themeColor="accent4"/>
          <w:sz w:val="24"/>
          <w:szCs w:val="24"/>
        </w:rPr>
        <w:t>26.02.2025</w:t>
      </w:r>
      <w:r w:rsidRPr="00F12281">
        <w:rPr>
          <w:sz w:val="24"/>
          <w:szCs w:val="24"/>
        </w:rPr>
        <w:t>, который составлен уполномоченным на то должностным лицом, протокол соответствует требованиям ст. 28.2 КоАП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>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</w:t>
      </w:r>
      <w:r w:rsidRPr="00F12281">
        <w:rPr>
          <w:sz w:val="24"/>
          <w:szCs w:val="24"/>
        </w:rPr>
        <w:t xml:space="preserve">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</w:p>
    <w:p w:rsidR="00F12281" w:rsidRPr="00F12281" w:rsidP="00627EEC">
      <w:pPr>
        <w:pStyle w:val="20"/>
        <w:shd w:val="clear" w:color="auto" w:fill="auto"/>
        <w:ind w:firstLine="740"/>
        <w:rPr>
          <w:color w:val="8064A2" w:themeColor="accent4"/>
          <w:sz w:val="24"/>
          <w:szCs w:val="24"/>
        </w:rPr>
      </w:pPr>
      <w:r w:rsidRPr="00F12281">
        <w:rPr>
          <w:sz w:val="24"/>
          <w:szCs w:val="24"/>
        </w:rPr>
        <w:t xml:space="preserve">копией решения </w:t>
      </w:r>
      <w:r w:rsidR="002C0DDA">
        <w:rPr>
          <w:color w:val="8064A2" w:themeColor="accent4"/>
          <w:sz w:val="24"/>
          <w:szCs w:val="24"/>
        </w:rPr>
        <w:t>Теуч</w:t>
      </w:r>
      <w:r w:rsidR="00BC2A7F">
        <w:rPr>
          <w:color w:val="8064A2" w:themeColor="accent4"/>
          <w:sz w:val="24"/>
          <w:szCs w:val="24"/>
        </w:rPr>
        <w:t>е</w:t>
      </w:r>
      <w:r w:rsidR="002C0DDA">
        <w:rPr>
          <w:color w:val="8064A2" w:themeColor="accent4"/>
          <w:sz w:val="24"/>
          <w:szCs w:val="24"/>
        </w:rPr>
        <w:t>жского</w:t>
      </w:r>
      <w:r w:rsidR="002C0DDA">
        <w:rPr>
          <w:color w:val="8064A2" w:themeColor="accent4"/>
          <w:sz w:val="24"/>
          <w:szCs w:val="24"/>
        </w:rPr>
        <w:t xml:space="preserve"> районного суда Республики Адыгея</w:t>
      </w:r>
      <w:r w:rsidRPr="00F12281">
        <w:rPr>
          <w:color w:val="8064A2" w:themeColor="accent4"/>
          <w:sz w:val="24"/>
          <w:szCs w:val="24"/>
        </w:rPr>
        <w:t xml:space="preserve"> от </w:t>
      </w:r>
      <w:r w:rsidR="002C0DDA">
        <w:rPr>
          <w:color w:val="8064A2" w:themeColor="accent4"/>
          <w:sz w:val="24"/>
          <w:szCs w:val="24"/>
        </w:rPr>
        <w:t>04.08.2022</w:t>
      </w:r>
      <w:r w:rsidRPr="00F12281">
        <w:rPr>
          <w:color w:val="8064A2" w:themeColor="accent4"/>
          <w:sz w:val="24"/>
          <w:szCs w:val="24"/>
        </w:rPr>
        <w:t xml:space="preserve"> № </w:t>
      </w:r>
      <w:r w:rsidR="002C0DDA">
        <w:rPr>
          <w:color w:val="8064A2" w:themeColor="accent4"/>
          <w:sz w:val="24"/>
          <w:szCs w:val="24"/>
        </w:rPr>
        <w:t>2а-1240/2022</w:t>
      </w:r>
      <w:r w:rsidRPr="00F12281">
        <w:rPr>
          <w:color w:val="8064A2" w:themeColor="accent4"/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</w:t>
      </w:r>
      <w:r w:rsidRPr="00F12281" w:rsidR="002A5FEF">
        <w:rPr>
          <w:sz w:val="24"/>
          <w:szCs w:val="24"/>
        </w:rPr>
        <w:t>исьменными об</w:t>
      </w:r>
      <w:r w:rsidRPr="00F12281" w:rsidR="00BB62FE">
        <w:rPr>
          <w:sz w:val="24"/>
          <w:szCs w:val="24"/>
        </w:rPr>
        <w:t>ъяснениями привлекаемого лица</w:t>
      </w:r>
      <w:r w:rsidRPr="00F12281" w:rsidR="002A5FEF">
        <w:rPr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справкой на физическое лицо, пояснениями привлекаемого лица при рассмотрении дела об административном правонарушении.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Также исследована копия паспорта привлекаемого лица.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правонарушитель пояснил, что в указанный период, когда </w:t>
      </w:r>
      <w:r w:rsidRPr="00F12281" w:rsidR="00F12281">
        <w:rPr>
          <w:sz w:val="24"/>
          <w:szCs w:val="24"/>
        </w:rPr>
        <w:t>привлекаемый не выполнил возложенное обязательство</w:t>
      </w:r>
      <w:r w:rsidRPr="00F12281">
        <w:rPr>
          <w:sz w:val="24"/>
          <w:szCs w:val="24"/>
        </w:rPr>
        <w:t>, каких-либо административных правонарушений, в том числе и 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ч. 7 ст. 11.5, ст. 11.9, ст. 12.8, либо ст. 12.26 КоАП РФ, не</w:t>
      </w:r>
      <w:r w:rsidRPr="00F12281">
        <w:rPr>
          <w:sz w:val="24"/>
          <w:szCs w:val="24"/>
        </w:rPr>
        <w:t xml:space="preserve"> совершал, 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События правонарушения и сведения о </w:t>
      </w:r>
      <w:r w:rsidRPr="00F12281" w:rsidR="00F12281">
        <w:rPr>
          <w:sz w:val="24"/>
          <w:szCs w:val="24"/>
        </w:rPr>
        <w:t xml:space="preserve">привлекаемом </w:t>
      </w:r>
      <w:r w:rsidRPr="00F12281">
        <w:rPr>
          <w:sz w:val="24"/>
          <w:szCs w:val="24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Действия привлекаемого лица правильно квалифицированы по ч. 3 ст. 19.24 КоАП РФ, как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и влечет назначение наказания в виде обязательных работ на срок до сорока часов либо административного ареста на срок от десяти до пятнадцати суток</w:t>
      </w:r>
      <w:r w:rsidRPr="00F12281">
        <w:rPr>
          <w:sz w:val="24"/>
          <w:szCs w:val="24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ст. 2.9 КоАП РФ.</w:t>
      </w:r>
    </w:p>
    <w:p w:rsidR="003B1555" w:rsidRPr="00F12281">
      <w:pPr>
        <w:pStyle w:val="20"/>
        <w:shd w:val="clear" w:color="auto" w:fill="auto"/>
        <w:tabs>
          <w:tab w:val="left" w:pos="269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Руководствуясь ст.</w:t>
      </w:r>
      <w:r w:rsidRPr="00F12281">
        <w:rPr>
          <w:sz w:val="24"/>
          <w:szCs w:val="24"/>
        </w:rPr>
        <w:tab/>
        <w:t>4.2 КоАП РФ обстоятельством, смягчающим административную</w:t>
      </w:r>
    </w:p>
    <w:p w:rsidR="003B1555" w:rsidRPr="00F12281">
      <w:pPr>
        <w:pStyle w:val="20"/>
        <w:shd w:val="clear" w:color="auto" w:fill="auto"/>
        <w:rPr>
          <w:sz w:val="24"/>
          <w:szCs w:val="24"/>
        </w:rPr>
      </w:pPr>
      <w:r w:rsidRPr="00F12281">
        <w:rPr>
          <w:sz w:val="24"/>
          <w:szCs w:val="24"/>
        </w:rPr>
        <w:t>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2281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общие правила назначения административного наказания, основанные на принципах справедливости, соразмерности и </w:t>
      </w:r>
      <w:r w:rsidRPr="00F12281">
        <w:rPr>
          <w:sz w:val="24"/>
          <w:szCs w:val="24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предотвращения совершения новых правонарушений, мировой судья приходит к выводу о необходимости назначения лицу, привлекаемому к</w:t>
      </w:r>
      <w:r w:rsidRPr="00F12281">
        <w:rPr>
          <w:sz w:val="24"/>
          <w:szCs w:val="24"/>
        </w:rPr>
        <w:t xml:space="preserve"> административной ответственности, наказания предусмотренного санкцией ч. 3 ст. 19.24 КоАП РФ, в виде обязательных работ.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ч. 3 ст. 3.13 КоАП РФ, препятствующих назначению наказания в виде обязательных работ, не имеется.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На основании </w:t>
      </w:r>
      <w:r w:rsidRPr="00F12281">
        <w:rPr>
          <w:sz w:val="24"/>
          <w:szCs w:val="24"/>
        </w:rPr>
        <w:t>изложенного</w:t>
      </w:r>
      <w:r w:rsidRPr="00F12281">
        <w:rPr>
          <w:sz w:val="24"/>
          <w:szCs w:val="24"/>
        </w:rPr>
        <w:t>, руководствуясь ч. 3 ст. 19.24, ст. ст. 29.10, 29.11 КоАП РФ, мировой судья</w:t>
      </w:r>
    </w:p>
    <w:p w:rsidR="003B1555" w:rsidRPr="00F12281">
      <w:pPr>
        <w:pStyle w:val="20"/>
        <w:shd w:val="clear" w:color="auto" w:fill="auto"/>
        <w:ind w:left="4340"/>
        <w:jc w:val="left"/>
        <w:rPr>
          <w:sz w:val="24"/>
          <w:szCs w:val="24"/>
        </w:rPr>
      </w:pPr>
      <w:r w:rsidRPr="00F12281">
        <w:rPr>
          <w:sz w:val="24"/>
          <w:szCs w:val="24"/>
        </w:rPr>
        <w:t>ПОСТАНОВИЛ:</w:t>
      </w:r>
    </w:p>
    <w:p w:rsidR="003B1555" w:rsidRPr="00F12281">
      <w:pPr>
        <w:pStyle w:val="20"/>
        <w:shd w:val="clear" w:color="auto" w:fill="auto"/>
        <w:ind w:firstLine="880"/>
        <w:rPr>
          <w:sz w:val="24"/>
          <w:szCs w:val="24"/>
        </w:rPr>
      </w:pPr>
      <w:r w:rsidRPr="0032651D">
        <w:rPr>
          <w:color w:val="7030A0"/>
          <w:sz w:val="24"/>
          <w:szCs w:val="24"/>
        </w:rPr>
        <w:t>Трегубенко Андрея Григорьевича</w:t>
      </w:r>
      <w:r w:rsidRPr="0032651D">
        <w:rPr>
          <w:color w:val="7030A0"/>
          <w:sz w:val="24"/>
          <w:szCs w:val="24"/>
        </w:rPr>
        <w:t xml:space="preserve">, </w:t>
      </w:r>
      <w:r w:rsidR="00123531">
        <w:rPr>
          <w:color w:val="7030A0"/>
          <w:sz w:val="24"/>
          <w:szCs w:val="24"/>
        </w:rPr>
        <w:t>()</w:t>
      </w:r>
      <w:r w:rsidRPr="00F12281" w:rsidR="00F12281">
        <w:rPr>
          <w:sz w:val="24"/>
          <w:szCs w:val="24"/>
        </w:rPr>
        <w:t xml:space="preserve">, </w:t>
      </w:r>
      <w:r w:rsidRPr="00F12281" w:rsidR="002A5FEF">
        <w:rPr>
          <w:sz w:val="24"/>
          <w:szCs w:val="24"/>
        </w:rPr>
        <w:t xml:space="preserve">признать виновным в совершении административного правонарушения по ч. 3 ст. 19.24 КоАП РФ, и назначить наказание в виде </w:t>
      </w:r>
      <w:r w:rsidRPr="00F12281" w:rsidR="00BB62FE">
        <w:rPr>
          <w:sz w:val="24"/>
          <w:szCs w:val="24"/>
        </w:rPr>
        <w:t>2</w:t>
      </w:r>
      <w:r w:rsidRPr="00F12281" w:rsidR="002A5FEF">
        <w:rPr>
          <w:sz w:val="24"/>
          <w:szCs w:val="24"/>
        </w:rPr>
        <w:t>0 (</w:t>
      </w:r>
      <w:r w:rsidRPr="00F12281" w:rsidR="00BB62FE">
        <w:rPr>
          <w:sz w:val="24"/>
          <w:szCs w:val="24"/>
        </w:rPr>
        <w:t>двадцати</w:t>
      </w:r>
      <w:r w:rsidRPr="00F12281" w:rsidR="002A5FEF">
        <w:rPr>
          <w:sz w:val="24"/>
          <w:szCs w:val="24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Республике Крым.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A5FEF" w:rsidRPr="00F12281">
      <w:pPr>
        <w:pStyle w:val="20"/>
        <w:shd w:val="clear" w:color="auto" w:fill="auto"/>
        <w:ind w:firstLine="740"/>
        <w:rPr>
          <w:sz w:val="24"/>
          <w:szCs w:val="24"/>
        </w:rPr>
      </w:pPr>
    </w:p>
    <w:p w:rsidR="00BB62FE" w:rsidRPr="00F12281" w:rsidP="00BB62FE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Мировой судья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/подпись/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И.О. Семенец</w:t>
      </w:r>
    </w:p>
    <w:p w:rsidR="003B1555" w:rsidP="00BB62FE">
      <w:pPr>
        <w:pStyle w:val="20"/>
        <w:shd w:val="clear" w:color="auto" w:fill="auto"/>
        <w:ind w:firstLine="740"/>
        <w:rPr>
          <w:sz w:val="2"/>
          <w:szCs w:val="2"/>
        </w:rPr>
      </w:pPr>
    </w:p>
    <w:sectPr w:rsidSect="009125BC">
      <w:headerReference w:type="default" r:id="rId4"/>
      <w:pgSz w:w="11900" w:h="16840"/>
      <w:pgMar w:top="1078" w:right="887" w:bottom="568" w:left="15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450215</wp:posOffset>
              </wp:positionV>
              <wp:extent cx="53975" cy="123825"/>
              <wp:effectExtent l="3810" t="2540" r="127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.25pt;height:9.75pt;margin-top:35.45pt;margin-left:307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A351D"/>
    <w:multiLevelType w:val="multilevel"/>
    <w:tmpl w:val="AC54C830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242441"/>
    <w:multiLevelType w:val="multilevel"/>
    <w:tmpl w:val="1D967CF8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525EFA"/>
    <w:multiLevelType w:val="multilevel"/>
    <w:tmpl w:val="BF465DE6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3">
    <w:nsid w:val="3AA86D53"/>
    <w:multiLevelType w:val="multilevel"/>
    <w:tmpl w:val="B2C26CBE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F8C01A8"/>
    <w:multiLevelType w:val="multilevel"/>
    <w:tmpl w:val="95C87FEA"/>
    <w:lvl w:ilvl="0">
      <w:start w:val="2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48" w:hanging="648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50FD41D0"/>
    <w:multiLevelType w:val="multilevel"/>
    <w:tmpl w:val="24AC6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444267C"/>
    <w:multiLevelType w:val="multilevel"/>
    <w:tmpl w:val="4004391E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3842AB"/>
    <w:multiLevelType w:val="multilevel"/>
    <w:tmpl w:val="9CD29F8C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8">
    <w:nsid w:val="7F2C2272"/>
    <w:multiLevelType w:val="multilevel"/>
    <w:tmpl w:val="71A89CD6"/>
    <w:lvl w:ilvl="0">
      <w:start w:val="2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55"/>
    <w:rsid w:val="00123531"/>
    <w:rsid w:val="0019397E"/>
    <w:rsid w:val="00212F7D"/>
    <w:rsid w:val="002A5FEF"/>
    <w:rsid w:val="002C0DDA"/>
    <w:rsid w:val="0032651D"/>
    <w:rsid w:val="003B1555"/>
    <w:rsid w:val="005E4364"/>
    <w:rsid w:val="00627EEC"/>
    <w:rsid w:val="009125BC"/>
    <w:rsid w:val="00BB62FE"/>
    <w:rsid w:val="00BC2A7F"/>
    <w:rsid w:val="00D4663F"/>
    <w:rsid w:val="00E317C4"/>
    <w:rsid w:val="00F12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5E436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4364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5E43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4364"/>
    <w:rPr>
      <w:color w:val="000000"/>
    </w:rPr>
  </w:style>
  <w:style w:type="paragraph" w:styleId="Header">
    <w:name w:val="header"/>
    <w:basedOn w:val="Normal"/>
    <w:link w:val="a3"/>
    <w:uiPriority w:val="99"/>
    <w:unhideWhenUsed/>
    <w:rsid w:val="00E317C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31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