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2B7E02" w:rsidP="005E0A26">
      <w:pPr>
        <w:pStyle w:val="1"/>
        <w:spacing w:line="356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2B7E02">
        <w:rPr>
          <w:rFonts w:ascii="Times New Roman" w:hAnsi="Times New Roman" w:cs="Times New Roman"/>
          <w:szCs w:val="20"/>
          <w:lang w:val="uk-UA"/>
        </w:rPr>
        <w:t>Дело№5-</w:t>
      </w:r>
      <w:r w:rsidRPr="002B7E02">
        <w:rPr>
          <w:rFonts w:ascii="Times New Roman" w:hAnsi="Times New Roman" w:cs="Times New Roman"/>
          <w:szCs w:val="20"/>
        </w:rPr>
        <w:t>4</w:t>
      </w:r>
      <w:r w:rsidRPr="002B7E02" w:rsidR="007C6DD8">
        <w:rPr>
          <w:rFonts w:ascii="Times New Roman" w:hAnsi="Times New Roman" w:cs="Times New Roman"/>
          <w:szCs w:val="20"/>
        </w:rPr>
        <w:t>2</w:t>
      </w:r>
      <w:r w:rsidRPr="002B7E02">
        <w:rPr>
          <w:rFonts w:ascii="Times New Roman" w:hAnsi="Times New Roman" w:cs="Times New Roman"/>
          <w:szCs w:val="20"/>
          <w:lang w:val="uk-UA"/>
        </w:rPr>
        <w:t>-</w:t>
      </w:r>
      <w:r w:rsidRPr="002B7E02" w:rsidR="009D42B3">
        <w:rPr>
          <w:rFonts w:ascii="Times New Roman" w:hAnsi="Times New Roman" w:cs="Times New Roman"/>
          <w:szCs w:val="20"/>
          <w:lang w:val="uk-UA"/>
        </w:rPr>
        <w:t>204</w:t>
      </w:r>
      <w:r w:rsidRPr="002B7E02">
        <w:rPr>
          <w:rFonts w:ascii="Times New Roman" w:hAnsi="Times New Roman" w:cs="Times New Roman"/>
          <w:szCs w:val="20"/>
          <w:lang w:val="uk-UA"/>
        </w:rPr>
        <w:t>/20</w:t>
      </w:r>
      <w:r w:rsidRPr="002B7E02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2B7E02" w:rsidP="005E0A26">
      <w:pPr>
        <w:pStyle w:val="1"/>
        <w:spacing w:line="356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2B7E02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5E0A26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</w:p>
    <w:p w:rsidR="00143EBD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23</w:t>
      </w:r>
      <w:r w:rsidRPr="002B7E02" w:rsidR="000F5C3E">
        <w:rPr>
          <w:sz w:val="20"/>
          <w:szCs w:val="20"/>
        </w:rPr>
        <w:t>.</w:t>
      </w:r>
      <w:r w:rsidRPr="002B7E02" w:rsidR="009A5707">
        <w:rPr>
          <w:sz w:val="20"/>
          <w:szCs w:val="20"/>
        </w:rPr>
        <w:t>06</w:t>
      </w:r>
      <w:r w:rsidRPr="002B7E02" w:rsidR="005E2AA3">
        <w:rPr>
          <w:sz w:val="20"/>
          <w:szCs w:val="20"/>
        </w:rPr>
        <w:t>.20</w:t>
      </w:r>
      <w:r w:rsidRPr="002B7E02" w:rsidR="00480ADE">
        <w:rPr>
          <w:sz w:val="20"/>
          <w:szCs w:val="20"/>
        </w:rPr>
        <w:t>20</w:t>
      </w:r>
      <w:r w:rsidRPr="002B7E02" w:rsidR="0047242A">
        <w:rPr>
          <w:sz w:val="20"/>
          <w:szCs w:val="20"/>
        </w:rPr>
        <w:tab/>
      </w:r>
      <w:r w:rsidRPr="002B7E02" w:rsidR="0047242A">
        <w:rPr>
          <w:sz w:val="20"/>
          <w:szCs w:val="20"/>
        </w:rPr>
        <w:tab/>
      </w:r>
      <w:r w:rsidRPr="002B7E02" w:rsidR="0047242A">
        <w:rPr>
          <w:sz w:val="20"/>
          <w:szCs w:val="20"/>
        </w:rPr>
        <w:tab/>
      </w:r>
      <w:r w:rsidRPr="002B7E02" w:rsidR="0047242A">
        <w:rPr>
          <w:sz w:val="20"/>
          <w:szCs w:val="20"/>
        </w:rPr>
        <w:tab/>
      </w:r>
      <w:r w:rsidRPr="002B7E02" w:rsidR="0047242A">
        <w:rPr>
          <w:sz w:val="20"/>
          <w:szCs w:val="20"/>
        </w:rPr>
        <w:tab/>
      </w:r>
      <w:r w:rsidRPr="002B7E02" w:rsidR="0047242A">
        <w:rPr>
          <w:sz w:val="20"/>
          <w:szCs w:val="20"/>
        </w:rPr>
        <w:tab/>
        <w:t xml:space="preserve">               </w:t>
      </w:r>
      <w:r w:rsidRPr="002B7E02">
        <w:rPr>
          <w:sz w:val="20"/>
          <w:szCs w:val="20"/>
        </w:rPr>
        <w:t>г.</w:t>
      </w:r>
      <w:r w:rsidRPr="002B7E02" w:rsidR="003E301B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Евпатория</w:t>
      </w:r>
      <w:r w:rsidRPr="002B7E02" w:rsidR="00E70DEC">
        <w:rPr>
          <w:sz w:val="20"/>
          <w:szCs w:val="20"/>
        </w:rPr>
        <w:t>,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пр</w:t>
      </w:r>
      <w:r w:rsidRPr="002B7E02" w:rsidR="00E70DEC">
        <w:rPr>
          <w:sz w:val="20"/>
          <w:szCs w:val="20"/>
        </w:rPr>
        <w:t>-</w:t>
      </w:r>
      <w:r w:rsidRPr="002B7E02">
        <w:rPr>
          <w:sz w:val="20"/>
          <w:szCs w:val="20"/>
        </w:rPr>
        <w:t>т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Ленина,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51/50</w:t>
      </w:r>
    </w:p>
    <w:p w:rsidR="00143EBD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  <w:lang w:eastAsia="ru-RU"/>
        </w:rPr>
        <w:t>Суд в составе м</w:t>
      </w:r>
      <w:r w:rsidRPr="002B7E02" w:rsidR="002C7A3B">
        <w:rPr>
          <w:sz w:val="20"/>
          <w:szCs w:val="20"/>
          <w:lang w:eastAsia="ru-RU"/>
        </w:rPr>
        <w:t>ирово</w:t>
      </w:r>
      <w:r w:rsidRPr="002B7E02">
        <w:rPr>
          <w:sz w:val="20"/>
          <w:szCs w:val="20"/>
          <w:lang w:eastAsia="ru-RU"/>
        </w:rPr>
        <w:t>го</w:t>
      </w:r>
      <w:r w:rsidRPr="002B7E02" w:rsidR="002C7A3B">
        <w:rPr>
          <w:sz w:val="20"/>
          <w:szCs w:val="20"/>
          <w:lang w:eastAsia="ru-RU"/>
        </w:rPr>
        <w:t xml:space="preserve"> судь</w:t>
      </w:r>
      <w:r w:rsidRPr="002B7E02">
        <w:rPr>
          <w:sz w:val="20"/>
          <w:szCs w:val="20"/>
          <w:lang w:eastAsia="ru-RU"/>
        </w:rPr>
        <w:t>и</w:t>
      </w:r>
      <w:r w:rsidRPr="002B7E02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2B7E02">
        <w:rPr>
          <w:sz w:val="20"/>
          <w:szCs w:val="20"/>
          <w:lang w:eastAsia="ru-RU"/>
        </w:rPr>
        <w:t>ы</w:t>
      </w:r>
      <w:r w:rsidRPr="002B7E02" w:rsidR="002C7A3B">
        <w:rPr>
          <w:sz w:val="20"/>
          <w:szCs w:val="20"/>
          <w:lang w:eastAsia="ru-RU"/>
        </w:rPr>
        <w:t xml:space="preserve"> Олеговн</w:t>
      </w:r>
      <w:r w:rsidRPr="002B7E02">
        <w:rPr>
          <w:sz w:val="20"/>
          <w:szCs w:val="20"/>
          <w:lang w:eastAsia="ru-RU"/>
        </w:rPr>
        <w:t>ы</w:t>
      </w:r>
      <w:r w:rsidRPr="002B7E02" w:rsidR="002C7A3B">
        <w:rPr>
          <w:sz w:val="20"/>
          <w:szCs w:val="20"/>
          <w:lang w:eastAsia="ru-RU"/>
        </w:rPr>
        <w:t xml:space="preserve">, </w:t>
      </w:r>
      <w:r w:rsidRPr="002B7E02">
        <w:rPr>
          <w:sz w:val="20"/>
          <w:szCs w:val="20"/>
          <w:lang w:eastAsia="ru-RU"/>
        </w:rPr>
        <w:t xml:space="preserve">при ведении протокола судебного заседания секретарем судебного заседания Гончаровой А.А., </w:t>
      </w:r>
      <w:r w:rsidRPr="002B7E02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2B7E02" w:rsidR="009D436F">
        <w:rPr>
          <w:sz w:val="20"/>
          <w:szCs w:val="20"/>
        </w:rPr>
        <w:t xml:space="preserve"> из </w:t>
      </w:r>
      <w:r w:rsidRPr="002B7E02" w:rsidR="00503240">
        <w:rPr>
          <w:sz w:val="20"/>
          <w:szCs w:val="20"/>
        </w:rPr>
        <w:t>О</w:t>
      </w:r>
      <w:r w:rsidRPr="002B7E02" w:rsidR="00503240">
        <w:rPr>
          <w:sz w:val="20"/>
          <w:szCs w:val="20"/>
          <w:shd w:val="clear" w:color="auto" w:fill="FFFFFF"/>
        </w:rPr>
        <w:t>ГИБДД МО МВД России «Сакский»</w:t>
      </w:r>
      <w:r w:rsidRPr="002B7E02" w:rsidR="009D436F">
        <w:rPr>
          <w:sz w:val="20"/>
          <w:szCs w:val="20"/>
        </w:rPr>
        <w:t>, о привлечении к административной ответственности</w:t>
      </w:r>
      <w:r w:rsidRPr="002B7E02" w:rsidR="0047242A">
        <w:rPr>
          <w:sz w:val="20"/>
          <w:szCs w:val="20"/>
        </w:rPr>
        <w:t xml:space="preserve"> </w:t>
      </w:r>
      <w:r w:rsidRPr="002B7E02" w:rsidR="00A05265">
        <w:rPr>
          <w:sz w:val="20"/>
          <w:szCs w:val="20"/>
        </w:rPr>
        <w:t>Ерохина Александра Владимировича</w:t>
      </w:r>
      <w:r w:rsidRPr="002B7E02">
        <w:rPr>
          <w:sz w:val="20"/>
          <w:szCs w:val="20"/>
        </w:rPr>
        <w:t>,</w:t>
      </w:r>
      <w:r w:rsidRPr="002B7E02" w:rsidR="0047242A">
        <w:rPr>
          <w:sz w:val="20"/>
          <w:szCs w:val="20"/>
        </w:rPr>
        <w:t xml:space="preserve"> </w:t>
      </w:r>
      <w:r w:rsidRPr="002B7E02" w:rsidR="002B7E02">
        <w:rPr>
          <w:sz w:val="20"/>
          <w:szCs w:val="20"/>
          <w:shd w:val="clear" w:color="auto" w:fill="FFFFFF"/>
        </w:rPr>
        <w:t>&lt;данные изъяты&gt;</w:t>
      </w:r>
      <w:r w:rsidRPr="002B7E02" w:rsidR="00BB5AAD">
        <w:rPr>
          <w:sz w:val="20"/>
          <w:szCs w:val="20"/>
        </w:rPr>
        <w:t>,</w:t>
      </w:r>
      <w:r w:rsidRPr="002B7E02" w:rsidR="007E50A9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п</w:t>
      </w:r>
      <w:r w:rsidRPr="002B7E02" w:rsidR="00E05885">
        <w:rPr>
          <w:sz w:val="20"/>
          <w:szCs w:val="20"/>
        </w:rPr>
        <w:t>редусмотренной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ч.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1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ст.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12.26</w:t>
      </w:r>
      <w:r w:rsidRPr="002B7E02" w:rsidR="0047242A">
        <w:rPr>
          <w:sz w:val="20"/>
          <w:szCs w:val="20"/>
        </w:rPr>
        <w:t xml:space="preserve"> </w:t>
      </w:r>
      <w:r w:rsidRPr="002B7E02">
        <w:rPr>
          <w:sz w:val="20"/>
          <w:szCs w:val="20"/>
        </w:rPr>
        <w:t>КоАП</w:t>
      </w:r>
      <w:r w:rsidRPr="002B7E02" w:rsidR="0047242A">
        <w:rPr>
          <w:sz w:val="20"/>
          <w:szCs w:val="20"/>
        </w:rPr>
        <w:t xml:space="preserve"> </w:t>
      </w:r>
      <w:r w:rsidRPr="002B7E02" w:rsidR="00C35B16">
        <w:rPr>
          <w:sz w:val="20"/>
          <w:szCs w:val="20"/>
        </w:rPr>
        <w:t>РФ</w:t>
      </w:r>
      <w:r w:rsidRPr="002B7E02">
        <w:rPr>
          <w:sz w:val="20"/>
          <w:szCs w:val="20"/>
        </w:rPr>
        <w:t>,</w:t>
      </w:r>
    </w:p>
    <w:p w:rsidR="00143EBD" w:rsidRPr="002B7E02" w:rsidP="005E0A26">
      <w:pPr>
        <w:spacing w:line="356" w:lineRule="auto"/>
        <w:ind w:firstLine="709"/>
        <w:jc w:val="center"/>
        <w:rPr>
          <w:sz w:val="20"/>
          <w:szCs w:val="20"/>
        </w:rPr>
      </w:pPr>
      <w:r w:rsidRPr="002B7E02">
        <w:rPr>
          <w:sz w:val="20"/>
          <w:szCs w:val="20"/>
        </w:rPr>
        <w:t>УСТАНОВИЛ:</w:t>
      </w:r>
    </w:p>
    <w:p w:rsidR="00B50418" w:rsidRPr="002B7E02" w:rsidP="005E0A26">
      <w:pPr>
        <w:pStyle w:val="Heading1"/>
        <w:shd w:val="clear" w:color="auto" w:fill="FFFFFF"/>
        <w:spacing w:before="0" w:beforeAutospacing="0" w:after="0" w:afterAutospacing="0" w:line="356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2B7E02">
        <w:rPr>
          <w:b w:val="0"/>
          <w:sz w:val="20"/>
          <w:szCs w:val="20"/>
        </w:rPr>
        <w:t>Ерохин Александр Владимирович</w:t>
      </w:r>
      <w:r w:rsidRPr="002B7E02" w:rsidR="0047242A">
        <w:rPr>
          <w:b w:val="0"/>
          <w:sz w:val="20"/>
          <w:szCs w:val="20"/>
        </w:rPr>
        <w:t xml:space="preserve"> </w:t>
      </w:r>
      <w:r w:rsidRPr="002B7E02" w:rsidR="002B7E02">
        <w:rPr>
          <w:b w:val="0"/>
          <w:sz w:val="20"/>
          <w:szCs w:val="20"/>
        </w:rPr>
        <w:t>&lt;данные изъяты&gt;</w:t>
      </w:r>
      <w:r w:rsidRPr="002B7E02">
        <w:rPr>
          <w:b w:val="0"/>
          <w:sz w:val="20"/>
          <w:szCs w:val="20"/>
        </w:rPr>
        <w:t xml:space="preserve"> в </w:t>
      </w:r>
      <w:r w:rsidRPr="002B7E02" w:rsidR="002B7E02">
        <w:rPr>
          <w:b w:val="0"/>
          <w:sz w:val="20"/>
          <w:szCs w:val="20"/>
        </w:rPr>
        <w:t xml:space="preserve">&lt;данные </w:t>
      </w:r>
      <w:r w:rsidRPr="002B7E02" w:rsidR="002B7E02">
        <w:rPr>
          <w:b w:val="0"/>
          <w:sz w:val="20"/>
          <w:szCs w:val="20"/>
        </w:rPr>
        <w:t>изъяты</w:t>
      </w:r>
      <w:r w:rsidRPr="002B7E02" w:rsidR="002B7E02">
        <w:rPr>
          <w:b w:val="0"/>
          <w:sz w:val="20"/>
          <w:szCs w:val="20"/>
        </w:rPr>
        <w:t>&gt;</w:t>
      </w:r>
      <w:r w:rsidRPr="002B7E02" w:rsidR="0047242A">
        <w:rPr>
          <w:b w:val="0"/>
          <w:sz w:val="20"/>
          <w:szCs w:val="20"/>
        </w:rPr>
        <w:t xml:space="preserve"> </w:t>
      </w:r>
      <w:r w:rsidRPr="002B7E02" w:rsidR="00D73B78">
        <w:rPr>
          <w:b w:val="0"/>
          <w:sz w:val="20"/>
          <w:szCs w:val="20"/>
        </w:rPr>
        <w:t>управлял</w:t>
      </w:r>
      <w:r w:rsidRPr="002B7E02">
        <w:rPr>
          <w:b w:val="0"/>
          <w:sz w:val="20"/>
          <w:szCs w:val="20"/>
        </w:rPr>
        <w:t xml:space="preserve"> транспортн</w:t>
      </w:r>
      <w:r w:rsidRPr="002B7E02" w:rsidR="00D73B78">
        <w:rPr>
          <w:b w:val="0"/>
          <w:sz w:val="20"/>
          <w:szCs w:val="20"/>
        </w:rPr>
        <w:t>ым</w:t>
      </w:r>
      <w:r w:rsidRPr="002B7E02">
        <w:rPr>
          <w:b w:val="0"/>
          <w:sz w:val="20"/>
          <w:szCs w:val="20"/>
        </w:rPr>
        <w:t xml:space="preserve"> средств</w:t>
      </w:r>
      <w:r w:rsidRPr="002B7E02" w:rsidR="00D73B78">
        <w:rPr>
          <w:b w:val="0"/>
          <w:sz w:val="20"/>
          <w:szCs w:val="20"/>
        </w:rPr>
        <w:t>ом</w:t>
      </w:r>
      <w:r w:rsidRPr="002B7E02">
        <w:rPr>
          <w:b w:val="0"/>
          <w:sz w:val="20"/>
          <w:szCs w:val="20"/>
        </w:rPr>
        <w:t xml:space="preserve"> </w:t>
      </w:r>
      <w:r w:rsidRPr="002B7E02" w:rsidR="002B7E02">
        <w:rPr>
          <w:rFonts w:eastAsia="Calibri"/>
          <w:b w:val="0"/>
          <w:sz w:val="20"/>
          <w:szCs w:val="20"/>
          <w:lang w:eastAsia="en-US"/>
        </w:rPr>
        <w:t>&lt;данные изъяты&gt;</w:t>
      </w:r>
      <w:r w:rsidRPr="002B7E02" w:rsidR="0047242A">
        <w:rPr>
          <w:b w:val="0"/>
          <w:sz w:val="20"/>
          <w:szCs w:val="20"/>
        </w:rPr>
        <w:t xml:space="preserve"> </w:t>
      </w:r>
      <w:r w:rsidRPr="002B7E02">
        <w:rPr>
          <w:b w:val="0"/>
          <w:sz w:val="20"/>
          <w:szCs w:val="20"/>
        </w:rPr>
        <w:t xml:space="preserve">г.р.н. </w:t>
      </w:r>
      <w:r w:rsidRPr="002B7E02" w:rsidR="002B7E02">
        <w:rPr>
          <w:rFonts w:eastAsia="Calibri"/>
          <w:b w:val="0"/>
          <w:sz w:val="20"/>
          <w:szCs w:val="20"/>
          <w:lang w:eastAsia="en-US"/>
        </w:rPr>
        <w:t>&lt;данные изъяты&gt;</w:t>
      </w:r>
      <w:r w:rsidRPr="002B7E02" w:rsidR="00BB234A">
        <w:rPr>
          <w:b w:val="0"/>
          <w:sz w:val="20"/>
          <w:szCs w:val="20"/>
        </w:rPr>
        <w:t>,</w:t>
      </w:r>
      <w:r w:rsidRPr="002B7E02">
        <w:rPr>
          <w:b w:val="0"/>
          <w:sz w:val="20"/>
          <w:szCs w:val="20"/>
        </w:rPr>
        <w:t xml:space="preserve"> принадлежащим </w:t>
      </w:r>
      <w:r w:rsidRPr="002B7E02">
        <w:rPr>
          <w:b w:val="0"/>
          <w:sz w:val="20"/>
          <w:szCs w:val="20"/>
        </w:rPr>
        <w:t>ему же</w:t>
      </w:r>
      <w:r w:rsidRPr="002B7E02" w:rsidR="00997CC5">
        <w:rPr>
          <w:b w:val="0"/>
          <w:sz w:val="20"/>
          <w:szCs w:val="20"/>
        </w:rPr>
        <w:t>,</w:t>
      </w:r>
      <w:r w:rsidRPr="002B7E02" w:rsidR="00D73B78">
        <w:rPr>
          <w:b w:val="0"/>
          <w:sz w:val="20"/>
          <w:szCs w:val="20"/>
        </w:rPr>
        <w:t xml:space="preserve"> и</w:t>
      </w:r>
      <w:r w:rsidRPr="002B7E02" w:rsidR="00F31C08">
        <w:rPr>
          <w:b w:val="0"/>
          <w:sz w:val="20"/>
          <w:szCs w:val="20"/>
        </w:rPr>
        <w:t>,</w:t>
      </w:r>
      <w:r w:rsidRPr="002B7E02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2B7E02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2B7E02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rFonts w:eastAsia="Calibri"/>
          <w:b w:val="0"/>
          <w:sz w:val="20"/>
          <w:szCs w:val="20"/>
          <w:lang w:eastAsia="en-US"/>
        </w:rPr>
        <w:t>№ &lt;данные изъяты&gt;</w:t>
      </w:r>
      <w:r w:rsidRPr="002B7E02" w:rsidR="00BB5AA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2B7E02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2B7E02" w:rsidR="002B7E02">
        <w:rPr>
          <w:rFonts w:eastAsia="Calibri"/>
          <w:b w:val="0"/>
          <w:sz w:val="20"/>
          <w:szCs w:val="20"/>
          <w:lang w:eastAsia="en-US"/>
        </w:rPr>
        <w:t>&lt;данные изъяты&gt;</w:t>
      </w:r>
      <w:r w:rsidRPr="002B7E02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2B7E02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2B7E02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2B7E02" w:rsidR="002B7E02">
        <w:rPr>
          <w:rFonts w:eastAsia="Calibri"/>
          <w:b w:val="0"/>
          <w:sz w:val="20"/>
          <w:szCs w:val="20"/>
          <w:lang w:eastAsia="en-US"/>
        </w:rPr>
        <w:t>&lt;данные изъяты&gt;</w:t>
      </w:r>
      <w:r w:rsidRPr="002B7E02" w:rsidR="00D73B78">
        <w:rPr>
          <w:b w:val="0"/>
          <w:sz w:val="20"/>
          <w:szCs w:val="20"/>
        </w:rPr>
        <w:t>,</w:t>
      </w:r>
      <w:r w:rsidRPr="002B7E02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2B7E02" w:rsidR="00C958CA">
        <w:rPr>
          <w:b w:val="0"/>
          <w:sz w:val="20"/>
          <w:szCs w:val="20"/>
        </w:rPr>
        <w:t xml:space="preserve">оссийской </w:t>
      </w:r>
      <w:r w:rsidRPr="002B7E02">
        <w:rPr>
          <w:b w:val="0"/>
          <w:sz w:val="20"/>
          <w:szCs w:val="20"/>
        </w:rPr>
        <w:t>Ф</w:t>
      </w:r>
      <w:r w:rsidRPr="002B7E02" w:rsidR="00C958CA">
        <w:rPr>
          <w:b w:val="0"/>
          <w:sz w:val="20"/>
          <w:szCs w:val="20"/>
        </w:rPr>
        <w:t>едерации</w:t>
      </w:r>
      <w:r w:rsidRPr="002B7E02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2B7E02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2B7E02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2B7E02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2B7E02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2B7E02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2B7E02" w:rsidP="005E0A26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2B7E02" w:rsidR="002B7E02">
        <w:rPr>
          <w:sz w:val="20"/>
          <w:szCs w:val="20"/>
        </w:rPr>
        <w:t xml:space="preserve">&lt;данные </w:t>
      </w:r>
      <w:r w:rsidRPr="002B7E02" w:rsidR="002B7E02">
        <w:rPr>
          <w:sz w:val="20"/>
          <w:szCs w:val="20"/>
        </w:rPr>
        <w:t>изъяты&gt;</w:t>
      </w:r>
      <w:r w:rsidRPr="002B7E02" w:rsidR="00A05265">
        <w:rPr>
          <w:sz w:val="20"/>
          <w:szCs w:val="20"/>
        </w:rPr>
        <w:t xml:space="preserve"> в </w:t>
      </w:r>
      <w:r w:rsidRPr="002B7E02" w:rsidR="002B7E02">
        <w:rPr>
          <w:sz w:val="20"/>
          <w:szCs w:val="20"/>
        </w:rPr>
        <w:t>&lt;данные изъяты</w:t>
      </w:r>
      <w:r w:rsidRPr="002B7E02" w:rsidR="002B7E02">
        <w:rPr>
          <w:sz w:val="20"/>
          <w:szCs w:val="20"/>
        </w:rPr>
        <w:t>&gt;</w:t>
      </w:r>
      <w:r w:rsidRPr="002B7E02">
        <w:rPr>
          <w:sz w:val="20"/>
          <w:szCs w:val="20"/>
          <w:lang w:eastAsia="ru-RU"/>
        </w:rPr>
        <w:t>.</w:t>
      </w:r>
    </w:p>
    <w:p w:rsidR="00B50418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При рассмотрении дела </w:t>
      </w:r>
      <w:r w:rsidRPr="002B7E02" w:rsidR="00A05265">
        <w:rPr>
          <w:sz w:val="20"/>
          <w:szCs w:val="20"/>
        </w:rPr>
        <w:t>Ерохин А.В.</w:t>
      </w:r>
      <w:r w:rsidRPr="002B7E02">
        <w:rPr>
          <w:sz w:val="20"/>
          <w:szCs w:val="20"/>
        </w:rPr>
        <w:t xml:space="preserve"> вину в совершении административного правонарушения </w:t>
      </w:r>
      <w:r w:rsidRPr="002B7E02" w:rsidR="00A05265">
        <w:rPr>
          <w:sz w:val="20"/>
          <w:szCs w:val="20"/>
        </w:rPr>
        <w:t xml:space="preserve">не </w:t>
      </w:r>
      <w:r w:rsidRPr="002B7E02">
        <w:rPr>
          <w:sz w:val="20"/>
          <w:szCs w:val="20"/>
        </w:rPr>
        <w:t>признал</w:t>
      </w:r>
      <w:r w:rsidRPr="002B7E02" w:rsidR="002F7D98">
        <w:rPr>
          <w:sz w:val="20"/>
          <w:szCs w:val="20"/>
        </w:rPr>
        <w:t xml:space="preserve">, </w:t>
      </w:r>
      <w:r w:rsidRPr="002B7E02" w:rsidR="00A05265">
        <w:rPr>
          <w:sz w:val="20"/>
          <w:szCs w:val="20"/>
        </w:rPr>
        <w:t>указал, что в медицинском учреждении врач не предлагал пройти медицинское освидетельс</w:t>
      </w:r>
      <w:r w:rsidRPr="002B7E02" w:rsidR="00546E7B">
        <w:rPr>
          <w:sz w:val="20"/>
          <w:szCs w:val="20"/>
        </w:rPr>
        <w:t xml:space="preserve">твование на состояние опьянения, считает, что </w:t>
      </w:r>
      <w:r w:rsidRPr="002B7E02" w:rsidR="00546E7B">
        <w:rPr>
          <w:rFonts w:eastAsia="Calibri"/>
          <w:sz w:val="20"/>
          <w:szCs w:val="20"/>
          <w:lang w:eastAsia="en-US"/>
        </w:rPr>
        <w:t>акт медицинского освидетельствования на состояние опьянения</w:t>
      </w:r>
      <w:r w:rsidRPr="002B7E02" w:rsidR="00546E7B">
        <w:rPr>
          <w:sz w:val="20"/>
          <w:szCs w:val="20"/>
        </w:rPr>
        <w:t xml:space="preserve"> составлен неверно и не соответствует фактическим обстоятельствам.</w:t>
      </w:r>
    </w:p>
    <w:p w:rsidR="00546E7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Однако</w:t>
      </w:r>
      <w:r w:rsidRPr="002B7E02">
        <w:rPr>
          <w:sz w:val="20"/>
          <w:szCs w:val="20"/>
        </w:rPr>
        <w:t>,</w:t>
      </w:r>
      <w:r w:rsidRPr="002B7E02">
        <w:rPr>
          <w:sz w:val="20"/>
          <w:szCs w:val="20"/>
        </w:rPr>
        <w:t xml:space="preserve"> при ведении протокола судебного заседания Ерохин А.В. подтвердил, что на месте остановки транспортного средства освидетельствование на состояние алкогольного опьянения не прошел, равно как и</w:t>
      </w:r>
      <w:r w:rsidRPr="002B7E02" w:rsidR="00B04645">
        <w:rPr>
          <w:sz w:val="20"/>
          <w:szCs w:val="20"/>
        </w:rPr>
        <w:t>,</w:t>
      </w:r>
      <w:r w:rsidRPr="002B7E02">
        <w:rPr>
          <w:sz w:val="20"/>
          <w:szCs w:val="20"/>
        </w:rPr>
        <w:t xml:space="preserve"> находясь в медицинском учреждении </w:t>
      </w:r>
      <w:r w:rsidRPr="002B7E02">
        <w:rPr>
          <w:sz w:val="20"/>
          <w:szCs w:val="20"/>
          <w:shd w:val="clear" w:color="auto" w:fill="FFFFFF"/>
        </w:rPr>
        <w:t xml:space="preserve">ГБУЗ РК «Евпаторийский психоневрологический диспансер», </w:t>
      </w:r>
      <w:r w:rsidRPr="002B7E02">
        <w:rPr>
          <w:sz w:val="20"/>
          <w:szCs w:val="20"/>
        </w:rPr>
        <w:t>не прошел медицинского освидетельствования на состояние опьянения.</w:t>
      </w:r>
    </w:p>
    <w:p w:rsidR="00B5041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2B7E02">
        <w:rPr>
          <w:bCs/>
          <w:sz w:val="20"/>
          <w:szCs w:val="20"/>
        </w:rPr>
        <w:t xml:space="preserve">В соответствии с </w:t>
      </w:r>
      <w:r w:rsidRPr="002B7E02">
        <w:rPr>
          <w:bCs/>
          <w:sz w:val="20"/>
          <w:szCs w:val="20"/>
        </w:rPr>
        <w:t>ч</w:t>
      </w:r>
      <w:r w:rsidRPr="002B7E02">
        <w:rPr>
          <w:bCs/>
          <w:sz w:val="20"/>
          <w:szCs w:val="20"/>
        </w:rPr>
        <w:t>. 1 ст. 2.1 КоАП РФ а</w:t>
      </w:r>
      <w:r w:rsidRPr="002B7E0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bCs/>
          <w:sz w:val="20"/>
          <w:szCs w:val="20"/>
        </w:rPr>
        <w:t>В силу ч. 1, 2 ст. 26.2 КоАП РФ д</w:t>
      </w:r>
      <w:r w:rsidRPr="002B7E02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B7E02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Исследовав материалы дела, суд приходит к выводу о наличии в действиях водителя состава правонарушения, предусмотренного </w:t>
      </w:r>
      <w:r w:rsidRPr="002B7E02">
        <w:rPr>
          <w:sz w:val="20"/>
          <w:szCs w:val="20"/>
        </w:rPr>
        <w:t>ч</w:t>
      </w:r>
      <w:r w:rsidRPr="002B7E02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sz w:val="20"/>
          <w:szCs w:val="20"/>
        </w:rPr>
        <w:t xml:space="preserve">Согласно положениям </w:t>
      </w:r>
      <w:r w:rsidRPr="002B7E02">
        <w:rPr>
          <w:sz w:val="20"/>
          <w:szCs w:val="20"/>
        </w:rPr>
        <w:t>пп</w:t>
      </w:r>
      <w:r w:rsidRPr="002B7E02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2B7E02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2B7E02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sz w:val="20"/>
          <w:szCs w:val="20"/>
        </w:rPr>
        <w:t>Пункт</w:t>
      </w:r>
      <w:r w:rsidRPr="002B7E02">
        <w:rPr>
          <w:sz w:val="20"/>
          <w:szCs w:val="20"/>
        </w:rPr>
        <w:t xml:space="preserve"> 3 указанных Правил устанавливает, что д</w:t>
      </w:r>
      <w:r w:rsidRPr="002B7E02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д</w:t>
      </w:r>
      <w:r w:rsidRPr="002B7E02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2B7E02" w:rsidP="005E0A26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sz w:val="20"/>
          <w:szCs w:val="20"/>
        </w:rPr>
        <w:t xml:space="preserve">Согласно пункту 1 ст. 27.12 КоАП РФ, </w:t>
      </w:r>
      <w:r w:rsidRPr="002B7E02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bCs/>
          <w:sz w:val="20"/>
          <w:szCs w:val="20"/>
        </w:rPr>
      </w:pPr>
      <w:r w:rsidRPr="002B7E02">
        <w:rPr>
          <w:sz w:val="20"/>
          <w:szCs w:val="20"/>
        </w:rPr>
        <w:t>Ерохин А.В.</w:t>
      </w:r>
      <w:r w:rsidRPr="002B7E02" w:rsidR="00E0159D">
        <w:rPr>
          <w:sz w:val="20"/>
          <w:szCs w:val="20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 xml:space="preserve">был </w:t>
      </w:r>
      <w:r w:rsidRPr="002B7E02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2B7E02">
        <w:rPr>
          <w:bCs/>
          <w:sz w:val="20"/>
          <w:szCs w:val="20"/>
        </w:rPr>
        <w:t>протокол</w:t>
      </w:r>
      <w:r w:rsidRPr="002B7E02">
        <w:rPr>
          <w:bCs/>
          <w:sz w:val="20"/>
          <w:szCs w:val="20"/>
        </w:rPr>
        <w:t xml:space="preserve">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3E301B">
        <w:rPr>
          <w:bCs/>
          <w:sz w:val="20"/>
          <w:szCs w:val="20"/>
        </w:rPr>
        <w:t xml:space="preserve"> </w:t>
      </w:r>
      <w:r w:rsidRPr="002B7E02" w:rsidR="00CA5812">
        <w:rPr>
          <w:bCs/>
          <w:sz w:val="20"/>
          <w:szCs w:val="20"/>
        </w:rPr>
        <w:t xml:space="preserve">от </w:t>
      </w:r>
      <w:r w:rsidRPr="002B7E02" w:rsidR="002B7E02">
        <w:rPr>
          <w:bCs/>
          <w:sz w:val="20"/>
          <w:szCs w:val="20"/>
        </w:rPr>
        <w:t>&lt;данные изъяты&gt;</w:t>
      </w:r>
      <w:r w:rsidRPr="002B7E02" w:rsidR="002C7A3B">
        <w:rPr>
          <w:bCs/>
          <w:sz w:val="20"/>
          <w:szCs w:val="20"/>
        </w:rPr>
        <w:t>, от подписи которого отказался, о чем внесена соответствующая запись в указанный протокол.</w:t>
      </w:r>
    </w:p>
    <w:p w:rsidR="00B5041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B7E02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2B7E02" w:rsidR="003E301B">
        <w:rPr>
          <w:sz w:val="20"/>
          <w:szCs w:val="20"/>
        </w:rPr>
        <w:t xml:space="preserve"> </w:t>
      </w:r>
      <w:r w:rsidRPr="002B7E02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2B7E02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sz w:val="20"/>
          <w:szCs w:val="20"/>
        </w:rPr>
        <w:t xml:space="preserve"> от </w:t>
      </w:r>
      <w:r w:rsidRPr="002B7E02" w:rsidR="002B7E02">
        <w:rPr>
          <w:sz w:val="20"/>
          <w:szCs w:val="20"/>
        </w:rPr>
        <w:t>&lt;данные изъяты&gt;</w:t>
      </w:r>
      <w:r w:rsidRPr="002B7E02">
        <w:rPr>
          <w:sz w:val="20"/>
          <w:szCs w:val="20"/>
        </w:rPr>
        <w:t xml:space="preserve"> у </w:t>
      </w:r>
      <w:r w:rsidRPr="002B7E02" w:rsidR="00A05265">
        <w:rPr>
          <w:sz w:val="20"/>
          <w:szCs w:val="20"/>
        </w:rPr>
        <w:t>Ерохина А.В.</w:t>
      </w:r>
      <w:r w:rsidRPr="002B7E02" w:rsidR="003E301B">
        <w:rPr>
          <w:sz w:val="20"/>
          <w:szCs w:val="20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>установлен</w:t>
      </w:r>
      <w:r w:rsidRPr="002B7E02" w:rsidR="003E34C8">
        <w:rPr>
          <w:rFonts w:eastAsia="Calibri"/>
          <w:sz w:val="20"/>
          <w:szCs w:val="20"/>
          <w:lang w:eastAsia="en-US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>признак</w:t>
      </w:r>
      <w:r w:rsidRPr="002B7E02" w:rsidR="003E301B">
        <w:rPr>
          <w:rFonts w:eastAsia="Calibri"/>
          <w:sz w:val="20"/>
          <w:szCs w:val="20"/>
          <w:lang w:eastAsia="en-US"/>
        </w:rPr>
        <w:t xml:space="preserve"> </w:t>
      </w:r>
      <w:r w:rsidRPr="002B7E02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2B7E02">
        <w:rPr>
          <w:rFonts w:eastAsia="Calibri"/>
          <w:sz w:val="20"/>
          <w:szCs w:val="20"/>
          <w:lang w:eastAsia="en-US"/>
        </w:rPr>
        <w:t>опьянения</w:t>
      </w:r>
      <w:r w:rsidRPr="002B7E02" w:rsidR="0074013B">
        <w:rPr>
          <w:rFonts w:eastAsia="Calibri"/>
          <w:sz w:val="20"/>
          <w:szCs w:val="20"/>
          <w:lang w:eastAsia="en-US"/>
        </w:rPr>
        <w:t>, а именно</w:t>
      </w:r>
      <w:r w:rsidRPr="002B7E02" w:rsidR="003A588F">
        <w:rPr>
          <w:rFonts w:eastAsia="Calibri"/>
          <w:sz w:val="20"/>
          <w:szCs w:val="20"/>
          <w:lang w:eastAsia="en-US"/>
        </w:rPr>
        <w:t>:</w:t>
      </w:r>
      <w:r w:rsidRPr="002B7E02">
        <w:rPr>
          <w:rFonts w:eastAsia="Calibri"/>
          <w:sz w:val="20"/>
          <w:szCs w:val="20"/>
          <w:lang w:eastAsia="en-US"/>
        </w:rPr>
        <w:t xml:space="preserve"> </w:t>
      </w:r>
      <w:r w:rsidRPr="002B7E02" w:rsidR="001C10EC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2B7E02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2B7E02" w:rsidR="00785A19">
        <w:rPr>
          <w:sz w:val="20"/>
          <w:szCs w:val="20"/>
        </w:rPr>
        <w:t>Ерохину А.В.</w:t>
      </w:r>
      <w:r w:rsidRPr="002B7E02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2B7E02" w:rsidR="00DA0B18">
        <w:rPr>
          <w:sz w:val="20"/>
          <w:szCs w:val="20"/>
        </w:rPr>
        <w:t xml:space="preserve">, от прохождения которого </w:t>
      </w:r>
      <w:r w:rsidRPr="002B7E02" w:rsidR="00A05265">
        <w:rPr>
          <w:sz w:val="20"/>
          <w:szCs w:val="20"/>
        </w:rPr>
        <w:t>Ерохин А.В.</w:t>
      </w:r>
      <w:r w:rsidRPr="002B7E02" w:rsidR="00DA0B18">
        <w:rPr>
          <w:sz w:val="20"/>
          <w:szCs w:val="20"/>
        </w:rPr>
        <w:t xml:space="preserve"> отказался</w:t>
      </w:r>
      <w:r w:rsidRPr="002B7E02" w:rsidR="00785A19">
        <w:rPr>
          <w:sz w:val="20"/>
          <w:szCs w:val="20"/>
        </w:rPr>
        <w:t>, как и подписывать указанный</w:t>
      </w:r>
      <w:r w:rsidRPr="002B7E02" w:rsidR="00785A19">
        <w:rPr>
          <w:sz w:val="20"/>
          <w:szCs w:val="20"/>
        </w:rPr>
        <w:t xml:space="preserve"> акт.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В</w:t>
      </w:r>
      <w:r w:rsidRPr="002B7E02" w:rsidR="00E90C51">
        <w:rPr>
          <w:sz w:val="20"/>
          <w:szCs w:val="20"/>
        </w:rPr>
        <w:t xml:space="preserve"> связи </w:t>
      </w:r>
      <w:r w:rsidRPr="002B7E02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2B7E02" w:rsidR="00C24259">
        <w:rPr>
          <w:sz w:val="20"/>
          <w:szCs w:val="20"/>
        </w:rPr>
        <w:t xml:space="preserve"> в связи </w:t>
      </w:r>
      <w:r w:rsidRPr="002B7E02" w:rsidR="00E90C51">
        <w:rPr>
          <w:sz w:val="20"/>
          <w:szCs w:val="20"/>
        </w:rPr>
        <w:t xml:space="preserve">с </w:t>
      </w:r>
      <w:r w:rsidRPr="002B7E02" w:rsidR="00DA0B18">
        <w:rPr>
          <w:sz w:val="20"/>
          <w:szCs w:val="20"/>
        </w:rPr>
        <w:t xml:space="preserve">отказом </w:t>
      </w:r>
      <w:r w:rsidRPr="002B7E02" w:rsidR="00C24259">
        <w:rPr>
          <w:sz w:val="20"/>
          <w:szCs w:val="20"/>
        </w:rPr>
        <w:t xml:space="preserve">от </w:t>
      </w:r>
      <w:r w:rsidRPr="002B7E02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2B7E02" w:rsidR="00C24259">
        <w:rPr>
          <w:sz w:val="20"/>
          <w:szCs w:val="20"/>
        </w:rPr>
        <w:t xml:space="preserve"> на месте остановки транспортного средства</w:t>
      </w:r>
      <w:r w:rsidRPr="002B7E02" w:rsidR="00E90C51">
        <w:rPr>
          <w:bCs/>
          <w:sz w:val="20"/>
          <w:szCs w:val="20"/>
        </w:rPr>
        <w:t xml:space="preserve">, </w:t>
      </w:r>
      <w:r w:rsidRPr="002B7E02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2B7E02" w:rsidR="00E90C51">
        <w:rPr>
          <w:bCs/>
          <w:sz w:val="20"/>
          <w:szCs w:val="20"/>
        </w:rPr>
        <w:t xml:space="preserve"> правонарушителю было предложено</w:t>
      </w:r>
      <w:r w:rsidRPr="002B7E02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2B7E02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992529">
        <w:rPr>
          <w:sz w:val="20"/>
          <w:szCs w:val="20"/>
        </w:rPr>
        <w:t xml:space="preserve"> </w:t>
      </w:r>
      <w:r w:rsidRPr="002B7E02" w:rsidR="00E90C51">
        <w:rPr>
          <w:sz w:val="20"/>
          <w:szCs w:val="20"/>
        </w:rPr>
        <w:t>от</w:t>
      </w:r>
      <w:r w:rsidRPr="002B7E02" w:rsidR="00E90C51">
        <w:rPr>
          <w:sz w:val="20"/>
          <w:szCs w:val="20"/>
        </w:rPr>
        <w:t xml:space="preserve"> </w:t>
      </w:r>
      <w:r w:rsidRPr="002B7E02" w:rsidR="002B7E02">
        <w:rPr>
          <w:sz w:val="20"/>
          <w:szCs w:val="20"/>
        </w:rPr>
        <w:t>&lt;данные изъяты&gt;</w:t>
      </w:r>
      <w:r w:rsidRPr="002B7E02" w:rsidR="00DA0B18">
        <w:rPr>
          <w:sz w:val="20"/>
          <w:szCs w:val="20"/>
        </w:rPr>
        <w:t>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Ерохин А.В.</w:t>
      </w:r>
      <w:r w:rsidRPr="002B7E02">
        <w:rPr>
          <w:sz w:val="20"/>
          <w:szCs w:val="20"/>
        </w:rPr>
        <w:t xml:space="preserve"> </w:t>
      </w:r>
      <w:r w:rsidRPr="002B7E02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2B7E02" w:rsidR="002571AE">
        <w:rPr>
          <w:bCs/>
          <w:sz w:val="20"/>
          <w:szCs w:val="20"/>
        </w:rPr>
        <w:t>о</w:t>
      </w:r>
      <w:r w:rsidRPr="002B7E02" w:rsidR="00A92DE4">
        <w:rPr>
          <w:bCs/>
          <w:sz w:val="20"/>
          <w:szCs w:val="20"/>
        </w:rPr>
        <w:t xml:space="preserve"> чем</w:t>
      </w:r>
      <w:r w:rsidRPr="002B7E02" w:rsidR="002571AE">
        <w:rPr>
          <w:bCs/>
          <w:sz w:val="20"/>
          <w:szCs w:val="20"/>
        </w:rPr>
        <w:t xml:space="preserve"> имеется соответствующая запись.</w:t>
      </w:r>
    </w:p>
    <w:p w:rsidR="002571AE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2B7E02">
        <w:rPr>
          <w:rFonts w:eastAsia="Calibri"/>
          <w:sz w:val="20"/>
          <w:szCs w:val="20"/>
          <w:lang w:eastAsia="en-US"/>
        </w:rPr>
        <w:t xml:space="preserve">согласно </w:t>
      </w:r>
      <w:r w:rsidRPr="002B7E02" w:rsidR="002B07FA">
        <w:rPr>
          <w:rFonts w:eastAsia="Calibri"/>
          <w:sz w:val="20"/>
          <w:szCs w:val="20"/>
          <w:lang w:eastAsia="en-US"/>
        </w:rPr>
        <w:t>а</w:t>
      </w:r>
      <w:r w:rsidRPr="002B7E02">
        <w:rPr>
          <w:rFonts w:eastAsia="Calibri"/>
          <w:sz w:val="20"/>
          <w:szCs w:val="20"/>
          <w:lang w:eastAsia="en-US"/>
        </w:rPr>
        <w:t>кт</w:t>
      </w:r>
      <w:r w:rsidRPr="002B7E02" w:rsidR="00631BAD">
        <w:rPr>
          <w:rFonts w:eastAsia="Calibri"/>
          <w:sz w:val="20"/>
          <w:szCs w:val="20"/>
          <w:lang w:eastAsia="en-US"/>
        </w:rPr>
        <w:t>у</w:t>
      </w:r>
      <w:r w:rsidRPr="002B7E02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rFonts w:eastAsia="Calibri"/>
          <w:sz w:val="20"/>
          <w:szCs w:val="20"/>
          <w:lang w:eastAsia="en-US"/>
        </w:rPr>
        <w:t>№ &lt;данные изъяты&gt;</w:t>
      </w:r>
      <w:r w:rsidRPr="002B7E02" w:rsidR="00BB5AAD">
        <w:rPr>
          <w:rFonts w:eastAsia="Calibri"/>
          <w:sz w:val="20"/>
          <w:szCs w:val="20"/>
          <w:lang w:eastAsia="en-US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 xml:space="preserve">от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rFonts w:eastAsia="Calibri"/>
          <w:sz w:val="20"/>
          <w:szCs w:val="20"/>
          <w:lang w:eastAsia="en-US"/>
        </w:rPr>
        <w:t xml:space="preserve">, </w:t>
      </w:r>
      <w:r w:rsidRPr="002B7E02" w:rsidR="0046490B">
        <w:rPr>
          <w:rFonts w:eastAsia="Calibri"/>
          <w:sz w:val="20"/>
          <w:szCs w:val="20"/>
          <w:lang w:eastAsia="en-US"/>
        </w:rPr>
        <w:t>Ерохину А.В.</w:t>
      </w:r>
      <w:r w:rsidRPr="002B7E02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2B7E02" w:rsidR="00DA0B18">
        <w:rPr>
          <w:rFonts w:eastAsia="Calibri"/>
          <w:sz w:val="20"/>
          <w:szCs w:val="20"/>
          <w:lang w:eastAsia="en-US"/>
        </w:rPr>
        <w:t>,</w:t>
      </w:r>
      <w:r w:rsidRPr="002B7E02">
        <w:rPr>
          <w:rFonts w:eastAsia="Calibri"/>
          <w:sz w:val="20"/>
          <w:szCs w:val="20"/>
          <w:lang w:eastAsia="en-US"/>
        </w:rPr>
        <w:t xml:space="preserve"> </w:t>
      </w:r>
      <w:r w:rsidRPr="002B7E02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отказался </w:t>
      </w:r>
      <w:r w:rsidRPr="002B7E02" w:rsidR="002B7E02">
        <w:rPr>
          <w:rFonts w:eastAsia="Calibri"/>
          <w:sz w:val="20"/>
          <w:szCs w:val="20"/>
          <w:lang w:eastAsia="en-US"/>
        </w:rPr>
        <w:t>&lt;данные</w:t>
      </w:r>
      <w:r w:rsidRPr="002B7E02" w:rsidR="002B7E02">
        <w:rPr>
          <w:rFonts w:eastAsia="Calibri"/>
          <w:sz w:val="20"/>
          <w:szCs w:val="20"/>
          <w:lang w:eastAsia="en-US"/>
        </w:rPr>
        <w:t xml:space="preserve"> изъяты&gt;</w:t>
      </w:r>
      <w:r w:rsidRPr="002B7E02" w:rsidR="00DA0B18">
        <w:rPr>
          <w:rFonts w:eastAsia="Calibri"/>
          <w:sz w:val="20"/>
          <w:szCs w:val="20"/>
          <w:lang w:eastAsia="en-US"/>
        </w:rPr>
        <w:t>».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2B7E02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2B7E02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2B7E02" w:rsidR="00A05265">
        <w:rPr>
          <w:sz w:val="20"/>
          <w:szCs w:val="20"/>
        </w:rPr>
        <w:t>Ерохина А.В.</w:t>
      </w:r>
      <w:r w:rsidRPr="002B7E02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2B7E02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2B7E02" w:rsidR="00A05265">
        <w:rPr>
          <w:sz w:val="20"/>
          <w:szCs w:val="20"/>
        </w:rPr>
        <w:t>Ерохина А.В.</w:t>
      </w:r>
      <w:r w:rsidRPr="002B7E02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2B7E02">
        <w:rPr>
          <w:rFonts w:eastAsia="Calibri"/>
          <w:sz w:val="20"/>
          <w:szCs w:val="20"/>
          <w:lang w:eastAsia="ru-RU"/>
        </w:rPr>
        <w:t xml:space="preserve">от 18.12.2015 </w:t>
      </w:r>
      <w:r w:rsidRPr="002B7E02" w:rsidR="002571AE">
        <w:rPr>
          <w:rFonts w:eastAsia="Calibri"/>
          <w:sz w:val="20"/>
          <w:szCs w:val="20"/>
          <w:lang w:eastAsia="ru-RU"/>
        </w:rPr>
        <w:br/>
      </w:r>
      <w:r w:rsidRPr="002B7E02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2B7E02" w:rsidR="004340CB">
        <w:rPr>
          <w:rFonts w:eastAsia="Calibri"/>
          <w:sz w:val="20"/>
          <w:szCs w:val="20"/>
          <w:lang w:eastAsia="ru-RU"/>
        </w:rPr>
        <w:t>»</w:t>
      </w:r>
      <w:r w:rsidRPr="002B7E02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</w:t>
      </w:r>
      <w:r w:rsidRPr="002B7E02">
        <w:rPr>
          <w:rFonts w:eastAsia="Calibri"/>
          <w:sz w:val="20"/>
          <w:szCs w:val="20"/>
          <w:lang w:eastAsia="ru-RU"/>
        </w:rPr>
        <w:t>государственной политики и нормативно-правовому регулированию в области обеспечения единства измерений.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2B7E02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2B7E02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2B7E02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2B7E02" w:rsidR="0077566C">
        <w:rPr>
          <w:rFonts w:eastAsia="Calibri"/>
          <w:sz w:val="20"/>
          <w:szCs w:val="20"/>
          <w:lang w:eastAsia="en-US"/>
        </w:rPr>
        <w:t xml:space="preserve"> </w:t>
      </w:r>
      <w:r w:rsidRPr="002B7E02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2B7E02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2B7E02" w:rsidR="00F31C08">
        <w:rPr>
          <w:rFonts w:eastAsia="Calibri"/>
          <w:sz w:val="20"/>
          <w:szCs w:val="20"/>
          <w:lang w:eastAsia="ru-RU"/>
        </w:rPr>
        <w:t>,</w:t>
      </w:r>
      <w:r w:rsidRPr="002B7E02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д</w:t>
      </w:r>
      <w:r w:rsidRPr="002B7E02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2B7E02">
        <w:rPr>
          <w:rFonts w:eastAsia="Calibri"/>
          <w:sz w:val="20"/>
          <w:szCs w:val="20"/>
          <w:lang w:eastAsia="ru-RU"/>
        </w:rPr>
        <w:t>ств в кр</w:t>
      </w:r>
      <w:r w:rsidRPr="002B7E02">
        <w:rPr>
          <w:rFonts w:eastAsia="Calibri"/>
          <w:sz w:val="20"/>
          <w:szCs w:val="20"/>
          <w:lang w:eastAsia="ru-RU"/>
        </w:rPr>
        <w:t>ови.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2B7E02" w:rsidR="00A05265">
        <w:rPr>
          <w:sz w:val="20"/>
          <w:szCs w:val="20"/>
          <w:shd w:val="clear" w:color="auto" w:fill="FFFFFF"/>
        </w:rPr>
        <w:t>Ерохин А.В.</w:t>
      </w:r>
      <w:r w:rsidRPr="002B7E02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2B7E02" w:rsidR="00A05265">
        <w:rPr>
          <w:sz w:val="20"/>
          <w:szCs w:val="20"/>
          <w:shd w:val="clear" w:color="auto" w:fill="FFFFFF"/>
        </w:rPr>
        <w:t>Ерохина А.В.</w:t>
      </w:r>
      <w:r w:rsidRPr="002B7E02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2B7E02" w:rsidR="009C7581">
        <w:rPr>
          <w:sz w:val="20"/>
          <w:szCs w:val="20"/>
          <w:shd w:val="clear" w:color="auto" w:fill="FFFFFF"/>
        </w:rPr>
        <w:t xml:space="preserve">в </w:t>
      </w:r>
      <w:r w:rsidRPr="002B7E02" w:rsidR="009C7581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2B7E02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2B7E02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2B7E02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2B7E02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2B7E02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2B7E02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2B7E02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2B7E02">
        <w:rPr>
          <w:bCs/>
          <w:sz w:val="20"/>
          <w:szCs w:val="20"/>
          <w:shd w:val="clear" w:color="auto" w:fill="FFFFFF"/>
        </w:rPr>
        <w:t>Ф</w:t>
      </w:r>
      <w:r w:rsidRPr="002B7E02" w:rsidR="000C452D">
        <w:rPr>
          <w:bCs/>
          <w:sz w:val="20"/>
          <w:szCs w:val="20"/>
          <w:shd w:val="clear" w:color="auto" w:fill="FFFFFF"/>
        </w:rPr>
        <w:t>едерации</w:t>
      </w:r>
      <w:r w:rsidRPr="002B7E02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2B7E02" w:rsidR="00C20604">
        <w:rPr>
          <w:sz w:val="20"/>
          <w:szCs w:val="20"/>
        </w:rPr>
        <w:t>при рассмотрении дела об административном правонарушении</w:t>
      </w:r>
      <w:r w:rsidRPr="002B7E02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sz w:val="20"/>
          <w:szCs w:val="20"/>
        </w:rPr>
        <w:t xml:space="preserve"> от </w:t>
      </w:r>
      <w:r w:rsidRPr="002B7E02" w:rsidR="002B7E02">
        <w:rPr>
          <w:sz w:val="20"/>
          <w:szCs w:val="20"/>
        </w:rPr>
        <w:t>&lt;данные изъяты&gt;</w:t>
      </w:r>
      <w:r w:rsidRPr="002B7E02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bCs/>
          <w:sz w:val="20"/>
          <w:szCs w:val="20"/>
        </w:rPr>
        <w:t xml:space="preserve"> от </w:t>
      </w:r>
      <w:r w:rsidRPr="002B7E02" w:rsidR="002B7E02">
        <w:rPr>
          <w:bCs/>
          <w:sz w:val="20"/>
          <w:szCs w:val="20"/>
        </w:rPr>
        <w:t>&lt;данные изъяты&gt;</w:t>
      </w:r>
      <w:r w:rsidRPr="002B7E02">
        <w:rPr>
          <w:sz w:val="20"/>
          <w:szCs w:val="20"/>
        </w:rPr>
        <w:t xml:space="preserve">, </w:t>
      </w:r>
      <w:r w:rsidRPr="002B7E02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101207">
        <w:rPr>
          <w:sz w:val="20"/>
          <w:szCs w:val="20"/>
        </w:rPr>
        <w:t xml:space="preserve"> от </w:t>
      </w:r>
      <w:r w:rsidRPr="002B7E02" w:rsidR="002B7E02">
        <w:rPr>
          <w:sz w:val="20"/>
          <w:szCs w:val="20"/>
        </w:rPr>
        <w:t>&lt;данные изъяты&gt;</w:t>
      </w:r>
      <w:r w:rsidRPr="002B7E02" w:rsidR="00101207">
        <w:rPr>
          <w:sz w:val="20"/>
          <w:szCs w:val="20"/>
        </w:rPr>
        <w:t>, протоколом о направлении на</w:t>
      </w:r>
      <w:r w:rsidRPr="002B7E02" w:rsidR="00101207">
        <w:rPr>
          <w:sz w:val="20"/>
          <w:szCs w:val="20"/>
        </w:rPr>
        <w:t xml:space="preserve"> </w:t>
      </w:r>
      <w:r w:rsidRPr="002B7E02" w:rsidR="00101207">
        <w:rPr>
          <w:sz w:val="20"/>
          <w:szCs w:val="20"/>
        </w:rPr>
        <w:t xml:space="preserve">медицинское освидетельствование на состояние опьянения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101207">
        <w:rPr>
          <w:sz w:val="20"/>
          <w:szCs w:val="20"/>
        </w:rPr>
        <w:t xml:space="preserve"> от </w:t>
      </w:r>
      <w:r w:rsidRPr="002B7E02" w:rsidR="002B7E02">
        <w:rPr>
          <w:sz w:val="20"/>
          <w:szCs w:val="20"/>
        </w:rPr>
        <w:t>&lt;данные изъяты&gt;</w:t>
      </w:r>
      <w:r w:rsidRPr="002B7E02" w:rsidR="00101207">
        <w:rPr>
          <w:sz w:val="20"/>
          <w:szCs w:val="20"/>
        </w:rPr>
        <w:t xml:space="preserve">, </w:t>
      </w:r>
      <w:r w:rsidRPr="002B7E02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sz w:val="20"/>
          <w:szCs w:val="20"/>
          <w:shd w:val="clear" w:color="auto" w:fill="FFFFFF"/>
        </w:rPr>
        <w:t>№ &lt;данные изъяты&gt;</w:t>
      </w:r>
      <w:r w:rsidRPr="002B7E02" w:rsidR="00BB5AAD">
        <w:rPr>
          <w:sz w:val="20"/>
          <w:szCs w:val="20"/>
          <w:shd w:val="clear" w:color="auto" w:fill="FFFFFF"/>
        </w:rPr>
        <w:t xml:space="preserve"> </w:t>
      </w:r>
      <w:r w:rsidRPr="002B7E02" w:rsidR="00F35417">
        <w:rPr>
          <w:sz w:val="20"/>
          <w:szCs w:val="20"/>
          <w:shd w:val="clear" w:color="auto" w:fill="FFFFFF"/>
        </w:rPr>
        <w:t xml:space="preserve">от </w:t>
      </w:r>
      <w:r w:rsidRPr="002B7E02" w:rsidR="002B7E02">
        <w:rPr>
          <w:sz w:val="20"/>
          <w:szCs w:val="20"/>
          <w:shd w:val="clear" w:color="auto" w:fill="FFFFFF"/>
        </w:rPr>
        <w:t>&lt;данные изъяты&gt;</w:t>
      </w:r>
      <w:r w:rsidRPr="002B7E02" w:rsidR="00F35417">
        <w:rPr>
          <w:sz w:val="20"/>
          <w:szCs w:val="20"/>
          <w:shd w:val="clear" w:color="auto" w:fill="FFFFFF"/>
        </w:rPr>
        <w:t xml:space="preserve">, </w:t>
      </w:r>
      <w:r w:rsidRPr="002B7E02" w:rsidR="00C2060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46490B">
        <w:rPr>
          <w:sz w:val="20"/>
          <w:szCs w:val="20"/>
          <w:shd w:val="clear" w:color="auto" w:fill="FFFFFF"/>
        </w:rPr>
        <w:t xml:space="preserve"> </w:t>
      </w:r>
      <w:r w:rsidRPr="002B7E02" w:rsidR="00C20604">
        <w:rPr>
          <w:sz w:val="20"/>
          <w:szCs w:val="20"/>
          <w:shd w:val="clear" w:color="auto" w:fill="FFFFFF"/>
        </w:rPr>
        <w:t xml:space="preserve">от </w:t>
      </w:r>
      <w:r w:rsidRPr="002B7E02" w:rsidR="002B7E02">
        <w:rPr>
          <w:sz w:val="20"/>
          <w:szCs w:val="20"/>
          <w:shd w:val="clear" w:color="auto" w:fill="FFFFFF"/>
        </w:rPr>
        <w:t>&lt;данные изъяты&gt;</w:t>
      </w:r>
      <w:r w:rsidRPr="002B7E02" w:rsidR="00C20604">
        <w:rPr>
          <w:sz w:val="20"/>
          <w:szCs w:val="20"/>
          <w:shd w:val="clear" w:color="auto" w:fill="FFFFFF"/>
        </w:rPr>
        <w:t xml:space="preserve">, </w:t>
      </w:r>
      <w:r w:rsidRPr="002B7E02" w:rsidR="0015142A">
        <w:rPr>
          <w:sz w:val="20"/>
          <w:szCs w:val="20"/>
        </w:rPr>
        <w:t xml:space="preserve">сведениями рапорта ИДПС ОГИБДД МО МВД России «Сакский», сопроводительным письмом </w:t>
      </w:r>
      <w:r w:rsidRPr="002B7E02" w:rsidR="00503240">
        <w:rPr>
          <w:sz w:val="20"/>
          <w:szCs w:val="20"/>
        </w:rPr>
        <w:t xml:space="preserve">с исх. </w:t>
      </w:r>
      <w:r w:rsidRPr="002B7E02" w:rsidR="0015142A">
        <w:rPr>
          <w:sz w:val="20"/>
          <w:szCs w:val="20"/>
        </w:rPr>
        <w:t xml:space="preserve">№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15142A">
        <w:rPr>
          <w:sz w:val="20"/>
          <w:szCs w:val="20"/>
        </w:rPr>
        <w:t xml:space="preserve"> от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15142A">
        <w:rPr>
          <w:sz w:val="20"/>
          <w:szCs w:val="20"/>
        </w:rPr>
        <w:t xml:space="preserve"> о направлении копий административного материала привлекаемому лицу</w:t>
      </w:r>
      <w:r w:rsidRPr="002B7E02" w:rsidR="0015142A">
        <w:rPr>
          <w:sz w:val="20"/>
          <w:szCs w:val="20"/>
        </w:rPr>
        <w:t xml:space="preserve"> с приложенной копией почтовой квитанции, </w:t>
      </w:r>
      <w:r w:rsidRPr="002B7E02" w:rsidR="0015142A">
        <w:rPr>
          <w:sz w:val="20"/>
          <w:szCs w:val="20"/>
          <w:shd w:val="clear" w:color="auto" w:fill="FFFFFF"/>
        </w:rPr>
        <w:t xml:space="preserve">справкой </w:t>
      </w:r>
      <w:r w:rsidRPr="002B7E02" w:rsidR="0015142A">
        <w:rPr>
          <w:sz w:val="20"/>
          <w:szCs w:val="20"/>
        </w:rPr>
        <w:t>ОГИБДД МО МВД России «Сакский»</w:t>
      </w:r>
      <w:r w:rsidRPr="002B7E02" w:rsidR="0015142A">
        <w:rPr>
          <w:sz w:val="20"/>
          <w:szCs w:val="20"/>
          <w:shd w:val="clear" w:color="auto" w:fill="FFFFFF"/>
        </w:rPr>
        <w:t xml:space="preserve">, сведениями карточки операции с ВУ </w:t>
      </w:r>
      <w:r w:rsidRPr="002B7E02" w:rsidR="00A05265">
        <w:rPr>
          <w:sz w:val="20"/>
          <w:szCs w:val="20"/>
          <w:shd w:val="clear" w:color="auto" w:fill="FFFFFF"/>
        </w:rPr>
        <w:t>Ерохина А.В.</w:t>
      </w:r>
      <w:r w:rsidRPr="002B7E02" w:rsidR="0015142A">
        <w:rPr>
          <w:sz w:val="20"/>
          <w:szCs w:val="20"/>
          <w:shd w:val="clear" w:color="auto" w:fill="FFFFFF"/>
        </w:rPr>
        <w:t xml:space="preserve">, </w:t>
      </w:r>
      <w:r w:rsidRPr="002B7E02" w:rsidR="000C452D">
        <w:rPr>
          <w:sz w:val="20"/>
          <w:szCs w:val="20"/>
        </w:rPr>
        <w:t>пояснениями привлекаемого лица</w:t>
      </w:r>
      <w:r w:rsidRPr="002B7E02" w:rsidR="0046490B">
        <w:rPr>
          <w:sz w:val="20"/>
          <w:szCs w:val="20"/>
        </w:rPr>
        <w:t xml:space="preserve"> и свидетеля</w:t>
      </w:r>
      <w:r w:rsidRPr="002B7E02" w:rsidR="002571AE">
        <w:rPr>
          <w:sz w:val="20"/>
          <w:szCs w:val="20"/>
        </w:rPr>
        <w:t xml:space="preserve"> </w:t>
      </w:r>
      <w:r w:rsidRPr="002B7E02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2B2284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B7E02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2B7E02" w:rsidR="009C7581">
        <w:rPr>
          <w:sz w:val="20"/>
          <w:szCs w:val="20"/>
          <w:shd w:val="clear" w:color="auto" w:fill="FFFFFF"/>
        </w:rPr>
        <w:t>протоколе об административном правонарушении</w:t>
      </w:r>
      <w:r w:rsidRPr="002B7E02" w:rsidR="0046490B">
        <w:rPr>
          <w:sz w:val="20"/>
          <w:szCs w:val="20"/>
          <w:shd w:val="clear" w:color="auto" w:fill="FFFFFF"/>
        </w:rPr>
        <w:t>,</w:t>
      </w:r>
      <w:r w:rsidRPr="002B7E02" w:rsidR="0015142A">
        <w:rPr>
          <w:sz w:val="20"/>
          <w:szCs w:val="20"/>
          <w:shd w:val="clear" w:color="auto" w:fill="FFFFFF"/>
        </w:rPr>
        <w:t xml:space="preserve"> </w:t>
      </w:r>
      <w:r w:rsidRPr="002B7E02">
        <w:rPr>
          <w:sz w:val="20"/>
          <w:szCs w:val="20"/>
          <w:shd w:val="clear" w:color="auto" w:fill="FFFFFF"/>
        </w:rPr>
        <w:t>протоколе об отстранении от уп</w:t>
      </w:r>
      <w:r w:rsidRPr="002B7E02" w:rsidR="0015142A">
        <w:rPr>
          <w:sz w:val="20"/>
          <w:szCs w:val="20"/>
          <w:shd w:val="clear" w:color="auto" w:fill="FFFFFF"/>
        </w:rPr>
        <w:t>равления транспортным средством</w:t>
      </w:r>
      <w:r w:rsidRPr="002B7E02" w:rsidR="0046490B">
        <w:rPr>
          <w:sz w:val="20"/>
          <w:szCs w:val="20"/>
          <w:shd w:val="clear" w:color="auto" w:fill="FFFFFF"/>
        </w:rPr>
        <w:t>, акте освидетельствования на состояние алкогольного опьянения, протоколе о задержании транспортного средства</w:t>
      </w:r>
      <w:r w:rsidRPr="002B7E02">
        <w:rPr>
          <w:sz w:val="20"/>
          <w:szCs w:val="20"/>
          <w:shd w:val="clear" w:color="auto" w:fill="FFFFFF"/>
        </w:rPr>
        <w:t xml:space="preserve">) подписи </w:t>
      </w:r>
      <w:r w:rsidRPr="002B7E02" w:rsidR="00A05265">
        <w:rPr>
          <w:sz w:val="20"/>
          <w:szCs w:val="20"/>
          <w:shd w:val="clear" w:color="auto" w:fill="FFFFFF"/>
        </w:rPr>
        <w:t>Ерохина А.В.</w:t>
      </w:r>
      <w:r w:rsidRPr="002B7E02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B7E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2B7E02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2B7E02" w:rsidR="00A05265">
        <w:rPr>
          <w:sz w:val="20"/>
          <w:szCs w:val="20"/>
          <w:shd w:val="clear" w:color="auto" w:fill="FFFFFF"/>
        </w:rPr>
        <w:t>Ерохин А.В.</w:t>
      </w:r>
      <w:r w:rsidRPr="002B7E02">
        <w:rPr>
          <w:sz w:val="20"/>
          <w:szCs w:val="20"/>
          <w:shd w:val="clear" w:color="auto" w:fill="FFFFFF"/>
        </w:rPr>
        <w:t xml:space="preserve"> </w:t>
      </w:r>
      <w:r w:rsidRPr="002B7E02">
        <w:rPr>
          <w:sz w:val="20"/>
          <w:szCs w:val="20"/>
          <w:shd w:val="clear" w:color="auto" w:fill="FFFFFF"/>
        </w:rPr>
        <w:t xml:space="preserve">в силу личного волеизъявления отказался от подписания и получения копий </w:t>
      </w:r>
      <w:r w:rsidRPr="002B7E02">
        <w:rPr>
          <w:sz w:val="20"/>
          <w:szCs w:val="20"/>
        </w:rPr>
        <w:t xml:space="preserve">документов. </w:t>
      </w:r>
      <w:r w:rsidRPr="002B7E02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2B7E02">
        <w:rPr>
          <w:sz w:val="20"/>
          <w:szCs w:val="20"/>
          <w:shd w:val="clear" w:color="auto" w:fill="FFFFFF"/>
        </w:rPr>
        <w:t>ч</w:t>
      </w:r>
      <w:r w:rsidRPr="002B7E02">
        <w:rPr>
          <w:sz w:val="20"/>
          <w:szCs w:val="20"/>
          <w:shd w:val="clear" w:color="auto" w:fill="FFFFFF"/>
        </w:rPr>
        <w:t>. 5 ст. 28.2 КоАП РФ, сделана запись о его отказе от их подписания и получения копий. При этом копи</w:t>
      </w:r>
      <w:r w:rsidRPr="002B7E02" w:rsidR="0015142A">
        <w:rPr>
          <w:sz w:val="20"/>
          <w:szCs w:val="20"/>
          <w:shd w:val="clear" w:color="auto" w:fill="FFFFFF"/>
        </w:rPr>
        <w:t>и</w:t>
      </w:r>
      <w:r w:rsidRPr="002B7E02" w:rsidR="001444A2">
        <w:rPr>
          <w:sz w:val="20"/>
          <w:szCs w:val="20"/>
          <w:shd w:val="clear" w:color="auto" w:fill="FFFFFF"/>
        </w:rPr>
        <w:t xml:space="preserve"> административн</w:t>
      </w:r>
      <w:r w:rsidRPr="002B7E02" w:rsidR="0015142A">
        <w:rPr>
          <w:sz w:val="20"/>
          <w:szCs w:val="20"/>
          <w:shd w:val="clear" w:color="auto" w:fill="FFFFFF"/>
        </w:rPr>
        <w:t>ых</w:t>
      </w:r>
      <w:r w:rsidRPr="002B7E02" w:rsidR="001444A2">
        <w:rPr>
          <w:sz w:val="20"/>
          <w:szCs w:val="20"/>
          <w:shd w:val="clear" w:color="auto" w:fill="FFFFFF"/>
        </w:rPr>
        <w:t xml:space="preserve"> </w:t>
      </w:r>
      <w:r w:rsidRPr="002B7E02" w:rsidR="0015142A">
        <w:rPr>
          <w:sz w:val="20"/>
          <w:szCs w:val="20"/>
          <w:shd w:val="clear" w:color="auto" w:fill="FFFFFF"/>
        </w:rPr>
        <w:t>материалов направлены в адрес</w:t>
      </w:r>
      <w:r w:rsidRPr="002B7E02">
        <w:rPr>
          <w:sz w:val="20"/>
          <w:szCs w:val="20"/>
        </w:rPr>
        <w:t xml:space="preserve"> привлекаем</w:t>
      </w:r>
      <w:r w:rsidRPr="002B7E02" w:rsidR="0015142A">
        <w:rPr>
          <w:sz w:val="20"/>
          <w:szCs w:val="20"/>
        </w:rPr>
        <w:t>ого</w:t>
      </w:r>
      <w:r w:rsidRPr="002B7E02">
        <w:rPr>
          <w:sz w:val="20"/>
          <w:szCs w:val="20"/>
        </w:rPr>
        <w:t xml:space="preserve"> лиц</w:t>
      </w:r>
      <w:r w:rsidRPr="002B7E02" w:rsidR="0015142A">
        <w:rPr>
          <w:sz w:val="20"/>
          <w:szCs w:val="20"/>
        </w:rPr>
        <w:t>а</w:t>
      </w:r>
      <w:r w:rsidRPr="002B7E02">
        <w:rPr>
          <w:sz w:val="20"/>
          <w:szCs w:val="20"/>
        </w:rPr>
        <w:t xml:space="preserve">, </w:t>
      </w:r>
      <w:r w:rsidRPr="002B7E02">
        <w:rPr>
          <w:sz w:val="20"/>
          <w:szCs w:val="20"/>
          <w:shd w:val="clear" w:color="auto" w:fill="FFFFFF"/>
        </w:rPr>
        <w:t xml:space="preserve">о чем </w:t>
      </w:r>
      <w:r w:rsidRPr="002B7E02" w:rsidR="005634D6">
        <w:rPr>
          <w:sz w:val="20"/>
          <w:szCs w:val="20"/>
          <w:shd w:val="clear" w:color="auto" w:fill="FFFFFF"/>
        </w:rPr>
        <w:t>свидетельству</w:t>
      </w:r>
      <w:r w:rsidRPr="002B7E02" w:rsidR="001444A2">
        <w:rPr>
          <w:sz w:val="20"/>
          <w:szCs w:val="20"/>
          <w:shd w:val="clear" w:color="auto" w:fill="FFFFFF"/>
        </w:rPr>
        <w:t>е</w:t>
      </w:r>
      <w:r w:rsidRPr="002B7E02" w:rsidR="005634D6">
        <w:rPr>
          <w:sz w:val="20"/>
          <w:szCs w:val="20"/>
          <w:shd w:val="clear" w:color="auto" w:fill="FFFFFF"/>
        </w:rPr>
        <w:t xml:space="preserve">т </w:t>
      </w:r>
      <w:r w:rsidRPr="002B7E02" w:rsidR="00503240">
        <w:rPr>
          <w:sz w:val="20"/>
          <w:szCs w:val="20"/>
        </w:rPr>
        <w:t xml:space="preserve">сопроводительное письмо за исх. №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46490B">
        <w:rPr>
          <w:sz w:val="20"/>
          <w:szCs w:val="20"/>
        </w:rPr>
        <w:t xml:space="preserve"> </w:t>
      </w:r>
      <w:r w:rsidRPr="002B7E02" w:rsidR="0046490B">
        <w:rPr>
          <w:sz w:val="20"/>
          <w:szCs w:val="20"/>
        </w:rPr>
        <w:t>от</w:t>
      </w:r>
      <w:r w:rsidRPr="002B7E02" w:rsidR="0046490B">
        <w:rPr>
          <w:sz w:val="20"/>
          <w:szCs w:val="20"/>
        </w:rPr>
        <w:t xml:space="preserve"> </w:t>
      </w:r>
      <w:r w:rsidRPr="002B7E02" w:rsidR="002B7E02">
        <w:rPr>
          <w:rFonts w:eastAsia="Calibri"/>
          <w:sz w:val="20"/>
          <w:szCs w:val="20"/>
          <w:lang w:eastAsia="en-US"/>
        </w:rPr>
        <w:t>&lt;</w:t>
      </w:r>
      <w:r w:rsidRPr="002B7E02" w:rsidR="002B7E02">
        <w:rPr>
          <w:rFonts w:eastAsia="Calibri"/>
          <w:sz w:val="20"/>
          <w:szCs w:val="20"/>
          <w:lang w:eastAsia="en-US"/>
        </w:rPr>
        <w:t>данные</w:t>
      </w:r>
      <w:r w:rsidRPr="002B7E02" w:rsidR="002B7E02">
        <w:rPr>
          <w:rFonts w:eastAsia="Calibri"/>
          <w:sz w:val="20"/>
          <w:szCs w:val="20"/>
          <w:lang w:eastAsia="en-US"/>
        </w:rPr>
        <w:t xml:space="preserve"> изъяты&gt;</w:t>
      </w:r>
      <w:r w:rsidRPr="002B7E02" w:rsidR="00503240">
        <w:rPr>
          <w:sz w:val="20"/>
          <w:szCs w:val="20"/>
        </w:rPr>
        <w:t xml:space="preserve"> с приложенной копией почтовой квитанции</w:t>
      </w:r>
      <w:r w:rsidRPr="002B7E02" w:rsidR="001444A2">
        <w:rPr>
          <w:sz w:val="20"/>
          <w:szCs w:val="20"/>
          <w:shd w:val="clear" w:color="auto" w:fill="FFFFFF"/>
        </w:rPr>
        <w:t>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B7E0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503240">
        <w:rPr>
          <w:sz w:val="20"/>
          <w:szCs w:val="20"/>
        </w:rPr>
        <w:t xml:space="preserve"> от </w:t>
      </w:r>
      <w:r w:rsidRPr="002B7E02" w:rsidR="002B7E02">
        <w:rPr>
          <w:sz w:val="20"/>
          <w:szCs w:val="20"/>
        </w:rPr>
        <w:t>&lt;данные изъяты&gt;</w:t>
      </w:r>
      <w:r w:rsidRPr="002B7E02">
        <w:rPr>
          <w:sz w:val="20"/>
          <w:szCs w:val="20"/>
          <w:shd w:val="clear" w:color="auto" w:fill="FFFFFF"/>
        </w:rPr>
        <w:t xml:space="preserve"> в отношении </w:t>
      </w:r>
      <w:r w:rsidRPr="002B7E02" w:rsidR="00A05265">
        <w:rPr>
          <w:sz w:val="20"/>
          <w:szCs w:val="20"/>
          <w:shd w:val="clear" w:color="auto" w:fill="FFFFFF"/>
        </w:rPr>
        <w:t>Ерохина А.В.</w:t>
      </w:r>
      <w:r w:rsidRPr="002B7E02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7E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2B7E0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2B7E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2B7E0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B7E0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2B7E02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</w:t>
      </w:r>
      <w:r w:rsidRPr="002B7E02">
        <w:rPr>
          <w:sz w:val="20"/>
          <w:szCs w:val="20"/>
          <w:shd w:val="clear" w:color="auto" w:fill="FFFFFF"/>
        </w:rPr>
        <w:t xml:space="preserve"> объяснения и замечания по содержанию протокола. 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2B7E0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2B7E02" w:rsidR="00A05265">
        <w:rPr>
          <w:sz w:val="20"/>
          <w:szCs w:val="20"/>
        </w:rPr>
        <w:t>Ерохине А.В.</w:t>
      </w:r>
      <w:r w:rsidRPr="002B7E02">
        <w:rPr>
          <w:sz w:val="20"/>
          <w:szCs w:val="20"/>
        </w:rPr>
        <w:t>,</w:t>
      </w:r>
      <w:r w:rsidRPr="002B7E0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2B7E02" w:rsidP="005E0A26">
      <w:pPr>
        <w:pStyle w:val="s1"/>
        <w:spacing w:before="0" w:beforeAutospacing="0" w:after="0" w:afterAutospacing="0"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B7E02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2B7E02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2B7E02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2B7E02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2B7E02">
        <w:rPr>
          <w:rFonts w:eastAsia="Calibri"/>
          <w:sz w:val="20"/>
          <w:szCs w:val="20"/>
          <w:lang w:eastAsia="en-US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2B7E02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2B7E02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2B7E02">
        <w:rPr>
          <w:bCs/>
          <w:sz w:val="20"/>
          <w:szCs w:val="20"/>
        </w:rPr>
        <w:t xml:space="preserve"> КоАП РФ.</w:t>
      </w:r>
    </w:p>
    <w:p w:rsidR="006B3C1B" w:rsidRPr="002B7E02" w:rsidP="005E0A26">
      <w:pPr>
        <w:spacing w:line="356" w:lineRule="auto"/>
        <w:ind w:firstLine="709"/>
        <w:jc w:val="both"/>
        <w:rPr>
          <w:bCs/>
          <w:sz w:val="20"/>
          <w:szCs w:val="20"/>
          <w:lang w:eastAsia="ru-RU"/>
        </w:rPr>
      </w:pPr>
      <w:r w:rsidRPr="002B7E02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2B7E02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2B7E02" w:rsidR="00CD4DA2">
        <w:rPr>
          <w:bCs/>
          <w:sz w:val="20"/>
          <w:szCs w:val="20"/>
          <w:lang w:eastAsia="ru-RU"/>
        </w:rPr>
        <w:br/>
      </w:r>
      <w:r w:rsidRPr="002B7E02">
        <w:rPr>
          <w:bCs/>
          <w:sz w:val="20"/>
          <w:szCs w:val="20"/>
          <w:lang w:eastAsia="ru-RU"/>
        </w:rPr>
        <w:t>д</w:t>
      </w:r>
      <w:r w:rsidRPr="002B7E02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2B7E02" w:rsidP="005E0A26">
      <w:pPr>
        <w:spacing w:line="356" w:lineRule="auto"/>
        <w:ind w:firstLine="709"/>
        <w:jc w:val="both"/>
        <w:rPr>
          <w:bCs/>
          <w:sz w:val="20"/>
          <w:szCs w:val="20"/>
          <w:lang w:eastAsia="ru-RU"/>
        </w:rPr>
      </w:pPr>
      <w:r w:rsidRPr="002B7E02">
        <w:rPr>
          <w:bCs/>
          <w:sz w:val="20"/>
          <w:szCs w:val="20"/>
          <w:lang w:eastAsia="ru-RU"/>
        </w:rPr>
        <w:t xml:space="preserve">Согласно </w:t>
      </w:r>
      <w:r w:rsidRPr="002B7E02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 w:rsidR="00BC199A">
        <w:rPr>
          <w:sz w:val="20"/>
          <w:szCs w:val="20"/>
        </w:rPr>
        <w:t xml:space="preserve"> </w:t>
      </w:r>
      <w:r w:rsidRPr="002B7E02" w:rsidR="00BC199A">
        <w:rPr>
          <w:sz w:val="20"/>
          <w:szCs w:val="20"/>
        </w:rPr>
        <w:t>от</w:t>
      </w:r>
      <w:r w:rsidRPr="002B7E02" w:rsidR="00BC199A">
        <w:rPr>
          <w:sz w:val="20"/>
          <w:szCs w:val="20"/>
        </w:rPr>
        <w:t xml:space="preserve"> </w:t>
      </w:r>
      <w:r w:rsidRPr="002B7E02" w:rsidR="002B7E02">
        <w:rPr>
          <w:sz w:val="20"/>
          <w:szCs w:val="20"/>
        </w:rPr>
        <w:t>&lt;данные изъяты&gt;</w:t>
      </w:r>
      <w:r w:rsidRPr="002B7E02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2B7E02" w:rsidR="00E35A10">
        <w:rPr>
          <w:bCs/>
          <w:sz w:val="20"/>
          <w:szCs w:val="20"/>
          <w:lang w:eastAsia="ru-RU"/>
        </w:rPr>
        <w:t>с</w:t>
      </w:r>
      <w:r w:rsidRPr="002B7E02" w:rsidR="0046490B">
        <w:rPr>
          <w:bCs/>
          <w:sz w:val="20"/>
          <w:szCs w:val="20"/>
          <w:lang w:eastAsia="ru-RU"/>
        </w:rPr>
        <w:t>я</w:t>
      </w:r>
      <w:r w:rsidRPr="002B7E02" w:rsidR="00071E98">
        <w:rPr>
          <w:bCs/>
          <w:sz w:val="20"/>
          <w:szCs w:val="20"/>
          <w:lang w:eastAsia="ru-RU"/>
        </w:rPr>
        <w:t xml:space="preserve"> </w:t>
      </w:r>
      <w:r w:rsidRPr="002B7E02">
        <w:rPr>
          <w:bCs/>
          <w:sz w:val="20"/>
          <w:szCs w:val="20"/>
          <w:lang w:eastAsia="ru-RU"/>
        </w:rPr>
        <w:t>признак, указанны</w:t>
      </w:r>
      <w:r w:rsidRPr="002B7E02" w:rsidR="0046490B">
        <w:rPr>
          <w:bCs/>
          <w:sz w:val="20"/>
          <w:szCs w:val="20"/>
          <w:lang w:eastAsia="ru-RU"/>
        </w:rPr>
        <w:t>й</w:t>
      </w:r>
      <w:r w:rsidRPr="002B7E02" w:rsidR="00071E98">
        <w:rPr>
          <w:bCs/>
          <w:sz w:val="20"/>
          <w:szCs w:val="20"/>
          <w:lang w:eastAsia="ru-RU"/>
        </w:rPr>
        <w:t xml:space="preserve"> </w:t>
      </w:r>
      <w:r w:rsidRPr="002B7E02">
        <w:rPr>
          <w:bCs/>
          <w:sz w:val="20"/>
          <w:szCs w:val="20"/>
          <w:lang w:eastAsia="ru-RU"/>
        </w:rPr>
        <w:t>в пункт</w:t>
      </w:r>
      <w:r w:rsidRPr="002B7E02" w:rsidR="0046490B">
        <w:rPr>
          <w:bCs/>
          <w:sz w:val="20"/>
          <w:szCs w:val="20"/>
          <w:lang w:eastAsia="ru-RU"/>
        </w:rPr>
        <w:t>е</w:t>
      </w:r>
      <w:r w:rsidRPr="002B7E02">
        <w:rPr>
          <w:bCs/>
          <w:sz w:val="20"/>
          <w:szCs w:val="20"/>
          <w:lang w:eastAsia="ru-RU"/>
        </w:rPr>
        <w:t xml:space="preserve"> </w:t>
      </w:r>
      <w:r w:rsidRPr="002B7E02" w:rsidR="00E104EC">
        <w:rPr>
          <w:bCs/>
          <w:sz w:val="20"/>
          <w:szCs w:val="20"/>
          <w:lang w:eastAsia="ru-RU"/>
        </w:rPr>
        <w:t>а)</w:t>
      </w:r>
      <w:r w:rsidRPr="002B7E02" w:rsidR="00E35A10">
        <w:rPr>
          <w:bCs/>
          <w:sz w:val="20"/>
          <w:szCs w:val="20"/>
          <w:lang w:eastAsia="ru-RU"/>
        </w:rPr>
        <w:t>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B7E02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2B7E02" w:rsidR="00C24259">
        <w:rPr>
          <w:sz w:val="20"/>
          <w:szCs w:val="20"/>
        </w:rPr>
        <w:t>с достаточны</w:t>
      </w:r>
      <w:r w:rsidRPr="002B7E02" w:rsidR="007715A9">
        <w:rPr>
          <w:sz w:val="20"/>
          <w:szCs w:val="20"/>
        </w:rPr>
        <w:t>ми</w:t>
      </w:r>
      <w:r w:rsidRPr="002B7E02" w:rsidR="00C24259">
        <w:rPr>
          <w:sz w:val="20"/>
          <w:szCs w:val="20"/>
        </w:rPr>
        <w:t xml:space="preserve"> основани</w:t>
      </w:r>
      <w:r w:rsidRPr="002B7E02" w:rsidR="007715A9">
        <w:rPr>
          <w:sz w:val="20"/>
          <w:szCs w:val="20"/>
        </w:rPr>
        <w:t>ями</w:t>
      </w:r>
      <w:r w:rsidRPr="002B7E02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2B7E02" w:rsidR="007715A9">
        <w:rPr>
          <w:sz w:val="20"/>
          <w:szCs w:val="20"/>
        </w:rPr>
        <w:t xml:space="preserve"> в связи </w:t>
      </w:r>
      <w:r w:rsidRPr="002B7E02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2B7E02">
        <w:rPr>
          <w:sz w:val="20"/>
          <w:szCs w:val="20"/>
        </w:rPr>
        <w:t xml:space="preserve">. 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2B7E02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C74F96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bCs/>
          <w:sz w:val="20"/>
          <w:szCs w:val="20"/>
        </w:rPr>
      </w:pPr>
      <w:r w:rsidRPr="002B7E02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2B7E02" w:rsidR="00D5124F">
        <w:rPr>
          <w:rFonts w:eastAsia="Calibri"/>
          <w:sz w:val="20"/>
          <w:szCs w:val="20"/>
          <w:lang w:eastAsia="en-US"/>
        </w:rPr>
        <w:t>а</w:t>
      </w:r>
      <w:r w:rsidRPr="002B7E02">
        <w:rPr>
          <w:rFonts w:eastAsia="Calibri"/>
          <w:sz w:val="20"/>
          <w:szCs w:val="20"/>
          <w:lang w:eastAsia="en-US"/>
        </w:rPr>
        <w:t xml:space="preserve">кту </w:t>
      </w:r>
      <w:r w:rsidRPr="002B7E02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sz w:val="20"/>
          <w:szCs w:val="20"/>
          <w:shd w:val="clear" w:color="auto" w:fill="FFFFFF"/>
        </w:rPr>
        <w:t>№ &lt;данные изъяты&gt;</w:t>
      </w:r>
      <w:r w:rsidRPr="002B7E02" w:rsidR="00BB5AAD">
        <w:rPr>
          <w:sz w:val="20"/>
          <w:szCs w:val="20"/>
          <w:shd w:val="clear" w:color="auto" w:fill="FFFFFF"/>
        </w:rPr>
        <w:t xml:space="preserve"> </w:t>
      </w:r>
      <w:r w:rsidRPr="002B7E02">
        <w:rPr>
          <w:sz w:val="20"/>
          <w:szCs w:val="20"/>
          <w:shd w:val="clear" w:color="auto" w:fill="FFFFFF"/>
        </w:rPr>
        <w:t xml:space="preserve">от </w:t>
      </w:r>
      <w:r w:rsidRPr="002B7E02" w:rsidR="002B7E02">
        <w:rPr>
          <w:sz w:val="20"/>
          <w:szCs w:val="20"/>
          <w:shd w:val="clear" w:color="auto" w:fill="FFFFFF"/>
        </w:rPr>
        <w:t>&lt;данные изъяты&gt;</w:t>
      </w:r>
      <w:r w:rsidRPr="002B7E02">
        <w:rPr>
          <w:sz w:val="20"/>
          <w:szCs w:val="20"/>
        </w:rPr>
        <w:t>,</w:t>
      </w:r>
      <w:r w:rsidRPr="002B7E02">
        <w:rPr>
          <w:rFonts w:eastAsia="Calibri"/>
          <w:sz w:val="20"/>
          <w:szCs w:val="20"/>
          <w:lang w:eastAsia="en-US"/>
        </w:rPr>
        <w:t xml:space="preserve"> </w:t>
      </w:r>
      <w:r w:rsidRPr="002B7E02" w:rsidR="00A05265">
        <w:rPr>
          <w:rFonts w:eastAsia="Calibri"/>
          <w:sz w:val="20"/>
          <w:szCs w:val="20"/>
          <w:lang w:eastAsia="en-US"/>
        </w:rPr>
        <w:t>Ерохин А.В.</w:t>
      </w:r>
      <w:r w:rsidRPr="002B7E02">
        <w:rPr>
          <w:rFonts w:eastAsia="Calibri"/>
          <w:sz w:val="20"/>
          <w:szCs w:val="20"/>
          <w:lang w:eastAsia="en-US"/>
        </w:rPr>
        <w:t xml:space="preserve"> отказался</w:t>
      </w:r>
      <w:r w:rsidRPr="002B7E02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2B7E02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2B7E02" w:rsidR="00E104EC">
        <w:rPr>
          <w:rFonts w:eastAsia="Calibri"/>
          <w:sz w:val="20"/>
          <w:szCs w:val="20"/>
          <w:lang w:eastAsia="en-US"/>
        </w:rPr>
        <w:t xml:space="preserve"> </w:t>
      </w:r>
      <w:r w:rsidRPr="002B7E02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2B7E02" w:rsidR="002B07FA">
        <w:rPr>
          <w:rFonts w:eastAsia="Calibri"/>
          <w:sz w:val="20"/>
          <w:szCs w:val="20"/>
          <w:lang w:eastAsia="en-US"/>
        </w:rPr>
        <w:t>.</w:t>
      </w:r>
      <w:r w:rsidRPr="002B7E02" w:rsidR="002B07FA">
        <w:rPr>
          <w:rFonts w:eastAsia="Calibri"/>
          <w:sz w:val="20"/>
          <w:szCs w:val="20"/>
          <w:lang w:eastAsia="en-US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 xml:space="preserve">Данный акт </w:t>
      </w:r>
      <w:r w:rsidRPr="002B7E02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2B7E02">
        <w:t xml:space="preserve"> </w:t>
      </w:r>
      <w:r w:rsidRPr="002B7E02">
        <w:rPr>
          <w:rFonts w:eastAsia="Calibri"/>
          <w:sz w:val="20"/>
          <w:szCs w:val="20"/>
          <w:lang w:eastAsia="ru-RU"/>
        </w:rPr>
        <w:t>П</w:t>
      </w:r>
      <w:r w:rsidRPr="002B7E02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2B7E02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2B7E02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2B7E02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</w:t>
      </w:r>
      <w:r w:rsidRPr="002B7E02">
        <w:rPr>
          <w:rFonts w:eastAsia="Calibri"/>
          <w:sz w:val="20"/>
          <w:szCs w:val="20"/>
          <w:lang w:eastAsia="ru-RU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2B7E02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46490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rFonts w:eastAsia="Calibri"/>
          <w:sz w:val="20"/>
          <w:szCs w:val="20"/>
          <w:lang w:eastAsia="ru-RU"/>
        </w:rPr>
        <w:t>П</w:t>
      </w:r>
      <w:r w:rsidRPr="002B7E02">
        <w:rPr>
          <w:rFonts w:eastAsia="Calibri"/>
          <w:sz w:val="20"/>
          <w:szCs w:val="20"/>
          <w:lang w:eastAsia="en-US"/>
        </w:rPr>
        <w:t>ри ведении протокола судебного заседания,</w:t>
      </w:r>
      <w:r w:rsidRPr="002B7E02">
        <w:rPr>
          <w:rFonts w:eastAsia="Calibri"/>
          <w:sz w:val="20"/>
          <w:szCs w:val="20"/>
          <w:lang w:eastAsia="ru-RU"/>
        </w:rPr>
        <w:t xml:space="preserve"> из показаний допрошенного при рассмотрении дела врача-психиатра </w:t>
      </w:r>
      <w:r w:rsidRPr="002B7E02">
        <w:rPr>
          <w:sz w:val="20"/>
          <w:szCs w:val="20"/>
          <w:shd w:val="clear" w:color="auto" w:fill="FFFFFF"/>
        </w:rPr>
        <w:t xml:space="preserve">ГБУЗ РК «Евпаторийский психоневрологический диспансер» </w:t>
      </w:r>
      <w:r w:rsidRPr="002B7E02" w:rsidR="002B7E02">
        <w:rPr>
          <w:rFonts w:eastAsia="Calibri"/>
          <w:sz w:val="20"/>
          <w:szCs w:val="20"/>
          <w:lang w:eastAsia="ru-RU"/>
        </w:rPr>
        <w:t xml:space="preserve">ФИО-1 </w:t>
      </w:r>
      <w:r w:rsidRPr="002B7E02">
        <w:rPr>
          <w:rFonts w:eastAsia="Calibri"/>
          <w:sz w:val="20"/>
          <w:szCs w:val="20"/>
          <w:lang w:eastAsia="en-US"/>
        </w:rPr>
        <w:t xml:space="preserve">установлено, что </w:t>
      </w:r>
      <w:r w:rsidRPr="002B7E02" w:rsidR="002B7E02">
        <w:rPr>
          <w:rFonts w:eastAsia="Calibri"/>
          <w:sz w:val="20"/>
          <w:szCs w:val="20"/>
          <w:lang w:eastAsia="ru-RU"/>
        </w:rPr>
        <w:t>ФИО-1</w:t>
      </w:r>
      <w:r w:rsidRPr="002B7E02">
        <w:rPr>
          <w:rFonts w:eastAsia="Calibri"/>
          <w:sz w:val="20"/>
          <w:szCs w:val="20"/>
          <w:lang w:eastAsia="en-US"/>
        </w:rPr>
        <w:t xml:space="preserve"> ранее не был знаком с </w:t>
      </w:r>
      <w:r w:rsidRPr="002B7E02">
        <w:rPr>
          <w:sz w:val="20"/>
          <w:szCs w:val="20"/>
        </w:rPr>
        <w:t>Ерохиным А.В.,</w:t>
      </w:r>
      <w:r w:rsidRPr="002B7E02">
        <w:rPr>
          <w:rFonts w:eastAsia="Calibri"/>
          <w:sz w:val="20"/>
          <w:szCs w:val="20"/>
          <w:lang w:eastAsia="en-US"/>
        </w:rPr>
        <w:t xml:space="preserve"> каких-либо оснований оговорить его не имеет. </w:t>
      </w:r>
      <w:r w:rsidRPr="002B7E02">
        <w:rPr>
          <w:sz w:val="20"/>
          <w:szCs w:val="20"/>
        </w:rPr>
        <w:t>Пояснил, что</w:t>
      </w:r>
      <w:r w:rsidRPr="002B7E02" w:rsidR="00ED6C1E">
        <w:rPr>
          <w:sz w:val="20"/>
          <w:szCs w:val="20"/>
        </w:rPr>
        <w:t xml:space="preserve"> </w:t>
      </w:r>
      <w:r w:rsidRPr="002B7E02" w:rsidR="00ED6C1E">
        <w:rPr>
          <w:rFonts w:eastAsia="Calibri"/>
          <w:sz w:val="20"/>
          <w:szCs w:val="20"/>
          <w:lang w:eastAsia="en-US"/>
        </w:rPr>
        <w:t xml:space="preserve">Ерохин А.В. отказался от прохождения исследования </w:t>
      </w:r>
      <w:r w:rsidRPr="002B7E02" w:rsidR="00ED6C1E">
        <w:rPr>
          <w:rFonts w:eastAsia="Calibri"/>
          <w:sz w:val="20"/>
          <w:szCs w:val="20"/>
          <w:lang w:eastAsia="ru-RU"/>
        </w:rPr>
        <w:t>до начала его проведения, аппарат не продувал, биосред</w:t>
      </w:r>
      <w:r w:rsidRPr="002B7E02" w:rsidR="008E129E">
        <w:rPr>
          <w:rFonts w:eastAsia="Calibri"/>
          <w:sz w:val="20"/>
          <w:szCs w:val="20"/>
          <w:lang w:eastAsia="ru-RU"/>
        </w:rPr>
        <w:t>ы</w:t>
      </w:r>
      <w:r w:rsidRPr="002B7E02" w:rsidR="00ED6C1E">
        <w:rPr>
          <w:rFonts w:eastAsia="Calibri"/>
          <w:sz w:val="20"/>
          <w:szCs w:val="20"/>
          <w:lang w:eastAsia="ru-RU"/>
        </w:rPr>
        <w:t xml:space="preserve"> не сдавал.</w:t>
      </w:r>
      <w:r w:rsidRPr="002B7E02" w:rsidR="00ED6C1E">
        <w:rPr>
          <w:sz w:val="20"/>
          <w:szCs w:val="20"/>
        </w:rPr>
        <w:t xml:space="preserve"> </w:t>
      </w:r>
      <w:r w:rsidRPr="002B7E02" w:rsidR="002B7E02">
        <w:rPr>
          <w:rFonts w:eastAsia="Calibri"/>
          <w:sz w:val="20"/>
          <w:szCs w:val="20"/>
          <w:lang w:eastAsia="ru-RU"/>
        </w:rPr>
        <w:t>ФИО-1</w:t>
      </w:r>
      <w:r w:rsidRPr="002B7E02" w:rsidR="00ED6C1E">
        <w:rPr>
          <w:rFonts w:eastAsia="Calibri"/>
          <w:sz w:val="20"/>
          <w:szCs w:val="20"/>
          <w:lang w:eastAsia="en-US"/>
        </w:rPr>
        <w:t xml:space="preserve"> </w:t>
      </w:r>
      <w:r w:rsidRPr="002B7E02" w:rsidR="008E129E">
        <w:rPr>
          <w:sz w:val="20"/>
          <w:szCs w:val="20"/>
        </w:rPr>
        <w:t>указал, что п</w:t>
      </w:r>
      <w:r w:rsidRPr="002B7E02" w:rsidR="00ED6C1E">
        <w:rPr>
          <w:sz w:val="20"/>
          <w:szCs w:val="20"/>
        </w:rPr>
        <w:t>ри проведении медицинского</w:t>
      </w:r>
      <w:r w:rsidRPr="002B7E02" w:rsidR="008E129E">
        <w:rPr>
          <w:sz w:val="20"/>
          <w:szCs w:val="20"/>
        </w:rPr>
        <w:t xml:space="preserve"> освидетельствования на состояние опьянения первоначально водителю предлагается продуть аппарат, если он отказывается, то процедура медицинского освидетельствования прекращается</w:t>
      </w:r>
      <w:r w:rsidRPr="002B7E02" w:rsidR="00B04645">
        <w:rPr>
          <w:sz w:val="20"/>
          <w:szCs w:val="20"/>
        </w:rPr>
        <w:t>,</w:t>
      </w:r>
      <w:r w:rsidRPr="002B7E02" w:rsidR="008E129E">
        <w:rPr>
          <w:sz w:val="20"/>
          <w:szCs w:val="20"/>
        </w:rPr>
        <w:t xml:space="preserve"> и в акт вносится запись </w:t>
      </w:r>
      <w:r w:rsidRPr="002B7E02" w:rsidR="008E129E">
        <w:rPr>
          <w:rFonts w:eastAsia="Calibri"/>
          <w:sz w:val="20"/>
          <w:szCs w:val="20"/>
          <w:lang w:eastAsia="en-US"/>
        </w:rPr>
        <w:t>«от медицинского освидетельствования отказался», если свидетельствуемый соглашается пройти освидетельствование</w:t>
      </w:r>
      <w:r w:rsidRPr="002B7E02" w:rsidR="008E129E">
        <w:rPr>
          <w:sz w:val="20"/>
          <w:szCs w:val="20"/>
        </w:rPr>
        <w:t xml:space="preserve"> и фальсифицирует выдох, то соответственно, и в акте указывается «фальсификация выдоха». При этом врач отметил, что </w:t>
      </w:r>
      <w:r w:rsidRPr="002B7E02" w:rsidR="007B03FB">
        <w:rPr>
          <w:sz w:val="20"/>
          <w:szCs w:val="20"/>
        </w:rPr>
        <w:t>акт составляется лишь в том случае, если водителю предложено пройти процедуру медицинского освидетельствования на состояние опьянения.</w:t>
      </w:r>
    </w:p>
    <w:p w:rsidR="00ED6C1E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>Ссылка привлекаемого лица тот факт, что врачом не было предложено пройти медицинское освидетельствование на состояние опьянения</w:t>
      </w:r>
      <w:r w:rsidRPr="002B7E02" w:rsidR="00B04645">
        <w:rPr>
          <w:bCs/>
          <w:sz w:val="20"/>
          <w:szCs w:val="20"/>
        </w:rPr>
        <w:t>,</w:t>
      </w:r>
      <w:r w:rsidRPr="002B7E02">
        <w:rPr>
          <w:bCs/>
          <w:sz w:val="20"/>
          <w:szCs w:val="20"/>
        </w:rPr>
        <w:t xml:space="preserve"> рассматривается судом, как попытка уклониться от ответственности за вменяемое административное правонарушение, поскольку данный </w:t>
      </w:r>
      <w:r w:rsidRPr="002B7E02">
        <w:rPr>
          <w:bCs/>
          <w:sz w:val="20"/>
          <w:szCs w:val="20"/>
        </w:rPr>
        <w:t>довод</w:t>
      </w:r>
      <w:r w:rsidRPr="002B7E02">
        <w:rPr>
          <w:bCs/>
          <w:sz w:val="20"/>
          <w:szCs w:val="20"/>
        </w:rPr>
        <w:t xml:space="preserve"> опровергнут показаниями </w:t>
      </w:r>
      <w:r w:rsidRPr="002B7E02">
        <w:rPr>
          <w:rFonts w:eastAsia="Calibri"/>
          <w:sz w:val="20"/>
          <w:szCs w:val="20"/>
          <w:lang w:eastAsia="ru-RU"/>
        </w:rPr>
        <w:t xml:space="preserve">врача-психиатра </w:t>
      </w:r>
      <w:r w:rsidRPr="002B7E02">
        <w:rPr>
          <w:sz w:val="20"/>
          <w:szCs w:val="20"/>
          <w:shd w:val="clear" w:color="auto" w:fill="FFFFFF"/>
        </w:rPr>
        <w:t xml:space="preserve">ГБУЗ РК «Евпаторийский психоневрологический диспансер» </w:t>
      </w:r>
      <w:r w:rsidRPr="002B7E02">
        <w:rPr>
          <w:rFonts w:eastAsia="Calibri"/>
          <w:sz w:val="20"/>
          <w:szCs w:val="20"/>
          <w:lang w:eastAsia="ru-RU"/>
        </w:rPr>
        <w:br/>
      </w:r>
      <w:r w:rsidRPr="002B7E02" w:rsidR="002B7E02">
        <w:rPr>
          <w:rFonts w:eastAsia="Calibri"/>
          <w:sz w:val="20"/>
          <w:szCs w:val="20"/>
          <w:lang w:eastAsia="ru-RU"/>
        </w:rPr>
        <w:t>ФИО-1</w:t>
      </w:r>
      <w:r w:rsidRPr="002B7E02" w:rsidR="00B04645">
        <w:rPr>
          <w:rFonts w:eastAsia="Calibri"/>
          <w:sz w:val="20"/>
          <w:szCs w:val="20"/>
          <w:lang w:eastAsia="ru-RU"/>
        </w:rPr>
        <w:t>,</w:t>
      </w:r>
      <w:r w:rsidRPr="002B7E02">
        <w:rPr>
          <w:bCs/>
          <w:sz w:val="20"/>
          <w:szCs w:val="20"/>
          <w:shd w:val="clear" w:color="auto" w:fill="FFFFFF"/>
        </w:rPr>
        <w:t xml:space="preserve"> </w:t>
      </w:r>
      <w:r w:rsidRPr="002B7E02" w:rsidR="00C34BF0">
        <w:rPr>
          <w:bCs/>
          <w:sz w:val="20"/>
          <w:szCs w:val="20"/>
          <w:shd w:val="clear" w:color="auto" w:fill="FFFFFF"/>
        </w:rPr>
        <w:t xml:space="preserve">и </w:t>
      </w:r>
      <w:r w:rsidRPr="002B7E02" w:rsidR="00C34BF0">
        <w:rPr>
          <w:sz w:val="20"/>
          <w:szCs w:val="20"/>
        </w:rPr>
        <w:t xml:space="preserve">в частности, </w:t>
      </w:r>
      <w:r w:rsidRPr="002B7E02" w:rsidR="00C34BF0">
        <w:rPr>
          <w:rFonts w:eastAsia="Calibri"/>
          <w:sz w:val="20"/>
          <w:szCs w:val="20"/>
          <w:lang w:eastAsia="en-US"/>
        </w:rPr>
        <w:t xml:space="preserve">актом </w:t>
      </w:r>
      <w:r w:rsidRPr="002B7E02" w:rsidR="00C34BF0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sz w:val="20"/>
          <w:szCs w:val="20"/>
          <w:shd w:val="clear" w:color="auto" w:fill="FFFFFF"/>
        </w:rPr>
        <w:t>№ &lt;данные изъяты&gt;</w:t>
      </w:r>
      <w:r w:rsidRPr="002B7E02" w:rsidR="00C34BF0">
        <w:rPr>
          <w:sz w:val="20"/>
          <w:szCs w:val="20"/>
          <w:shd w:val="clear" w:color="auto" w:fill="FFFFFF"/>
        </w:rPr>
        <w:t xml:space="preserve"> от </w:t>
      </w:r>
      <w:r w:rsidRPr="002B7E02" w:rsidR="002B7E02">
        <w:rPr>
          <w:sz w:val="20"/>
          <w:szCs w:val="20"/>
          <w:shd w:val="clear" w:color="auto" w:fill="FFFFFF"/>
        </w:rPr>
        <w:t>&lt;данные изъяты&gt;</w:t>
      </w:r>
      <w:r w:rsidRPr="002B7E02" w:rsidR="00C34BF0">
        <w:rPr>
          <w:sz w:val="20"/>
          <w:szCs w:val="20"/>
          <w:shd w:val="clear" w:color="auto" w:fill="FFFFFF"/>
        </w:rPr>
        <w:t xml:space="preserve">, в котором указано об отказе освидетельствуемого от прохождения медицинского освидетельствования на состояние опьянения. </w:t>
      </w:r>
      <w:r w:rsidRPr="002B7E02" w:rsidR="00AF5640">
        <w:rPr>
          <w:bCs/>
          <w:sz w:val="20"/>
          <w:szCs w:val="20"/>
        </w:rPr>
        <w:t xml:space="preserve">Более того, как указал </w:t>
      </w:r>
      <w:r w:rsidRPr="002B7E02" w:rsidR="00AF5640">
        <w:rPr>
          <w:rFonts w:eastAsia="Calibri"/>
          <w:sz w:val="20"/>
          <w:szCs w:val="20"/>
          <w:lang w:eastAsia="ru-RU"/>
        </w:rPr>
        <w:t xml:space="preserve">врач-психиатр </w:t>
      </w:r>
      <w:r w:rsidRPr="002B7E02" w:rsidR="00AF5640">
        <w:rPr>
          <w:sz w:val="20"/>
          <w:szCs w:val="20"/>
          <w:shd w:val="clear" w:color="auto" w:fill="FFFFFF"/>
        </w:rPr>
        <w:t>ГБУЗ РК «Евпаторийский психоневрологический диспансер»</w:t>
      </w:r>
      <w:r w:rsidRPr="002B7E02" w:rsidR="00AF5640">
        <w:rPr>
          <w:bCs/>
          <w:sz w:val="20"/>
          <w:szCs w:val="20"/>
        </w:rPr>
        <w:t xml:space="preserve">, наличие акта </w:t>
      </w:r>
      <w:r w:rsidRPr="002B7E02" w:rsidR="00AF5640">
        <w:rPr>
          <w:rFonts w:eastAsia="Calibri"/>
          <w:sz w:val="20"/>
          <w:szCs w:val="20"/>
          <w:lang w:eastAsia="en-US"/>
        </w:rPr>
        <w:t>медицинского освидетельствования на состояние опьянения (алкогольного, наркотического или иного токсического)</w:t>
      </w:r>
      <w:r w:rsidRPr="002B7E02" w:rsidR="00AF5640">
        <w:rPr>
          <w:bCs/>
          <w:sz w:val="20"/>
          <w:szCs w:val="20"/>
          <w:shd w:val="clear" w:color="auto" w:fill="FFFFFF"/>
        </w:rPr>
        <w:t xml:space="preserve"> свидетельствует о том, что водителю было предложено пройти процедуру освидетельствование на состояние опьянения. Оснований</w:t>
      </w:r>
      <w:r w:rsidRPr="002B7E02" w:rsidR="00AF5640">
        <w:rPr>
          <w:sz w:val="20"/>
          <w:szCs w:val="20"/>
          <w:shd w:val="clear" w:color="auto" w:fill="FFFFFF"/>
        </w:rPr>
        <w:t xml:space="preserve"> </w:t>
      </w:r>
      <w:r w:rsidRPr="002B7E02" w:rsidR="00AF5640">
        <w:rPr>
          <w:bCs/>
          <w:sz w:val="20"/>
          <w:szCs w:val="20"/>
          <w:shd w:val="clear" w:color="auto" w:fill="FFFFFF"/>
        </w:rPr>
        <w:t>не</w:t>
      </w:r>
      <w:r w:rsidRPr="002B7E02" w:rsidR="00AF5640">
        <w:rPr>
          <w:sz w:val="20"/>
          <w:szCs w:val="20"/>
          <w:shd w:val="clear" w:color="auto" w:fill="FFFFFF"/>
        </w:rPr>
        <w:t xml:space="preserve"> </w:t>
      </w:r>
      <w:r w:rsidRPr="002B7E02" w:rsidR="00AF5640">
        <w:rPr>
          <w:bCs/>
          <w:sz w:val="20"/>
          <w:szCs w:val="20"/>
          <w:shd w:val="clear" w:color="auto" w:fill="FFFFFF"/>
        </w:rPr>
        <w:t>доверять</w:t>
      </w:r>
      <w:r w:rsidRPr="002B7E02" w:rsidR="00AF5640">
        <w:rPr>
          <w:sz w:val="20"/>
          <w:szCs w:val="20"/>
          <w:shd w:val="clear" w:color="auto" w:fill="FFFFFF"/>
        </w:rPr>
        <w:t xml:space="preserve"> </w:t>
      </w:r>
      <w:r w:rsidRPr="002B7E02" w:rsidR="00AF5640">
        <w:rPr>
          <w:bCs/>
          <w:sz w:val="20"/>
          <w:szCs w:val="20"/>
          <w:shd w:val="clear" w:color="auto" w:fill="FFFFFF"/>
        </w:rPr>
        <w:t>показаниям</w:t>
      </w:r>
      <w:r w:rsidRPr="002B7E02" w:rsidR="00AF5640">
        <w:rPr>
          <w:sz w:val="20"/>
          <w:szCs w:val="20"/>
          <w:shd w:val="clear" w:color="auto" w:fill="FFFFFF"/>
        </w:rPr>
        <w:t xml:space="preserve"> допрошенного в судебном заседании </w:t>
      </w:r>
      <w:r w:rsidRPr="002B7E02" w:rsidR="00AF5640">
        <w:rPr>
          <w:rFonts w:eastAsia="Calibri"/>
          <w:sz w:val="20"/>
          <w:szCs w:val="20"/>
          <w:lang w:eastAsia="ru-RU"/>
        </w:rPr>
        <w:t xml:space="preserve">врача </w:t>
      </w:r>
      <w:r w:rsidRPr="002B7E02" w:rsidR="00AF5640">
        <w:rPr>
          <w:bCs/>
          <w:sz w:val="20"/>
          <w:szCs w:val="20"/>
          <w:shd w:val="clear" w:color="auto" w:fill="FFFFFF"/>
        </w:rPr>
        <w:t>не</w:t>
      </w:r>
      <w:r w:rsidRPr="002B7E02" w:rsidR="00AF5640">
        <w:rPr>
          <w:sz w:val="20"/>
          <w:szCs w:val="20"/>
          <w:shd w:val="clear" w:color="auto" w:fill="FFFFFF"/>
        </w:rPr>
        <w:t xml:space="preserve"> </w:t>
      </w:r>
      <w:r w:rsidRPr="002B7E02" w:rsidR="00AF5640">
        <w:rPr>
          <w:bCs/>
          <w:sz w:val="20"/>
          <w:szCs w:val="20"/>
          <w:shd w:val="clear" w:color="auto" w:fill="FFFFFF"/>
        </w:rPr>
        <w:t>имеется</w:t>
      </w:r>
      <w:r w:rsidRPr="002B7E02" w:rsidR="00AF5640">
        <w:rPr>
          <w:sz w:val="20"/>
          <w:szCs w:val="20"/>
          <w:shd w:val="clear" w:color="auto" w:fill="FFFFFF"/>
        </w:rPr>
        <w:t xml:space="preserve">, так как </w:t>
      </w:r>
      <w:r w:rsidRPr="002B7E02" w:rsidR="00AF5640">
        <w:rPr>
          <w:bCs/>
          <w:sz w:val="20"/>
          <w:szCs w:val="20"/>
          <w:shd w:val="clear" w:color="auto" w:fill="FFFFFF"/>
        </w:rPr>
        <w:t>свидетел</w:t>
      </w:r>
      <w:r w:rsidRPr="002B7E02" w:rsidR="00AF5640">
        <w:rPr>
          <w:sz w:val="20"/>
          <w:szCs w:val="20"/>
          <w:shd w:val="clear" w:color="auto" w:fill="FFFFFF"/>
        </w:rPr>
        <w:t xml:space="preserve">ь перед допросом был предупрежден об ответственности за дачу ложных </w:t>
      </w:r>
      <w:r w:rsidRPr="002B7E02" w:rsidR="00AF5640">
        <w:rPr>
          <w:bCs/>
          <w:sz w:val="20"/>
          <w:szCs w:val="20"/>
          <w:shd w:val="clear" w:color="auto" w:fill="FFFFFF"/>
        </w:rPr>
        <w:t>показаний</w:t>
      </w:r>
      <w:r w:rsidRPr="002B7E02" w:rsidR="00AF5640">
        <w:rPr>
          <w:sz w:val="20"/>
          <w:szCs w:val="20"/>
          <w:shd w:val="clear" w:color="auto" w:fill="FFFFFF"/>
        </w:rPr>
        <w:t xml:space="preserve">, его показания </w:t>
      </w:r>
      <w:r w:rsidRPr="002B7E02" w:rsidR="00AF5640">
        <w:rPr>
          <w:sz w:val="20"/>
          <w:szCs w:val="20"/>
        </w:rPr>
        <w:t>непротиворечивы и полностью согласуются с исследованными материалами дела об административном правонарушении.</w:t>
      </w:r>
    </w:p>
    <w:p w:rsidR="00ED0383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 xml:space="preserve">Доказательств того что </w:t>
      </w:r>
      <w:r w:rsidRPr="002B7E02">
        <w:rPr>
          <w:rFonts w:eastAsia="Calibri"/>
          <w:sz w:val="20"/>
          <w:szCs w:val="20"/>
          <w:lang w:eastAsia="en-US"/>
        </w:rPr>
        <w:t>акт медицинского освидетельствования на состояние опьянения</w:t>
      </w:r>
      <w:r w:rsidRPr="002B7E02">
        <w:rPr>
          <w:sz w:val="20"/>
          <w:szCs w:val="20"/>
        </w:rPr>
        <w:t xml:space="preserve"> составлен неверно и не соответствует фактическим обстоятельствам</w:t>
      </w:r>
      <w:r w:rsidRPr="002B7E02">
        <w:rPr>
          <w:bCs/>
          <w:sz w:val="20"/>
          <w:szCs w:val="20"/>
        </w:rPr>
        <w:t xml:space="preserve">, Ерохиным А.В. не представлено. </w:t>
      </w:r>
      <w:r w:rsidRPr="002B7E02">
        <w:rPr>
          <w:bCs/>
          <w:sz w:val="20"/>
          <w:szCs w:val="20"/>
        </w:rPr>
        <w:t xml:space="preserve">Привлекаемое </w:t>
      </w:r>
      <w:r w:rsidRPr="002B7E02">
        <w:rPr>
          <w:bCs/>
          <w:sz w:val="20"/>
          <w:szCs w:val="20"/>
        </w:rPr>
        <w:t xml:space="preserve">лицо также указало, что </w:t>
      </w:r>
      <w:r w:rsidRPr="002B7E02">
        <w:rPr>
          <w:rFonts w:eastAsia="Calibri"/>
          <w:sz w:val="20"/>
          <w:szCs w:val="20"/>
          <w:lang w:eastAsia="en-US"/>
        </w:rPr>
        <w:t xml:space="preserve">акт медицинского освидетельствования на состояние опьянения (алкогольного, наркотического или иного токсического) </w:t>
      </w:r>
      <w:r w:rsidRPr="002B7E02" w:rsidR="002B7E02">
        <w:rPr>
          <w:rFonts w:eastAsia="Calibri"/>
          <w:sz w:val="20"/>
          <w:szCs w:val="20"/>
          <w:lang w:eastAsia="en-US"/>
        </w:rPr>
        <w:t>№ &lt;данные изъяты&gt;</w:t>
      </w:r>
      <w:r w:rsidRPr="002B7E02">
        <w:rPr>
          <w:rFonts w:eastAsia="Calibri"/>
          <w:sz w:val="20"/>
          <w:szCs w:val="20"/>
          <w:lang w:eastAsia="en-US"/>
        </w:rPr>
        <w:t xml:space="preserve"> </w:t>
      </w:r>
      <w:r w:rsidRPr="002B7E02">
        <w:rPr>
          <w:rFonts w:eastAsia="Calibri"/>
          <w:sz w:val="20"/>
          <w:szCs w:val="20"/>
          <w:lang w:eastAsia="en-US"/>
        </w:rPr>
        <w:t>от</w:t>
      </w:r>
      <w:r w:rsidRPr="002B7E02">
        <w:rPr>
          <w:rFonts w:eastAsia="Calibri"/>
          <w:sz w:val="20"/>
          <w:szCs w:val="20"/>
          <w:lang w:eastAsia="en-US"/>
        </w:rPr>
        <w:t xml:space="preserve"> </w:t>
      </w:r>
      <w:r w:rsidRPr="002B7E02" w:rsidR="002B7E02">
        <w:rPr>
          <w:rFonts w:eastAsia="Calibri"/>
          <w:sz w:val="20"/>
          <w:szCs w:val="20"/>
          <w:lang w:eastAsia="en-US"/>
        </w:rPr>
        <w:t>&lt;</w:t>
      </w:r>
      <w:r w:rsidRPr="002B7E02" w:rsidR="002B7E02">
        <w:rPr>
          <w:rFonts w:eastAsia="Calibri"/>
          <w:sz w:val="20"/>
          <w:szCs w:val="20"/>
          <w:lang w:eastAsia="en-US"/>
        </w:rPr>
        <w:t>данные</w:t>
      </w:r>
      <w:r w:rsidRPr="002B7E02" w:rsidR="002B7E02">
        <w:rPr>
          <w:rFonts w:eastAsia="Calibri"/>
          <w:sz w:val="20"/>
          <w:szCs w:val="20"/>
          <w:lang w:eastAsia="en-US"/>
        </w:rPr>
        <w:t xml:space="preserve"> изъяты&gt;</w:t>
      </w:r>
      <w:r w:rsidRPr="002B7E02">
        <w:rPr>
          <w:bCs/>
          <w:sz w:val="20"/>
          <w:szCs w:val="20"/>
        </w:rPr>
        <w:t xml:space="preserve"> им не оспаривался, и соответственно никаких процессуальных документов относительно вышеуказанного акта не имеется.</w:t>
      </w:r>
    </w:p>
    <w:p w:rsidR="00C74F96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Доказательств обжалования действий сотрудников ОГИБДД и врача</w:t>
      </w:r>
      <w:r w:rsidRPr="002B7E02" w:rsidR="00AF5640">
        <w:rPr>
          <w:sz w:val="20"/>
          <w:szCs w:val="20"/>
        </w:rPr>
        <w:t>, по рассматриваемым материалам дела,</w:t>
      </w:r>
      <w:r w:rsidRPr="002B7E02">
        <w:rPr>
          <w:sz w:val="20"/>
          <w:szCs w:val="20"/>
        </w:rPr>
        <w:t xml:space="preserve"> Ерохиным А.В. не представлено.</w:t>
      </w:r>
    </w:p>
    <w:p w:rsidR="00C34BF0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rFonts w:eastAsia="Calibri"/>
          <w:sz w:val="20"/>
          <w:szCs w:val="20"/>
          <w:lang w:eastAsia="en-US"/>
        </w:rPr>
        <w:t>Кроме того Ерохин А.В. подтвердил тот факт, что не прошел медицинское освидетельствование на состояние опьянения</w:t>
      </w:r>
      <w:r w:rsidRPr="002B7E02">
        <w:rPr>
          <w:sz w:val="20"/>
          <w:szCs w:val="20"/>
        </w:rPr>
        <w:t>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2B7E02">
        <w:rPr>
          <w:sz w:val="20"/>
          <w:szCs w:val="20"/>
        </w:rPr>
        <w:t>ч</w:t>
      </w:r>
      <w:r w:rsidRPr="002B7E02">
        <w:rPr>
          <w:sz w:val="20"/>
          <w:szCs w:val="20"/>
        </w:rPr>
        <w:t>. 1 ст. 12.26 КоАП РФ.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2B7E02">
        <w:rPr>
          <w:bCs/>
          <w:sz w:val="20"/>
          <w:szCs w:val="20"/>
        </w:rPr>
        <w:t xml:space="preserve">В силу </w:t>
      </w:r>
      <w:r w:rsidRPr="002B7E02">
        <w:rPr>
          <w:bCs/>
          <w:sz w:val="20"/>
          <w:szCs w:val="20"/>
        </w:rPr>
        <w:t>ч</w:t>
      </w:r>
      <w:r w:rsidRPr="002B7E02">
        <w:rPr>
          <w:bCs/>
          <w:sz w:val="20"/>
          <w:szCs w:val="20"/>
        </w:rPr>
        <w:t>. 1 ст. 3.1 КоАП РФ а</w:t>
      </w:r>
      <w:r w:rsidRPr="002B7E0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2B7E02" w:rsidR="00071E98">
        <w:rPr>
          <w:sz w:val="20"/>
          <w:szCs w:val="20"/>
        </w:rPr>
        <w:t>КоАП РФ</w:t>
      </w:r>
      <w:r w:rsidRPr="002B7E02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B7E02">
        <w:rPr>
          <w:sz w:val="20"/>
          <w:szCs w:val="20"/>
        </w:rPr>
        <w:t xml:space="preserve"> </w:t>
      </w:r>
      <w:r w:rsidRPr="002B7E02" w:rsidR="00C74F96">
        <w:rPr>
          <w:sz w:val="20"/>
          <w:szCs w:val="20"/>
        </w:rPr>
        <w:t xml:space="preserve">частичное </w:t>
      </w:r>
      <w:r w:rsidRPr="002B7E02">
        <w:rPr>
          <w:sz w:val="20"/>
          <w:szCs w:val="20"/>
        </w:rPr>
        <w:t xml:space="preserve">признание </w:t>
      </w:r>
      <w:r w:rsidRPr="002B7E02" w:rsidR="00C74F96">
        <w:rPr>
          <w:sz w:val="20"/>
          <w:szCs w:val="20"/>
        </w:rPr>
        <w:t>обстоятель</w:t>
      </w:r>
      <w:r w:rsidRPr="002B7E02" w:rsidR="00C74F96">
        <w:rPr>
          <w:sz w:val="20"/>
          <w:szCs w:val="20"/>
        </w:rPr>
        <w:t xml:space="preserve">ств </w:t>
      </w:r>
      <w:r w:rsidRPr="002B7E02" w:rsidR="004471DA">
        <w:rPr>
          <w:sz w:val="20"/>
          <w:szCs w:val="20"/>
        </w:rPr>
        <w:t>пр</w:t>
      </w:r>
      <w:r w:rsidRPr="002B7E02" w:rsidR="004471DA">
        <w:rPr>
          <w:sz w:val="20"/>
          <w:szCs w:val="20"/>
        </w:rPr>
        <w:t>авонарушения</w:t>
      </w:r>
      <w:r w:rsidRPr="002B7E02" w:rsidR="00C33E88">
        <w:rPr>
          <w:sz w:val="20"/>
          <w:szCs w:val="20"/>
        </w:rPr>
        <w:t>,</w:t>
      </w:r>
      <w:r w:rsidRPr="002B7E02" w:rsidR="00B04645">
        <w:rPr>
          <w:sz w:val="20"/>
          <w:szCs w:val="20"/>
        </w:rPr>
        <w:t xml:space="preserve"> выразившееся в признании непрохождения освидетельствования,</w:t>
      </w:r>
      <w:r w:rsidRPr="002B7E02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 xml:space="preserve">В соответствии с </w:t>
      </w:r>
      <w:r w:rsidRPr="002B7E02">
        <w:rPr>
          <w:sz w:val="20"/>
          <w:szCs w:val="20"/>
          <w:lang w:eastAsia="ru-RU"/>
        </w:rPr>
        <w:t>ч</w:t>
      </w:r>
      <w:r w:rsidRPr="002B7E02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2B7E02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2B7E0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2B7E02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2B7E02" w:rsidP="005E0A26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2B7E02" w:rsidR="00E22ABE">
        <w:rPr>
          <w:sz w:val="20"/>
          <w:szCs w:val="20"/>
        </w:rPr>
        <w:t>суд приходит к выводу о необходимости назначения лицу,</w:t>
      </w:r>
      <w:r w:rsidRPr="002B7E02">
        <w:rPr>
          <w:sz w:val="20"/>
          <w:szCs w:val="20"/>
        </w:rPr>
        <w:t xml:space="preserve"> привлекаемому</w:t>
      </w:r>
      <w:r w:rsidRPr="002B7E02">
        <w:rPr>
          <w:sz w:val="20"/>
          <w:szCs w:val="20"/>
        </w:rPr>
        <w:t xml:space="preserve"> к административной ответственности, наказания, предусмотренного санкцией </w:t>
      </w:r>
      <w:r w:rsidRPr="002B7E02">
        <w:rPr>
          <w:sz w:val="20"/>
          <w:szCs w:val="20"/>
        </w:rPr>
        <w:t>ч</w:t>
      </w:r>
      <w:r w:rsidRPr="002B7E02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>Руководствуясь ст. ст. 12.26 ч.1, 29.9, 29.10 КоАП РФ, суд</w:t>
      </w:r>
    </w:p>
    <w:p w:rsidR="002B7E02" w:rsidRPr="002B7E02" w:rsidP="005E0A26">
      <w:pPr>
        <w:spacing w:line="356" w:lineRule="auto"/>
        <w:ind w:firstLine="709"/>
        <w:jc w:val="center"/>
        <w:rPr>
          <w:sz w:val="20"/>
          <w:szCs w:val="20"/>
          <w:lang w:eastAsia="ru-RU"/>
        </w:rPr>
      </w:pPr>
    </w:p>
    <w:p w:rsidR="002B7E02" w:rsidRPr="002B7E02" w:rsidP="005E0A26">
      <w:pPr>
        <w:spacing w:line="356" w:lineRule="auto"/>
        <w:ind w:firstLine="709"/>
        <w:jc w:val="center"/>
        <w:rPr>
          <w:sz w:val="20"/>
          <w:szCs w:val="20"/>
          <w:lang w:eastAsia="ru-RU"/>
        </w:rPr>
      </w:pPr>
    </w:p>
    <w:p w:rsidR="006B3C1B" w:rsidRPr="002B7E02" w:rsidP="005E0A26">
      <w:pPr>
        <w:spacing w:line="356" w:lineRule="auto"/>
        <w:ind w:firstLine="709"/>
        <w:jc w:val="center"/>
        <w:rPr>
          <w:sz w:val="20"/>
          <w:szCs w:val="20"/>
          <w:lang w:eastAsia="ru-RU"/>
        </w:rPr>
      </w:pPr>
      <w:r w:rsidRPr="002B7E02">
        <w:rPr>
          <w:sz w:val="20"/>
          <w:szCs w:val="20"/>
          <w:lang w:eastAsia="ru-RU"/>
        </w:rPr>
        <w:t>ПОСТАНОВИЛ: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Ерохина Александра Владимировича</w:t>
      </w:r>
      <w:r w:rsidRPr="002B7E02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2B7E02">
        <w:rPr>
          <w:sz w:val="20"/>
          <w:szCs w:val="20"/>
        </w:rPr>
        <w:t>) год 6 (шесть) месяцев.</w:t>
      </w:r>
    </w:p>
    <w:p w:rsidR="006B3C1B" w:rsidRPr="002B7E02" w:rsidP="005E0A26">
      <w:pPr>
        <w:spacing w:line="356" w:lineRule="auto"/>
        <w:ind w:firstLine="709"/>
        <w:jc w:val="both"/>
        <w:rPr>
          <w:iCs/>
          <w:sz w:val="20"/>
          <w:szCs w:val="20"/>
        </w:rPr>
      </w:pPr>
      <w:r w:rsidRPr="002B7E02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240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 xml:space="preserve">Штраф подлежит оплате по следующим реквизитам: </w:t>
      </w:r>
      <w:r w:rsidRPr="002B7E02" w:rsidR="002B7E02">
        <w:rPr>
          <w:rFonts w:eastAsia="Calibri"/>
          <w:sz w:val="20"/>
          <w:szCs w:val="20"/>
          <w:lang w:eastAsia="en-US"/>
        </w:rPr>
        <w:t>&lt;данные изъяты&gt;</w:t>
      </w:r>
      <w:r w:rsidRPr="002B7E02">
        <w:rPr>
          <w:snapToGrid w:val="0"/>
          <w:spacing w:val="-10"/>
          <w:sz w:val="20"/>
          <w:szCs w:val="20"/>
        </w:rPr>
        <w:t>.</w:t>
      </w:r>
    </w:p>
    <w:p w:rsidR="006B3C1B" w:rsidRPr="002B7E02" w:rsidP="005E0A26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2B7E02">
        <w:rPr>
          <w:iCs/>
          <w:sz w:val="20"/>
          <w:szCs w:val="20"/>
        </w:rPr>
        <w:t>ч</w:t>
      </w:r>
      <w:r w:rsidRPr="002B7E02">
        <w:rPr>
          <w:iCs/>
          <w:sz w:val="20"/>
          <w:szCs w:val="20"/>
        </w:rPr>
        <w:t>. 1 ст. 20.25 КоАП РФ.</w:t>
      </w:r>
    </w:p>
    <w:p w:rsidR="006B3C1B" w:rsidRPr="002B7E02" w:rsidP="005E0A26">
      <w:pPr>
        <w:spacing w:line="356" w:lineRule="auto"/>
        <w:ind w:firstLine="709"/>
        <w:jc w:val="both"/>
        <w:rPr>
          <w:iCs/>
          <w:sz w:val="20"/>
          <w:szCs w:val="20"/>
        </w:rPr>
      </w:pPr>
      <w:r w:rsidRPr="002B7E02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2B7E02" w:rsidR="0033628B">
        <w:rPr>
          <w:iCs/>
          <w:sz w:val="20"/>
          <w:szCs w:val="20"/>
        </w:rPr>
        <w:t xml:space="preserve">оссийской </w:t>
      </w:r>
      <w:r w:rsidRPr="002B7E02">
        <w:rPr>
          <w:iCs/>
          <w:sz w:val="20"/>
          <w:szCs w:val="20"/>
        </w:rPr>
        <w:t>Ф</w:t>
      </w:r>
      <w:r w:rsidRPr="002B7E02" w:rsidR="0033628B">
        <w:rPr>
          <w:iCs/>
          <w:sz w:val="20"/>
          <w:szCs w:val="20"/>
        </w:rPr>
        <w:t>едерации</w:t>
      </w:r>
      <w:r w:rsidRPr="002B7E02">
        <w:rPr>
          <w:iCs/>
          <w:sz w:val="20"/>
          <w:szCs w:val="20"/>
        </w:rPr>
        <w:t>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2B7E02" w:rsidP="005E0A26">
      <w:pPr>
        <w:spacing w:line="356" w:lineRule="auto"/>
        <w:ind w:firstLine="709"/>
        <w:jc w:val="both"/>
        <w:rPr>
          <w:bCs/>
          <w:sz w:val="20"/>
          <w:szCs w:val="20"/>
        </w:rPr>
      </w:pPr>
      <w:r w:rsidRPr="002B7E02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2B7E02" w:rsidP="005E0A26">
      <w:pPr>
        <w:spacing w:line="356" w:lineRule="auto"/>
        <w:ind w:firstLine="709"/>
        <w:jc w:val="both"/>
        <w:rPr>
          <w:sz w:val="20"/>
          <w:szCs w:val="20"/>
        </w:rPr>
      </w:pPr>
      <w:r w:rsidRPr="002B7E02">
        <w:rPr>
          <w:sz w:val="20"/>
          <w:szCs w:val="20"/>
        </w:rP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2B7E02">
        <w:rPr>
          <w:sz w:val="20"/>
          <w:szCs w:val="20"/>
        </w:rPr>
        <w:t>.</w:t>
      </w:r>
    </w:p>
    <w:p w:rsidR="006B3C1B" w:rsidRPr="002B7E02" w:rsidP="005E0A26">
      <w:pPr>
        <w:spacing w:line="356" w:lineRule="auto"/>
        <w:ind w:firstLine="709"/>
        <w:rPr>
          <w:sz w:val="20"/>
          <w:szCs w:val="20"/>
        </w:rPr>
      </w:pPr>
    </w:p>
    <w:p w:rsidR="006B3C1B" w:rsidRPr="002B7E02" w:rsidP="005E0A26">
      <w:pPr>
        <w:spacing w:line="356" w:lineRule="auto"/>
        <w:ind w:firstLine="709"/>
        <w:rPr>
          <w:sz w:val="20"/>
          <w:szCs w:val="20"/>
        </w:rPr>
      </w:pPr>
      <w:r w:rsidRPr="002B7E02">
        <w:rPr>
          <w:sz w:val="20"/>
          <w:szCs w:val="20"/>
        </w:rPr>
        <w:t>Мировой судья</w:t>
      </w:r>
      <w:r w:rsidRPr="002B7E02">
        <w:rPr>
          <w:sz w:val="20"/>
          <w:szCs w:val="20"/>
        </w:rPr>
        <w:tab/>
      </w:r>
      <w:r w:rsidRPr="002B7E02">
        <w:rPr>
          <w:sz w:val="20"/>
          <w:szCs w:val="20"/>
        </w:rPr>
        <w:tab/>
      </w:r>
      <w:r w:rsidRPr="002B7E02">
        <w:rPr>
          <w:sz w:val="20"/>
          <w:szCs w:val="20"/>
        </w:rPr>
        <w:tab/>
      </w:r>
      <w:r w:rsidRPr="002B7E02">
        <w:rPr>
          <w:sz w:val="20"/>
          <w:szCs w:val="20"/>
        </w:rPr>
        <w:tab/>
        <w:t>/подпись/</w:t>
      </w:r>
      <w:r w:rsidRPr="002B7E02">
        <w:rPr>
          <w:sz w:val="20"/>
          <w:szCs w:val="20"/>
        </w:rPr>
        <w:tab/>
      </w:r>
      <w:r w:rsidRPr="002B7E02">
        <w:rPr>
          <w:sz w:val="20"/>
          <w:szCs w:val="20"/>
        </w:rPr>
        <w:tab/>
        <w:t xml:space="preserve"> </w:t>
      </w:r>
      <w:r w:rsidRPr="002B7E02">
        <w:rPr>
          <w:sz w:val="20"/>
          <w:szCs w:val="20"/>
        </w:rPr>
        <w:tab/>
        <w:t>И. О. Семенец</w:t>
      </w:r>
    </w:p>
    <w:p w:rsidR="006B3C1B" w:rsidRPr="002B7E02" w:rsidP="005E0A26">
      <w:pPr>
        <w:widowControl w:val="0"/>
        <w:suppressAutoHyphens/>
        <w:spacing w:line="356" w:lineRule="auto"/>
        <w:ind w:firstLine="709"/>
        <w:rPr>
          <w:rFonts w:eastAsia="Tahoma"/>
          <w:sz w:val="20"/>
          <w:szCs w:val="20"/>
        </w:rPr>
      </w:pPr>
      <w:r w:rsidRPr="002B7E02">
        <w:rPr>
          <w:rFonts w:eastAsia="Tahoma"/>
          <w:sz w:val="20"/>
          <w:szCs w:val="20"/>
        </w:rPr>
        <w:t>СОГЛАСОВАНО</w:t>
      </w:r>
      <w:r w:rsidRPr="002B7E02">
        <w:rPr>
          <w:rFonts w:eastAsia="Tahoma"/>
          <w:sz w:val="20"/>
          <w:szCs w:val="20"/>
        </w:rPr>
        <w:t>:</w:t>
      </w:r>
    </w:p>
    <w:p w:rsidR="006B3C1B" w:rsidRPr="002B7E02" w:rsidP="005E0A26">
      <w:pPr>
        <w:widowControl w:val="0"/>
        <w:suppressAutoHyphens/>
        <w:spacing w:line="356" w:lineRule="auto"/>
        <w:ind w:firstLine="709"/>
        <w:rPr>
          <w:rFonts w:eastAsia="Tahoma"/>
          <w:sz w:val="20"/>
          <w:szCs w:val="20"/>
        </w:rPr>
      </w:pPr>
      <w:r w:rsidRPr="002B7E02">
        <w:rPr>
          <w:rFonts w:eastAsia="Tahoma"/>
          <w:sz w:val="20"/>
          <w:szCs w:val="20"/>
        </w:rPr>
        <w:t xml:space="preserve">Мировой судья </w:t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</w:r>
      <w:r w:rsidRPr="002B7E02">
        <w:rPr>
          <w:rFonts w:eastAsia="Tahoma"/>
          <w:sz w:val="20"/>
          <w:szCs w:val="20"/>
        </w:rPr>
        <w:tab/>
        <w:t>И.О. Семенец</w:t>
      </w:r>
    </w:p>
    <w:p w:rsidR="008E0BC1" w:rsidRPr="002B7E02" w:rsidP="005E0A26">
      <w:pPr>
        <w:widowControl w:val="0"/>
        <w:suppressAutoHyphens/>
        <w:spacing w:line="356" w:lineRule="auto"/>
        <w:ind w:firstLine="709"/>
        <w:rPr>
          <w:sz w:val="20"/>
          <w:szCs w:val="20"/>
        </w:rPr>
      </w:pPr>
      <w:r w:rsidRPr="002B7E02">
        <w:rPr>
          <w:rFonts w:eastAsia="Tahoma"/>
          <w:sz w:val="20"/>
          <w:szCs w:val="20"/>
        </w:rPr>
        <w:t>23</w:t>
      </w:r>
      <w:r w:rsidRPr="002B7E02" w:rsidR="00BC199A">
        <w:rPr>
          <w:rFonts w:eastAsia="Tahoma"/>
          <w:sz w:val="20"/>
          <w:szCs w:val="20"/>
        </w:rPr>
        <w:t>.0</w:t>
      </w:r>
      <w:r w:rsidRPr="002B7E02" w:rsidR="00503240">
        <w:rPr>
          <w:rFonts w:eastAsia="Tahoma"/>
          <w:sz w:val="20"/>
          <w:szCs w:val="20"/>
        </w:rPr>
        <w:t>6</w:t>
      </w:r>
      <w:r w:rsidRPr="002B7E02" w:rsidR="006B3C1B">
        <w:rPr>
          <w:rFonts w:eastAsia="Tahoma"/>
          <w:sz w:val="20"/>
          <w:szCs w:val="20"/>
        </w:rPr>
        <w:t>.20</w:t>
      </w:r>
      <w:r w:rsidRPr="002B7E02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B7E02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B7E02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3240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F46F3"/>
    <w:rsid w:val="007056CD"/>
    <w:rsid w:val="00707234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A02722"/>
    <w:rsid w:val="00A05265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3BC9"/>
    <w:rsid w:val="00AF5640"/>
    <w:rsid w:val="00B013B5"/>
    <w:rsid w:val="00B04645"/>
    <w:rsid w:val="00B06E37"/>
    <w:rsid w:val="00B07049"/>
    <w:rsid w:val="00B1520C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4F96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1534"/>
    <w:rsid w:val="00E43D96"/>
    <w:rsid w:val="00E54738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C99B-D145-4FD2-AABC-B36A3553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