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55E7C">
      <w:pPr>
        <w:jc w:val="both"/>
      </w:pPr>
      <w:r>
        <w:t>Дело № 5-42-250/2017</w:t>
      </w:r>
    </w:p>
    <w:p w:rsidR="00A77B3E" w:rsidP="00355E7C">
      <w:pPr>
        <w:jc w:val="both"/>
      </w:pPr>
    </w:p>
    <w:p w:rsidR="00A77B3E" w:rsidP="00355E7C">
      <w:pPr>
        <w:jc w:val="center"/>
      </w:pPr>
      <w:r>
        <w:t>ПОСТАНОВЛЕНИЕ</w:t>
      </w:r>
    </w:p>
    <w:p w:rsidR="00A77B3E" w:rsidP="00355E7C">
      <w:pPr>
        <w:jc w:val="both"/>
      </w:pPr>
    </w:p>
    <w:p w:rsidR="00A77B3E" w:rsidP="00355E7C">
      <w:pPr>
        <w:jc w:val="both"/>
      </w:pPr>
      <w:r>
        <w:t>30 июня 2017 года                                    г. Евпатория проспект Ленина,51/50</w:t>
      </w:r>
    </w:p>
    <w:p w:rsidR="00A77B3E" w:rsidP="00355E7C">
      <w:pPr>
        <w:jc w:val="both"/>
      </w:pPr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Пенсионного фонда Российской Федерации в г. Евпатории  о привлечении к административной ответственности </w:t>
      </w:r>
    </w:p>
    <w:p w:rsidR="00A77B3E" w:rsidP="00355E7C">
      <w:pPr>
        <w:jc w:val="both"/>
      </w:pPr>
      <w:r>
        <w:t>фио</w:t>
      </w:r>
      <w:r>
        <w:t xml:space="preserve">, паспортные данные, иные данные адрес </w:t>
      </w:r>
    </w:p>
    <w:p w:rsidR="00A77B3E" w:rsidP="00355E7C">
      <w:pPr>
        <w:jc w:val="both"/>
      </w:pPr>
      <w:r>
        <w:t xml:space="preserve">по  ст. 15.33.2 </w:t>
      </w:r>
      <w:r>
        <w:t>КоАП</w:t>
      </w:r>
      <w:r>
        <w:t xml:space="preserve"> РФ,</w:t>
      </w:r>
    </w:p>
    <w:p w:rsidR="00A77B3E" w:rsidP="00355E7C">
      <w:pPr>
        <w:jc w:val="center"/>
      </w:pPr>
      <w:r>
        <w:t>УСТА</w:t>
      </w:r>
      <w:r>
        <w:t>НОВИЛ:</w:t>
      </w:r>
    </w:p>
    <w:p w:rsidR="00A77B3E" w:rsidP="00355E7C">
      <w:pPr>
        <w:jc w:val="both"/>
      </w:pPr>
      <w:r>
        <w:t>фио</w:t>
      </w:r>
      <w:r>
        <w:t xml:space="preserve">, являясь </w:t>
      </w:r>
      <w:r>
        <w:t>в нарушение требований  п. 2. 2 ч.2 ст. 11, ст. 15 Федерального закона «Об индивидуальном  (персонифицированном) учете в системе  обязательного пенсионного страхования» №27-ФЗ от 01.04.1996 г. (с измен</w:t>
      </w:r>
      <w:r>
        <w:t>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 застрахованных лицах (форма СЗВ-М) за дата.</w:t>
      </w:r>
      <w:r>
        <w:t xml:space="preserve"> Фактически сведения о застрахованных лицах (форма СЗВ-</w:t>
      </w:r>
      <w:r>
        <w:t>М)  лично представлены наименование организации в Управление пенсионного фонда Российской Федерации   в г. Евпатории Республики Крым дата, тогда как  срок представления  сведений о застрахованных лицах (</w:t>
      </w:r>
      <w:r>
        <w:t>форма-СЗВ-М</w:t>
      </w:r>
      <w:r>
        <w:t xml:space="preserve">) за дата не позднее дата </w:t>
      </w:r>
    </w:p>
    <w:p w:rsidR="00A77B3E" w:rsidP="00355E7C">
      <w:pPr>
        <w:jc w:val="both"/>
      </w:pPr>
      <w:r>
        <w:t>В суде представ</w:t>
      </w:r>
      <w:r>
        <w:t xml:space="preserve">итель наименование организации - </w:t>
      </w:r>
      <w:r>
        <w:t>фио</w:t>
      </w:r>
      <w:r>
        <w:t>,  вину  в совершении административного правонарушения признала, не отрицала обстоятельств правонарушения изложенных в протоколе об административном правонарушении.</w:t>
      </w:r>
    </w:p>
    <w:p w:rsidR="00A77B3E" w:rsidP="00355E7C">
      <w:pPr>
        <w:jc w:val="both"/>
      </w:pPr>
      <w:r>
        <w:t>Выслушав представителя лица привлекаемого к администрат</w:t>
      </w:r>
      <w:r>
        <w:t xml:space="preserve">ивной ответственности </w:t>
      </w:r>
      <w:r>
        <w:t>фио</w:t>
      </w:r>
      <w:r>
        <w:t xml:space="preserve">, исследовав материалы дела, мировой судья считает достоверно установленным, что наименование организации,   совершила правонарушение, предусмотренное ст.15.33.2  Кодекса Российской Федерации об административных правонарушениях, а </w:t>
      </w:r>
      <w:r>
        <w:t>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</w:t>
      </w:r>
      <w:r>
        <w:t xml:space="preserve">нного) учета в системе обязательного пенсионного страхования. </w:t>
      </w:r>
    </w:p>
    <w:p w:rsidR="00A77B3E" w:rsidP="00355E7C">
      <w:pPr>
        <w:jc w:val="both"/>
      </w:pPr>
      <w:r>
        <w:tab/>
        <w:t xml:space="preserve">Вина </w:t>
      </w:r>
      <w:r>
        <w:t>фио</w:t>
      </w:r>
      <w:r>
        <w:t xml:space="preserve"> в совершении правонарушения подтверждается: протоколом об  административном правонарушении от дата,  уведомлением о составлении протокола от дата; формой СЗВ-М; уведомлением о регистр</w:t>
      </w:r>
      <w:r>
        <w:t xml:space="preserve">ации в территориальном органе ПФ РФ плательщика, производящего  выплаты физическим лицам; выпиской из ЕГРИП;  реестром отправленных писем. </w:t>
      </w:r>
    </w:p>
    <w:p w:rsidR="00A77B3E" w:rsidP="00355E7C">
      <w:pPr>
        <w:jc w:val="both"/>
      </w:pPr>
      <w:r>
        <w:t xml:space="preserve">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</w:t>
      </w:r>
      <w:r>
        <w:t xml:space="preserve">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</w:t>
      </w:r>
      <w:r>
        <w:t xml:space="preserve">совершенного административного правонарушения, личность виновного, его состояние здоровья и </w:t>
      </w:r>
      <w:r>
        <w:t xml:space="preserve">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 санкции ст. 15.33.2 </w:t>
      </w:r>
      <w:r>
        <w:t>КоАП</w:t>
      </w:r>
      <w:r>
        <w:t xml:space="preserve"> РФ. </w:t>
      </w:r>
    </w:p>
    <w:p w:rsidR="00A77B3E" w:rsidP="00355E7C">
      <w:pPr>
        <w:jc w:val="both"/>
      </w:pPr>
      <w:r>
        <w:t>Руководствуясь ст. ст. 15.33.2, 29.9, 29.</w:t>
      </w:r>
      <w:r>
        <w:t xml:space="preserve">10 </w:t>
      </w:r>
      <w:r>
        <w:t>КоАП</w:t>
      </w:r>
      <w:r>
        <w:t xml:space="preserve"> РФ мировой судья, </w:t>
      </w:r>
    </w:p>
    <w:p w:rsidR="00A77B3E" w:rsidP="00355E7C">
      <w:pPr>
        <w:jc w:val="center"/>
      </w:pPr>
      <w:r>
        <w:t>ПОСТАНОВИЛ:</w:t>
      </w:r>
    </w:p>
    <w:p w:rsidR="00A77B3E" w:rsidP="00355E7C">
      <w:pPr>
        <w:jc w:val="both"/>
      </w:pPr>
      <w:r>
        <w:tab/>
      </w:r>
      <w:r>
        <w:t>фио</w:t>
      </w:r>
      <w:r>
        <w:t xml:space="preserve"> признать виновной в совершении правонарушения, предусмотренного ст.15.33.2 Кодекса Российской Федерации об административных правонарушениях и назначить ей наказание в виде штрафа в размере 300 (триста) рублей.</w:t>
      </w:r>
    </w:p>
    <w:p w:rsidR="00A77B3E" w:rsidP="00355E7C">
      <w:pPr>
        <w:jc w:val="both"/>
      </w:pPr>
      <w:r>
        <w:t>Ад</w:t>
      </w:r>
      <w:r>
        <w:t xml:space="preserve">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355E7C">
      <w:pPr>
        <w:jc w:val="both"/>
      </w:pPr>
      <w:r>
        <w:t>Штраф подлежит уплате по следующим реквизитам:  получатель: УФК по Респуб</w:t>
      </w:r>
      <w:r>
        <w:t>лике Крым (Отделение ПФР по РК), ИНН :7706808265; КПП: 910201001; Счет: 40 101 810 335 1000 10001; Банк получателя: Отделение по РК Центрального банка РФ; БИК: 043510001, КБК: 392 116 200 100 6 6000 140; назначение платежа – штраф за административное право</w:t>
      </w:r>
      <w:r>
        <w:t>нарушение; наименование территориального органа ПФР.</w:t>
      </w:r>
    </w:p>
    <w:p w:rsidR="00A77B3E" w:rsidP="00355E7C">
      <w:pPr>
        <w:jc w:val="both"/>
      </w:pPr>
      <w:r>
        <w:t>Квитанция об уплате штрафа должна быть предоставлена в судебный участок №42 Евпаторийского судебного района (городской округ Евпатория).</w:t>
      </w:r>
    </w:p>
    <w:p w:rsidR="00A77B3E" w:rsidP="00355E7C">
      <w:pPr>
        <w:jc w:val="both"/>
      </w:pPr>
      <w:r>
        <w:t>Неуплата административного штрафа в установленный срок является ос</w:t>
      </w:r>
      <w:r>
        <w:t xml:space="preserve">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355E7C">
      <w:pPr>
        <w:jc w:val="both"/>
      </w:pP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355E7C">
      <w:pPr>
        <w:jc w:val="both"/>
      </w:pPr>
      <w:r>
        <w:t xml:space="preserve">Постановление может быть обжаловано в </w:t>
      </w:r>
      <w:r>
        <w:t xml:space="preserve">течении 10 суток в порядке предусмотренном ст. 30.2 </w:t>
      </w:r>
      <w:r>
        <w:t>КРФобАП</w:t>
      </w:r>
      <w:r>
        <w:t>.</w:t>
      </w:r>
    </w:p>
    <w:p w:rsidR="00A77B3E" w:rsidP="00355E7C">
      <w:pPr>
        <w:jc w:val="both"/>
      </w:pPr>
    </w:p>
    <w:p w:rsidR="00A77B3E" w:rsidP="00355E7C">
      <w:pPr>
        <w:jc w:val="both"/>
      </w:pPr>
      <w:r>
        <w:t xml:space="preserve">            </w:t>
      </w:r>
      <w:r>
        <w:t xml:space="preserve">Мировой судья                                                     А. Э. </w:t>
      </w:r>
      <w:r>
        <w:t>Аметова</w:t>
      </w:r>
    </w:p>
    <w:p w:rsidR="00A77B3E" w:rsidP="00355E7C">
      <w:pPr>
        <w:jc w:val="both"/>
      </w:pPr>
    </w:p>
    <w:sectPr w:rsidSect="00194A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