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7B4" w:rsidRPr="00856C50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Дело 5-</w:t>
      </w:r>
      <w:r w:rsidRPr="00856C50" w:rsidR="00B117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42</w:t>
      </w:r>
      <w:r w:rsidRP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 w:rsidRPr="00856C50" w:rsidR="00A141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281</w:t>
      </w:r>
      <w:r w:rsidRP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/202</w:t>
      </w:r>
      <w:r w:rsidRPr="00856C50" w:rsidR="008B75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</w:p>
    <w:p w:rsidR="00C447B4" w:rsidRPr="00856C50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ПОСТАНОВЛЕНИЕ</w:t>
      </w:r>
    </w:p>
    <w:p w:rsidR="00C435CD" w:rsidRPr="00856C50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C447B4" w:rsidRPr="00856C50" w:rsidP="00C435CD">
      <w:pPr>
        <w:ind w:right="-5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03 </w:t>
      </w:r>
      <w:r w:rsidRPr="00856C50" w:rsidR="00A77D16">
        <w:rPr>
          <w:rFonts w:ascii="Times New Roman" w:hAnsi="Times New Roman" w:cs="Times New Roman"/>
          <w:color w:val="000000" w:themeColor="text1"/>
          <w:sz w:val="18"/>
          <w:szCs w:val="18"/>
        </w:rPr>
        <w:t>июля</w:t>
      </w:r>
      <w:r w:rsidRPr="00856C50" w:rsidR="00AA17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 w:rsidR="008B7550">
        <w:rPr>
          <w:rFonts w:ascii="Times New Roman" w:hAnsi="Times New Roman" w:cs="Times New Roman"/>
          <w:color w:val="000000" w:themeColor="text1"/>
          <w:sz w:val="18"/>
          <w:szCs w:val="18"/>
        </w:rPr>
        <w:t>2021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                                </w:t>
      </w:r>
      <w:r w:rsidRPr="00856C50" w:rsidR="006D23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856C50" w:rsidR="00C435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</w:t>
      </w:r>
      <w:r w:rsidRPr="00856C50" w:rsidR="00C435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856C50" w:rsidR="00A77D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 Евпатория,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ул. Горького, д. 10/29</w:t>
      </w:r>
    </w:p>
    <w:p w:rsidR="00C435CD" w:rsidRPr="00856C50" w:rsidP="00C435CD">
      <w:pPr>
        <w:ind w:right="-58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47B4" w:rsidRPr="00856C50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Style w:val="FontStyle11"/>
          <w:color w:val="000000" w:themeColor="text1"/>
          <w:sz w:val="18"/>
          <w:szCs w:val="18"/>
        </w:rPr>
        <w:t xml:space="preserve"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</w:t>
      </w:r>
      <w:r w:rsidRPr="00856C50">
        <w:rPr>
          <w:rStyle w:val="FontStyle11"/>
          <w:color w:val="000000" w:themeColor="text1"/>
          <w:sz w:val="18"/>
          <w:szCs w:val="18"/>
        </w:rPr>
        <w:t xml:space="preserve">судья судебного участка № 38 Евпаторийского судебного района (городской округ Евпатория) Республики Крым </w:t>
      </w:r>
      <w:r w:rsidRPr="00856C50" w:rsidR="008B7550">
        <w:rPr>
          <w:rStyle w:val="FontStyle11"/>
          <w:color w:val="000000" w:themeColor="text1"/>
          <w:sz w:val="18"/>
          <w:szCs w:val="18"/>
        </w:rPr>
        <w:t xml:space="preserve">Апразов </w:t>
      </w:r>
      <w:r w:rsidRPr="00856C50" w:rsidR="00C435CD">
        <w:rPr>
          <w:rStyle w:val="FontStyle11"/>
          <w:color w:val="000000" w:themeColor="text1"/>
          <w:sz w:val="18"/>
          <w:szCs w:val="18"/>
        </w:rPr>
        <w:t>М.М.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рассмотрев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дело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 административном </w:t>
      </w:r>
      <w:r w:rsidRPr="00856C50" w:rsidR="00C435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правонарушении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поступившее из ОМВД России по г. Евпатории о привлечении к административной ответственности</w:t>
      </w:r>
    </w:p>
    <w:p w:rsidR="00C447B4" w:rsidRPr="00856C50" w:rsidP="001409F9">
      <w:pPr>
        <w:tabs>
          <w:tab w:val="left" w:pos="2700"/>
          <w:tab w:val="left" w:pos="6300"/>
        </w:tabs>
        <w:ind w:right="-58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56C50">
        <w:rPr>
          <w:rFonts w:ascii="Times New Roman" w:hAnsi="Times New Roman" w:cs="Times New Roman"/>
          <w:b/>
          <w:sz w:val="18"/>
          <w:szCs w:val="18"/>
        </w:rPr>
        <w:t xml:space="preserve">Елизарова Матвея Николаевича,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875C2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C447B4" w:rsidRPr="00856C50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по ч.</w:t>
      </w:r>
      <w:r w:rsidRPr="00856C50" w:rsidR="00C435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1 ст. 6.9 КоАП РФ,</w:t>
      </w:r>
    </w:p>
    <w:p w:rsidR="00C447B4" w:rsidRPr="00856C50" w:rsidP="001409F9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УСТАНОВИЛ:</w:t>
      </w:r>
    </w:p>
    <w:p w:rsidR="00C447B4" w:rsidRPr="00856C50" w:rsidP="001409F9">
      <w:pPr>
        <w:tabs>
          <w:tab w:val="left" w:pos="2700"/>
          <w:tab w:val="left" w:pos="6300"/>
        </w:tabs>
        <w:ind w:right="-58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sz w:val="18"/>
          <w:szCs w:val="18"/>
        </w:rPr>
        <w:t>***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 w:rsidR="00C92E4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856C50">
        <w:rPr>
          <w:rFonts w:ascii="Times New Roman" w:hAnsi="Times New Roman" w:cs="Times New Roman"/>
          <w:sz w:val="18"/>
          <w:szCs w:val="18"/>
        </w:rPr>
        <w:t>***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 w:rsidR="00A14179">
        <w:rPr>
          <w:rFonts w:ascii="Times New Roman" w:hAnsi="Times New Roman" w:cs="Times New Roman"/>
          <w:color w:val="000000" w:themeColor="text1"/>
          <w:sz w:val="18"/>
          <w:szCs w:val="18"/>
        </w:rPr>
        <w:t>Елизаров М.Н</w:t>
      </w:r>
      <w:r w:rsidRPr="00856C50" w:rsidR="001A511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856C50" w:rsidR="00B11751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 w:rsidR="00B1175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находясь в помещении ГБУЗ РК «Евпаторийский психоневрологический диспансер», расположенный по ул. </w:t>
      </w:r>
      <w:r w:rsidRP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B1175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г. Евпатория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6C50" w:rsidR="00B11751">
        <w:rPr>
          <w:rFonts w:ascii="Times New Roman" w:hAnsi="Times New Roman" w:cs="Times New Roman"/>
          <w:color w:val="000000" w:themeColor="text1"/>
          <w:sz w:val="18"/>
          <w:szCs w:val="18"/>
        </w:rPr>
        <w:t>психоактивные</w:t>
      </w:r>
      <w:r w:rsidRPr="00856C50" w:rsidR="00B1175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вещества, чем совершил административное правонарушение, предусмотренное ч</w:t>
      </w:r>
      <w:r w:rsidRPr="00856C50" w:rsidR="00B11751">
        <w:rPr>
          <w:rFonts w:ascii="Times New Roman" w:hAnsi="Times New Roman" w:cs="Times New Roman"/>
          <w:color w:val="000000" w:themeColor="text1"/>
          <w:sz w:val="18"/>
          <w:szCs w:val="18"/>
        </w:rPr>
        <w:t>. 1 ст. 6.9 КоАП Российской Федерации.</w:t>
      </w:r>
    </w:p>
    <w:p w:rsidR="00C92E45" w:rsidRPr="00856C50" w:rsidP="001409F9">
      <w:pPr>
        <w:ind w:right="-58"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суде, 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Елизаров М.Н.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вину в совершении правонарушения признал,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раскаялся в содеянном,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не отрицал обсто</w:t>
      </w:r>
      <w:r w:rsidRPr="00856C50" w:rsidR="00C821F3">
        <w:rPr>
          <w:rFonts w:ascii="Times New Roman" w:hAnsi="Times New Roman" w:cs="Times New Roman"/>
          <w:color w:val="000000" w:themeColor="text1"/>
          <w:sz w:val="18"/>
          <w:szCs w:val="18"/>
        </w:rPr>
        <w:t>ятельств изложенных в протоколе</w:t>
      </w:r>
      <w:r w:rsidRPr="00856C50" w:rsidR="00025F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пояснил, что </w:t>
      </w:r>
      <w:r w:rsidRPr="00856C50" w:rsidR="00DF66EA">
        <w:rPr>
          <w:rFonts w:ascii="Times New Roman" w:hAnsi="Times New Roman" w:cs="Times New Roman"/>
          <w:color w:val="000000" w:themeColor="text1"/>
          <w:sz w:val="18"/>
          <w:szCs w:val="18"/>
        </w:rPr>
        <w:t>отказался от прохождения медицинского освидетельствования, так как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употребил до этого марихуану путем курения.</w:t>
      </w:r>
    </w:p>
    <w:p w:rsidR="00C447B4" w:rsidRPr="00856C50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Выслушав правонарушителя, исследовав материалы дела, суд приходит к выводу о наличии в действиях 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Елизарова М.Н.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состава правонарушения, предусмотренного ч.</w:t>
      </w:r>
      <w:r w:rsidRPr="00856C50" w:rsidR="00AA17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1 ст.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новые потенциально опасные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психоактивные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вещества.</w:t>
      </w:r>
    </w:p>
    <w:p w:rsidR="00C447B4" w:rsidRPr="00856C50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Вина 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Елизарова М.Н.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совершении правонарушения подтверждается: </w:t>
      </w:r>
      <w:r w:rsidRPr="00856C50" w:rsidR="00A365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сведениями протокола об административном правонарушении от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A365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№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A365C6">
        <w:rPr>
          <w:rFonts w:ascii="Times New Roman" w:hAnsi="Times New Roman" w:cs="Times New Roman"/>
          <w:color w:val="000000" w:themeColor="text1"/>
          <w:sz w:val="18"/>
          <w:szCs w:val="18"/>
        </w:rPr>
        <w:t>,  рапорт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Pr="00856C50" w:rsidR="00A365C6">
        <w:rPr>
          <w:rFonts w:ascii="Times New Roman" w:hAnsi="Times New Roman" w:cs="Times New Roman"/>
          <w:color w:val="000000" w:themeColor="text1"/>
          <w:sz w:val="18"/>
          <w:szCs w:val="18"/>
        </w:rPr>
        <w:t>м сотрудник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856C50" w:rsidR="00A365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полиции, 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протоколом об административном задержании от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(Елизаров М.Н. задержан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в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), протоколом о доставлении от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>, справкой ГБУЗ РК «Евпаторийский психоневрологический диспансер» №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856C50" w:rsidR="00A365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протоколом о направлении на медицинское освидетельствование </w:t>
      </w:r>
      <w:r w:rsidRPr="00856C50" w:rsidR="00AA17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состояние опьянения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A365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A365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актом медицинского освидетельствования на состояние опьянения №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A365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 w:rsidR="00AA17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 w:rsidR="00A365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г. </w:t>
      </w:r>
      <w:r w:rsidRPr="00856C50" w:rsidR="00AA17AB">
        <w:rPr>
          <w:rFonts w:ascii="Times New Roman" w:hAnsi="Times New Roman" w:cs="Times New Roman"/>
          <w:color w:val="000000" w:themeColor="text1"/>
          <w:sz w:val="18"/>
          <w:szCs w:val="18"/>
        </w:rPr>
        <w:t>и иными материалами дела</w:t>
      </w:r>
      <w:r w:rsidRPr="00856C50" w:rsidR="00AA17AB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856C50" w:rsidR="00A365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 и достаточными для разрешения дела.</w:t>
      </w:r>
    </w:p>
    <w:p w:rsidR="00C447B4" w:rsidRPr="00856C50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Кроме того, вина 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Елизарова М.Н.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совершении вменного ему правонарушения подтверждается показаниями самого 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Елизарова М.Н., </w:t>
      </w:r>
      <w:r w:rsidRPr="00856C50" w:rsidR="006D23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данными им в суде, 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который подтвердил обстоятельства произошедшего, изложенные в протоколе об административном правонарушении, признал вину.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C447B4" w:rsidRPr="00856C50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856C50" w:rsidP="001409F9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При назначении административного наказания, мировой судья, в соответствии со ст. 4.1 КоАП РФ учитывает общие</w:t>
      </w:r>
      <w:r w:rsidRPr="00856C50" w:rsidR="00C821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правила</w:t>
      </w:r>
      <w:r w:rsidRPr="00856C50" w:rsidR="00C821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</w:t>
      </w:r>
      <w:r w:rsidRPr="00856C50" w:rsidR="00BF663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его имущественное положение, </w:t>
      </w:r>
      <w:r w:rsidRPr="00856C50" w:rsidR="00BF663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степень вины, </w:t>
      </w:r>
      <w:r w:rsidRPr="00856C50" w:rsidR="00AA17AB">
        <w:rPr>
          <w:rFonts w:ascii="Times New Roman" w:hAnsi="Times New Roman" w:cs="Times New Roman"/>
          <w:color w:val="000000" w:themeColor="text1"/>
          <w:sz w:val="18"/>
          <w:szCs w:val="18"/>
        </w:rPr>
        <w:t>смягчающи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>е административную ответственность</w:t>
      </w:r>
      <w:r w:rsidRPr="00856C50" w:rsidR="00AA17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>обстоятельства – признание вины, раскаяние в содеянном,</w:t>
      </w:r>
      <w:r w:rsidRPr="00856C50" w:rsidR="00AA17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>отсутствие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 w:rsidR="00BF663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отягчающих 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>административную ответственность обстоятельств</w:t>
      </w:r>
      <w:r w:rsidRPr="00856C50" w:rsidR="00BF663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с целью воспитания уважения к всеобщеустановленным правилам, а также предотвращения совершения новых правонарушений, считает необходимым назначить наказание в виде </w:t>
      </w:r>
      <w:r w:rsidRPr="00856C50" w:rsidR="00AA17AB">
        <w:rPr>
          <w:rFonts w:ascii="Times New Roman" w:hAnsi="Times New Roman" w:cs="Times New Roman"/>
          <w:sz w:val="18"/>
          <w:szCs w:val="18"/>
        </w:rPr>
        <w:t>административного ареста с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C447B4" w:rsidRPr="00856C5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Возлагая на правонарушителя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обязанность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Елизарова М.Н.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и данное административное правонарушение посягает на важнейшие блага, как здоровье человека.</w:t>
      </w:r>
    </w:p>
    <w:p w:rsidR="00C447B4" w:rsidRPr="00856C5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руководствуясь ст. </w:t>
      </w:r>
      <w:r w:rsidRPr="00856C50" w:rsidR="005E02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29.10, ст. 29.11 КоАП Российской Федерации, мировой судья</w:t>
      </w:r>
    </w:p>
    <w:p w:rsidR="00C447B4" w:rsidRPr="00856C50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О С Т А Н О В И Л:</w:t>
      </w:r>
    </w:p>
    <w:p w:rsidR="00C447B4" w:rsidRPr="00856C50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b/>
          <w:sz w:val="18"/>
          <w:szCs w:val="18"/>
        </w:rPr>
        <w:t>Елизарова Матвея Николаевича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признать виновным в совершении правонарушения, предусмотренного </w:t>
      </w:r>
      <w:r w:rsidRPr="00856C50" w:rsidR="00C821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ч. 1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ст. 6.9 Кодекса Российской Федерации об административных правонарушениях и назначить ему наказание виде </w:t>
      </w:r>
      <w:r w:rsidRPr="00856C50" w:rsidR="004B6A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административного ареста сроком </w:t>
      </w:r>
      <w:r w:rsidRPr="00856C50" w:rsidR="00D767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 </w:t>
      </w:r>
      <w:r w:rsidRPr="00856C50" w:rsidR="004B6AFD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856C50" w:rsidR="00D7674A">
        <w:rPr>
          <w:rFonts w:ascii="Times New Roman" w:hAnsi="Times New Roman" w:cs="Times New Roman"/>
          <w:color w:val="000000" w:themeColor="text1"/>
          <w:sz w:val="18"/>
          <w:szCs w:val="18"/>
        </w:rPr>
        <w:t>тр</w:t>
      </w:r>
      <w:r w:rsidRPr="00856C50" w:rsidR="004B6AFD">
        <w:rPr>
          <w:rFonts w:ascii="Times New Roman" w:hAnsi="Times New Roman" w:cs="Times New Roman"/>
          <w:color w:val="000000" w:themeColor="text1"/>
          <w:sz w:val="18"/>
          <w:szCs w:val="18"/>
        </w:rPr>
        <w:t>ое) суток.</w:t>
      </w:r>
      <w:r w:rsidRPr="00856C50" w:rsidR="00A365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4B6AFD" w:rsidRPr="00856C50" w:rsidP="004B6AFD">
      <w:pPr>
        <w:ind w:right="-57" w:firstLine="539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Срок наказания исчислять с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с</w:t>
      </w:r>
      <w:r w:rsidRPr="00856C5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 </w:t>
      </w:r>
      <w:r w:rsidRPr="00856C50" w:rsidR="00856C50">
        <w:rPr>
          <w:rFonts w:ascii="Times New Roman" w:hAnsi="Times New Roman" w:cs="Times New Roman"/>
          <w:sz w:val="18"/>
          <w:szCs w:val="18"/>
        </w:rPr>
        <w:t>***</w:t>
      </w:r>
      <w:r w:rsidRPr="00856C5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.</w:t>
      </w:r>
    </w:p>
    <w:p w:rsidR="004B6AFD" w:rsidRPr="00856C50" w:rsidP="004B6AFD">
      <w:pPr>
        <w:ind w:right="-57" w:firstLine="539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Данное постановление подлежит исполнению органами внутренних дел немедленно после его вынесения.</w:t>
      </w:r>
    </w:p>
    <w:p w:rsidR="00C447B4" w:rsidRPr="00856C50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ч. 2.1 ст. 4.1 КоАП РФ возложить на </w:t>
      </w:r>
      <w:r w:rsidRPr="00856C50" w:rsidR="00D433C1">
        <w:rPr>
          <w:rFonts w:ascii="Times New Roman" w:hAnsi="Times New Roman" w:cs="Times New Roman"/>
          <w:b/>
          <w:sz w:val="18"/>
          <w:szCs w:val="18"/>
        </w:rPr>
        <w:t>Елизарова Матвея Николаевича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обязанность обратиться к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856C50" w:rsidR="00D433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Елизарова М.Н.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447B4" w:rsidRPr="00856C50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>Контроль за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исполнением обязанности возложить на </w:t>
      </w:r>
      <w:r w:rsidRPr="00856C50" w:rsidR="005E02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Отдел </w:t>
      </w:r>
      <w:r w:rsidRPr="00856C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МВД России по г. Евпатории.  </w:t>
      </w:r>
    </w:p>
    <w:p w:rsidR="00C447B4" w:rsidRPr="00856C50" w:rsidP="004B6AFD">
      <w:pPr>
        <w:pStyle w:val="BodyText"/>
        <w:ind w:right="-57" w:firstLine="539"/>
        <w:jc w:val="both"/>
        <w:rPr>
          <w:b w:val="0"/>
          <w:color w:val="000000" w:themeColor="text1"/>
          <w:sz w:val="18"/>
          <w:szCs w:val="18"/>
          <w:lang w:val="ru-RU"/>
        </w:rPr>
      </w:pPr>
      <w:r w:rsidRPr="00856C50">
        <w:rPr>
          <w:b w:val="0"/>
          <w:color w:val="000000" w:themeColor="text1"/>
          <w:sz w:val="18"/>
          <w:szCs w:val="18"/>
          <w:lang w:val="ru-RU"/>
        </w:rPr>
        <w:t xml:space="preserve">Постановление может быть обжаловано в </w:t>
      </w:r>
      <w:r w:rsidRPr="00856C50" w:rsidR="004B6AFD">
        <w:rPr>
          <w:b w:val="0"/>
          <w:color w:val="000000" w:themeColor="text1"/>
          <w:sz w:val="18"/>
          <w:szCs w:val="18"/>
          <w:lang w:val="ru-RU"/>
        </w:rPr>
        <w:t>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4B6AFD" w:rsidRPr="00856C50" w:rsidP="004B6AFD">
      <w:pPr>
        <w:pStyle w:val="BodyText"/>
        <w:ind w:right="-57" w:firstLine="539"/>
        <w:jc w:val="both"/>
        <w:rPr>
          <w:color w:val="000000" w:themeColor="text1"/>
          <w:sz w:val="18"/>
          <w:szCs w:val="18"/>
        </w:rPr>
      </w:pPr>
    </w:p>
    <w:p w:rsidR="00740379" w:rsidRPr="00856C50" w:rsidP="005E0271">
      <w:pPr>
        <w:ind w:right="-57"/>
        <w:rPr>
          <w:rFonts w:ascii="Times New Roman" w:hAnsi="Times New Roman" w:cs="Times New Roman"/>
          <w:b/>
          <w:sz w:val="18"/>
          <w:szCs w:val="18"/>
        </w:rPr>
      </w:pPr>
      <w:r w:rsidRP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Мировой судья </w:t>
      </w:r>
      <w:r w:rsidRP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         </w:t>
      </w:r>
      <w:r w:rsidRPr="00856C50" w:rsidR="00856C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/подпись/</w:t>
      </w:r>
      <w:r w:rsidRPr="00856C50" w:rsidR="00AD79B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</w:t>
      </w:r>
      <w:r w:rsidRPr="00856C50" w:rsidR="005E02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</w:t>
      </w:r>
      <w:r w:rsidRPr="00856C50" w:rsidR="00AD79B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М.М. </w:t>
      </w:r>
      <w:r w:rsidRPr="00856C50" w:rsidR="00AD79B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Апразов</w:t>
      </w:r>
    </w:p>
    <w:sectPr w:rsidSect="001A5111">
      <w:pgSz w:w="11906" w:h="16838"/>
      <w:pgMar w:top="993" w:right="70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25F36"/>
    <w:rsid w:val="00044DE8"/>
    <w:rsid w:val="001409F9"/>
    <w:rsid w:val="001A5111"/>
    <w:rsid w:val="002414A1"/>
    <w:rsid w:val="004B6AFD"/>
    <w:rsid w:val="005E0271"/>
    <w:rsid w:val="006D2358"/>
    <w:rsid w:val="00740379"/>
    <w:rsid w:val="007875B0"/>
    <w:rsid w:val="00856C50"/>
    <w:rsid w:val="00874E09"/>
    <w:rsid w:val="00875C25"/>
    <w:rsid w:val="008B7550"/>
    <w:rsid w:val="008C1B0D"/>
    <w:rsid w:val="00A14179"/>
    <w:rsid w:val="00A365C6"/>
    <w:rsid w:val="00A77D16"/>
    <w:rsid w:val="00AA17AB"/>
    <w:rsid w:val="00AD79B6"/>
    <w:rsid w:val="00B11751"/>
    <w:rsid w:val="00BD449A"/>
    <w:rsid w:val="00BF663B"/>
    <w:rsid w:val="00C435CD"/>
    <w:rsid w:val="00C447B4"/>
    <w:rsid w:val="00C821F3"/>
    <w:rsid w:val="00C92E45"/>
    <w:rsid w:val="00CE0CBB"/>
    <w:rsid w:val="00D433C1"/>
    <w:rsid w:val="00D7674A"/>
    <w:rsid w:val="00DF66EA"/>
    <w:rsid w:val="00E92BCD"/>
    <w:rsid w:val="00F24996"/>
    <w:rsid w:val="00F61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