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RPr="00952E7C" w:rsidP="00952E7C">
      <w:pPr>
        <w:pStyle w:val="1"/>
        <w:ind w:left="707" w:firstLine="709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 w:rsidRPr="00952E7C">
        <w:rPr>
          <w:rFonts w:ascii="Times New Roman" w:hAnsi="Times New Roman" w:cs="Times New Roman"/>
          <w:sz w:val="18"/>
          <w:szCs w:val="18"/>
          <w:lang w:val="uk-UA"/>
        </w:rPr>
        <w:t>Дело</w:t>
      </w:r>
      <w:r w:rsidRPr="00952E7C" w:rsidR="00320AF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952E7C">
        <w:rPr>
          <w:rFonts w:ascii="Times New Roman" w:hAnsi="Times New Roman" w:cs="Times New Roman"/>
          <w:sz w:val="18"/>
          <w:szCs w:val="18"/>
          <w:lang w:val="uk-UA"/>
        </w:rPr>
        <w:t>№</w:t>
      </w:r>
      <w:r w:rsidRPr="00952E7C" w:rsidR="00320AF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952E7C">
        <w:rPr>
          <w:rFonts w:ascii="Times New Roman" w:hAnsi="Times New Roman" w:cs="Times New Roman"/>
          <w:sz w:val="18"/>
          <w:szCs w:val="18"/>
          <w:lang w:val="uk-UA"/>
        </w:rPr>
        <w:t>5-</w:t>
      </w:r>
      <w:r w:rsidRPr="00952E7C">
        <w:rPr>
          <w:rFonts w:ascii="Times New Roman" w:hAnsi="Times New Roman" w:cs="Times New Roman"/>
          <w:sz w:val="18"/>
          <w:szCs w:val="18"/>
        </w:rPr>
        <w:t>4</w:t>
      </w:r>
      <w:r w:rsidRPr="00952E7C" w:rsidR="007C6DD8">
        <w:rPr>
          <w:rFonts w:ascii="Times New Roman" w:hAnsi="Times New Roman" w:cs="Times New Roman"/>
          <w:sz w:val="18"/>
          <w:szCs w:val="18"/>
        </w:rPr>
        <w:t>2</w:t>
      </w:r>
      <w:r w:rsidRPr="00952E7C">
        <w:rPr>
          <w:rFonts w:ascii="Times New Roman" w:hAnsi="Times New Roman" w:cs="Times New Roman"/>
          <w:sz w:val="18"/>
          <w:szCs w:val="18"/>
          <w:lang w:val="uk-UA"/>
        </w:rPr>
        <w:t>-</w:t>
      </w:r>
      <w:r w:rsidRPr="00952E7C" w:rsidR="003D55BB">
        <w:rPr>
          <w:rFonts w:ascii="Times New Roman" w:hAnsi="Times New Roman" w:cs="Times New Roman"/>
          <w:sz w:val="18"/>
          <w:szCs w:val="18"/>
          <w:lang w:val="uk-UA"/>
        </w:rPr>
        <w:t>307</w:t>
      </w:r>
      <w:r w:rsidRPr="00952E7C">
        <w:rPr>
          <w:rFonts w:ascii="Times New Roman" w:hAnsi="Times New Roman" w:cs="Times New Roman"/>
          <w:sz w:val="18"/>
          <w:szCs w:val="18"/>
          <w:lang w:val="uk-UA"/>
        </w:rPr>
        <w:t>/20</w:t>
      </w:r>
      <w:r w:rsidRPr="00952E7C" w:rsidR="00480ADE">
        <w:rPr>
          <w:rFonts w:ascii="Times New Roman" w:hAnsi="Times New Roman" w:cs="Times New Roman"/>
          <w:sz w:val="18"/>
          <w:szCs w:val="18"/>
          <w:lang w:val="uk-UA"/>
        </w:rPr>
        <w:t>2</w:t>
      </w:r>
      <w:r w:rsidRPr="00952E7C" w:rsidR="00320AFD">
        <w:rPr>
          <w:rFonts w:ascii="Times New Roman" w:hAnsi="Times New Roman" w:cs="Times New Roman"/>
          <w:sz w:val="18"/>
          <w:szCs w:val="18"/>
          <w:lang w:val="uk-UA"/>
        </w:rPr>
        <w:t>1</w:t>
      </w:r>
    </w:p>
    <w:p w:rsidR="00143EBD" w:rsidRPr="00952E7C" w:rsidP="00952E7C">
      <w:pPr>
        <w:pStyle w:val="1"/>
        <w:ind w:firstLine="709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952E7C">
        <w:rPr>
          <w:rFonts w:ascii="Times New Roman" w:hAnsi="Times New Roman" w:cs="Times New Roman"/>
          <w:sz w:val="18"/>
          <w:szCs w:val="18"/>
          <w:lang w:val="uk-UA"/>
        </w:rPr>
        <w:t>ПОСТАНОВЛЕНИЕ</w:t>
      </w:r>
    </w:p>
    <w:p w:rsidR="002153BC" w:rsidRPr="00952E7C" w:rsidP="00952E7C">
      <w:pPr>
        <w:ind w:firstLine="709"/>
        <w:jc w:val="both"/>
        <w:rPr>
          <w:sz w:val="18"/>
          <w:szCs w:val="18"/>
        </w:rPr>
      </w:pPr>
    </w:p>
    <w:p w:rsidR="00143EBD" w:rsidRPr="00952E7C" w:rsidP="00952E7C">
      <w:pPr>
        <w:ind w:firstLine="709"/>
        <w:jc w:val="both"/>
        <w:rPr>
          <w:sz w:val="18"/>
          <w:szCs w:val="18"/>
        </w:rPr>
      </w:pPr>
      <w:r w:rsidRPr="00952E7C">
        <w:rPr>
          <w:sz w:val="18"/>
          <w:szCs w:val="18"/>
        </w:rPr>
        <w:t>06</w:t>
      </w:r>
      <w:r w:rsidRPr="00952E7C" w:rsidR="00E45397">
        <w:rPr>
          <w:sz w:val="18"/>
          <w:szCs w:val="18"/>
        </w:rPr>
        <w:t>.0</w:t>
      </w:r>
      <w:r w:rsidRPr="00952E7C">
        <w:rPr>
          <w:sz w:val="18"/>
          <w:szCs w:val="18"/>
        </w:rPr>
        <w:t>9</w:t>
      </w:r>
      <w:r w:rsidRPr="00952E7C" w:rsidR="005E2AA3">
        <w:rPr>
          <w:sz w:val="18"/>
          <w:szCs w:val="18"/>
        </w:rPr>
        <w:t>.20</w:t>
      </w:r>
      <w:r w:rsidRPr="00952E7C" w:rsidR="00480ADE">
        <w:rPr>
          <w:sz w:val="18"/>
          <w:szCs w:val="18"/>
        </w:rPr>
        <w:t>2</w:t>
      </w:r>
      <w:r w:rsidRPr="00952E7C" w:rsidR="00320AFD">
        <w:rPr>
          <w:sz w:val="18"/>
          <w:szCs w:val="18"/>
        </w:rPr>
        <w:t>1</w:t>
      </w:r>
      <w:r w:rsidRPr="00952E7C" w:rsidR="00C21B3D">
        <w:rPr>
          <w:sz w:val="18"/>
          <w:szCs w:val="18"/>
        </w:rPr>
        <w:tab/>
      </w:r>
      <w:r w:rsidRPr="00952E7C" w:rsidR="00C21B3D">
        <w:rPr>
          <w:sz w:val="18"/>
          <w:szCs w:val="18"/>
        </w:rPr>
        <w:tab/>
      </w:r>
      <w:r w:rsidRPr="00952E7C" w:rsidR="00C21B3D">
        <w:rPr>
          <w:sz w:val="18"/>
          <w:szCs w:val="18"/>
        </w:rPr>
        <w:tab/>
      </w:r>
      <w:r w:rsidRPr="00952E7C" w:rsidR="00C21B3D">
        <w:rPr>
          <w:sz w:val="18"/>
          <w:szCs w:val="18"/>
        </w:rPr>
        <w:tab/>
      </w:r>
      <w:r w:rsidRPr="00952E7C" w:rsidR="00C21B3D">
        <w:rPr>
          <w:sz w:val="18"/>
          <w:szCs w:val="18"/>
        </w:rPr>
        <w:tab/>
      </w:r>
      <w:r w:rsidRPr="00952E7C" w:rsidR="00C21B3D">
        <w:rPr>
          <w:sz w:val="18"/>
          <w:szCs w:val="18"/>
        </w:rPr>
        <w:tab/>
        <w:t xml:space="preserve">        </w:t>
      </w:r>
      <w:r w:rsidRPr="00952E7C">
        <w:rPr>
          <w:sz w:val="18"/>
          <w:szCs w:val="18"/>
        </w:rPr>
        <w:t>г</w:t>
      </w:r>
      <w:r w:rsidRPr="00952E7C" w:rsidR="002D5734">
        <w:rPr>
          <w:sz w:val="18"/>
          <w:szCs w:val="18"/>
        </w:rPr>
        <w:t>ор</w:t>
      </w:r>
      <w:r w:rsidRPr="00952E7C">
        <w:rPr>
          <w:sz w:val="18"/>
          <w:szCs w:val="18"/>
        </w:rPr>
        <w:t>.</w:t>
      </w:r>
      <w:r w:rsidRPr="00952E7C" w:rsidR="003E301B">
        <w:rPr>
          <w:sz w:val="18"/>
          <w:szCs w:val="18"/>
        </w:rPr>
        <w:t xml:space="preserve"> </w:t>
      </w:r>
      <w:r w:rsidRPr="00952E7C">
        <w:rPr>
          <w:sz w:val="18"/>
          <w:szCs w:val="18"/>
        </w:rPr>
        <w:t>Евпатория</w:t>
      </w:r>
      <w:r w:rsidRPr="00952E7C" w:rsidR="00E70DEC">
        <w:rPr>
          <w:sz w:val="18"/>
          <w:szCs w:val="18"/>
        </w:rPr>
        <w:t>,</w:t>
      </w:r>
      <w:r w:rsidRPr="00952E7C" w:rsidR="0047242A">
        <w:rPr>
          <w:sz w:val="18"/>
          <w:szCs w:val="18"/>
        </w:rPr>
        <w:t xml:space="preserve"> </w:t>
      </w:r>
      <w:r w:rsidRPr="00952E7C" w:rsidR="00C21B3D">
        <w:rPr>
          <w:sz w:val="18"/>
          <w:szCs w:val="18"/>
        </w:rPr>
        <w:t>наб. Горького, 10/29</w:t>
      </w:r>
    </w:p>
    <w:p w:rsidR="00143EBD" w:rsidRPr="00952E7C" w:rsidP="00952E7C">
      <w:pPr>
        <w:ind w:firstLine="709"/>
        <w:jc w:val="both"/>
        <w:rPr>
          <w:sz w:val="18"/>
          <w:szCs w:val="18"/>
        </w:rPr>
      </w:pPr>
      <w:r w:rsidRPr="00952E7C">
        <w:rPr>
          <w:sz w:val="18"/>
          <w:szCs w:val="18"/>
          <w:lang w:eastAsia="ru-RU"/>
        </w:rPr>
        <w:t>М</w:t>
      </w:r>
      <w:r w:rsidRPr="00952E7C" w:rsidR="00092D0D">
        <w:rPr>
          <w:sz w:val="18"/>
          <w:szCs w:val="18"/>
          <w:lang w:eastAsia="ru-RU"/>
        </w:rPr>
        <w:t>ирово</w:t>
      </w:r>
      <w:r w:rsidRPr="00952E7C">
        <w:rPr>
          <w:sz w:val="18"/>
          <w:szCs w:val="18"/>
          <w:lang w:eastAsia="ru-RU"/>
        </w:rPr>
        <w:t>й</w:t>
      </w:r>
      <w:r w:rsidRPr="00952E7C" w:rsidR="00092D0D">
        <w:rPr>
          <w:sz w:val="18"/>
          <w:szCs w:val="18"/>
          <w:lang w:eastAsia="ru-RU"/>
        </w:rPr>
        <w:t xml:space="preserve"> судь</w:t>
      </w:r>
      <w:r w:rsidRPr="00952E7C">
        <w:rPr>
          <w:sz w:val="18"/>
          <w:szCs w:val="18"/>
          <w:lang w:eastAsia="ru-RU"/>
        </w:rPr>
        <w:t>я</w:t>
      </w:r>
      <w:r w:rsidRPr="00952E7C" w:rsidR="00092D0D">
        <w:rPr>
          <w:sz w:val="18"/>
          <w:szCs w:val="18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952E7C">
        <w:rPr>
          <w:sz w:val="18"/>
          <w:szCs w:val="18"/>
          <w:lang w:eastAsia="ru-RU"/>
        </w:rPr>
        <w:t>а</w:t>
      </w:r>
      <w:r w:rsidRPr="00952E7C" w:rsidR="00092D0D">
        <w:rPr>
          <w:sz w:val="18"/>
          <w:szCs w:val="18"/>
          <w:lang w:eastAsia="ru-RU"/>
        </w:rPr>
        <w:t xml:space="preserve"> Олеговн</w:t>
      </w:r>
      <w:r w:rsidRPr="00952E7C">
        <w:rPr>
          <w:sz w:val="18"/>
          <w:szCs w:val="18"/>
          <w:lang w:eastAsia="ru-RU"/>
        </w:rPr>
        <w:t>а</w:t>
      </w:r>
      <w:r w:rsidRPr="00952E7C" w:rsidR="00092D0D">
        <w:rPr>
          <w:sz w:val="18"/>
          <w:szCs w:val="18"/>
          <w:lang w:eastAsia="ru-RU"/>
        </w:rPr>
        <w:t xml:space="preserve">, </w:t>
      </w:r>
      <w:r w:rsidRPr="00952E7C" w:rsidR="002C7A3B">
        <w:rPr>
          <w:sz w:val="18"/>
          <w:szCs w:val="18"/>
          <w:lang w:eastAsia="ru-RU"/>
        </w:rPr>
        <w:t>рассмотрев дело об административном правонарушении, поступившее</w:t>
      </w:r>
      <w:r w:rsidRPr="00952E7C" w:rsidR="009D436F">
        <w:rPr>
          <w:sz w:val="18"/>
          <w:szCs w:val="18"/>
        </w:rPr>
        <w:t xml:space="preserve"> из </w:t>
      </w:r>
      <w:r w:rsidRPr="00952E7C" w:rsidR="009805A7">
        <w:rPr>
          <w:sz w:val="18"/>
          <w:szCs w:val="18"/>
          <w:shd w:val="clear" w:color="auto" w:fill="FFFFFF"/>
        </w:rPr>
        <w:t>О</w:t>
      </w:r>
      <w:r w:rsidRPr="00952E7C" w:rsidR="00285F57">
        <w:rPr>
          <w:rFonts w:eastAsia="Calibri"/>
          <w:sz w:val="18"/>
          <w:szCs w:val="18"/>
          <w:lang w:eastAsia="en-US"/>
        </w:rPr>
        <w:t xml:space="preserve">ГИБДД </w:t>
      </w:r>
      <w:r w:rsidRPr="00952E7C" w:rsidR="009805A7">
        <w:rPr>
          <w:rFonts w:eastAsia="Calibri"/>
          <w:sz w:val="18"/>
          <w:szCs w:val="18"/>
          <w:lang w:eastAsia="en-US"/>
        </w:rPr>
        <w:t>О</w:t>
      </w:r>
      <w:r w:rsidRPr="00952E7C" w:rsidR="00285F57">
        <w:rPr>
          <w:rFonts w:eastAsia="Calibri"/>
          <w:sz w:val="18"/>
          <w:szCs w:val="18"/>
          <w:lang w:eastAsia="en-US"/>
        </w:rPr>
        <w:t xml:space="preserve">МВД России </w:t>
      </w:r>
      <w:r w:rsidRPr="00952E7C" w:rsidR="00285F57">
        <w:rPr>
          <w:rFonts w:eastAsia="Calibri"/>
          <w:sz w:val="18"/>
          <w:szCs w:val="18"/>
          <w:lang w:eastAsia="en-US"/>
        </w:rPr>
        <w:t>по</w:t>
      </w:r>
      <w:r w:rsidRPr="00952E7C" w:rsidR="00285F57">
        <w:rPr>
          <w:rFonts w:eastAsia="Calibri"/>
          <w:sz w:val="18"/>
          <w:szCs w:val="18"/>
          <w:lang w:eastAsia="en-US"/>
        </w:rPr>
        <w:t xml:space="preserve"> </w:t>
      </w:r>
      <w:r w:rsidRPr="00952E7C" w:rsidR="009805A7">
        <w:rPr>
          <w:rFonts w:eastAsia="Calibri"/>
          <w:sz w:val="18"/>
          <w:szCs w:val="18"/>
          <w:lang w:eastAsia="en-US"/>
        </w:rPr>
        <w:t>гор. Евпатории</w:t>
      </w:r>
      <w:r w:rsidRPr="00952E7C" w:rsidR="009D436F">
        <w:rPr>
          <w:sz w:val="18"/>
          <w:szCs w:val="18"/>
        </w:rPr>
        <w:t>, о привлечении к административной ответственности</w:t>
      </w:r>
      <w:r w:rsidRPr="00952E7C" w:rsidR="0047242A">
        <w:rPr>
          <w:sz w:val="18"/>
          <w:szCs w:val="18"/>
        </w:rPr>
        <w:t xml:space="preserve"> </w:t>
      </w:r>
      <w:r w:rsidRPr="00952E7C" w:rsidR="003D55BB">
        <w:rPr>
          <w:sz w:val="18"/>
          <w:szCs w:val="18"/>
        </w:rPr>
        <w:t xml:space="preserve">Арутюняна </w:t>
      </w:r>
      <w:r w:rsidRPr="00952E7C" w:rsidR="003D55BB">
        <w:rPr>
          <w:sz w:val="18"/>
          <w:szCs w:val="18"/>
        </w:rPr>
        <w:t>Геворка</w:t>
      </w:r>
      <w:r w:rsidRPr="00952E7C" w:rsidR="003D55BB">
        <w:rPr>
          <w:sz w:val="18"/>
          <w:szCs w:val="18"/>
        </w:rPr>
        <w:t xml:space="preserve"> Альбертовича, </w:t>
      </w:r>
      <w:r w:rsidRPr="00952E7C" w:rsidR="00952E7C">
        <w:rPr>
          <w:sz w:val="18"/>
          <w:szCs w:val="18"/>
        </w:rPr>
        <w:t>***</w:t>
      </w:r>
      <w:r w:rsidRPr="00952E7C" w:rsidR="00CD1201">
        <w:rPr>
          <w:sz w:val="18"/>
          <w:szCs w:val="18"/>
        </w:rPr>
        <w:t xml:space="preserve"> </w:t>
      </w:r>
      <w:r w:rsidRPr="00952E7C" w:rsidR="00E45397">
        <w:rPr>
          <w:sz w:val="18"/>
          <w:szCs w:val="18"/>
        </w:rPr>
        <w:t>по</w:t>
      </w:r>
      <w:r w:rsidRPr="00952E7C" w:rsidR="0047242A">
        <w:rPr>
          <w:sz w:val="18"/>
          <w:szCs w:val="18"/>
        </w:rPr>
        <w:t xml:space="preserve"> </w:t>
      </w:r>
      <w:r w:rsidRPr="00952E7C">
        <w:rPr>
          <w:sz w:val="18"/>
          <w:szCs w:val="18"/>
        </w:rPr>
        <w:t>ч.</w:t>
      </w:r>
      <w:r w:rsidRPr="00952E7C" w:rsidR="0047242A">
        <w:rPr>
          <w:sz w:val="18"/>
          <w:szCs w:val="18"/>
        </w:rPr>
        <w:t xml:space="preserve"> </w:t>
      </w:r>
      <w:r w:rsidRPr="00952E7C">
        <w:rPr>
          <w:sz w:val="18"/>
          <w:szCs w:val="18"/>
        </w:rPr>
        <w:t>1</w:t>
      </w:r>
      <w:r w:rsidRPr="00952E7C" w:rsidR="0047242A">
        <w:rPr>
          <w:sz w:val="18"/>
          <w:szCs w:val="18"/>
        </w:rPr>
        <w:t xml:space="preserve"> </w:t>
      </w:r>
      <w:r w:rsidRPr="00952E7C">
        <w:rPr>
          <w:sz w:val="18"/>
          <w:szCs w:val="18"/>
        </w:rPr>
        <w:t>ст.</w:t>
      </w:r>
      <w:r w:rsidRPr="00952E7C" w:rsidR="0047242A">
        <w:rPr>
          <w:sz w:val="18"/>
          <w:szCs w:val="18"/>
        </w:rPr>
        <w:t xml:space="preserve"> </w:t>
      </w:r>
      <w:r w:rsidRPr="00952E7C">
        <w:rPr>
          <w:sz w:val="18"/>
          <w:szCs w:val="18"/>
        </w:rPr>
        <w:t>12.26</w:t>
      </w:r>
      <w:r w:rsidRPr="00952E7C" w:rsidR="0047242A">
        <w:rPr>
          <w:sz w:val="18"/>
          <w:szCs w:val="18"/>
        </w:rPr>
        <w:t xml:space="preserve"> </w:t>
      </w:r>
      <w:r w:rsidRPr="00952E7C">
        <w:rPr>
          <w:sz w:val="18"/>
          <w:szCs w:val="18"/>
        </w:rPr>
        <w:t>КоАП</w:t>
      </w:r>
      <w:r w:rsidRPr="00952E7C" w:rsidR="0047242A">
        <w:rPr>
          <w:sz w:val="18"/>
          <w:szCs w:val="18"/>
        </w:rPr>
        <w:t xml:space="preserve"> </w:t>
      </w:r>
      <w:r w:rsidRPr="00952E7C" w:rsidR="00C35B16">
        <w:rPr>
          <w:sz w:val="18"/>
          <w:szCs w:val="18"/>
        </w:rPr>
        <w:t>РФ</w:t>
      </w:r>
      <w:r w:rsidRPr="00952E7C">
        <w:rPr>
          <w:sz w:val="18"/>
          <w:szCs w:val="18"/>
        </w:rPr>
        <w:t>,</w:t>
      </w:r>
    </w:p>
    <w:p w:rsidR="00143EBD" w:rsidRPr="00952E7C" w:rsidP="00952E7C">
      <w:pPr>
        <w:ind w:firstLine="709"/>
        <w:jc w:val="center"/>
        <w:rPr>
          <w:sz w:val="18"/>
          <w:szCs w:val="18"/>
        </w:rPr>
      </w:pPr>
      <w:r w:rsidRPr="00952E7C">
        <w:rPr>
          <w:sz w:val="18"/>
          <w:szCs w:val="18"/>
        </w:rPr>
        <w:t>УСТАНОВИЛ:</w:t>
      </w:r>
    </w:p>
    <w:p w:rsidR="00DE55A3" w:rsidRPr="00952E7C" w:rsidP="00952E7C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aps/>
          <w:sz w:val="18"/>
          <w:szCs w:val="18"/>
        </w:rPr>
      </w:pPr>
      <w:r w:rsidRPr="00952E7C">
        <w:rPr>
          <w:b w:val="0"/>
          <w:sz w:val="18"/>
          <w:szCs w:val="18"/>
        </w:rPr>
        <w:t>Арутюнян Г.А.</w:t>
      </w:r>
      <w:r w:rsidRPr="00952E7C" w:rsidR="00862ABB">
        <w:rPr>
          <w:b w:val="0"/>
          <w:sz w:val="18"/>
          <w:szCs w:val="18"/>
        </w:rPr>
        <w:t xml:space="preserve"> </w:t>
      </w:r>
      <w:r w:rsidRPr="00952E7C" w:rsidR="00952E7C">
        <w:rPr>
          <w:b w:val="0"/>
          <w:sz w:val="18"/>
          <w:szCs w:val="18"/>
        </w:rPr>
        <w:t>***</w:t>
      </w:r>
      <w:r w:rsidRPr="00952E7C">
        <w:rPr>
          <w:b w:val="0"/>
          <w:sz w:val="18"/>
          <w:szCs w:val="18"/>
        </w:rPr>
        <w:t xml:space="preserve">, находясь возле дома № </w:t>
      </w:r>
      <w:r w:rsidRPr="00952E7C" w:rsidR="00952E7C">
        <w:rPr>
          <w:b w:val="0"/>
          <w:sz w:val="18"/>
          <w:szCs w:val="18"/>
        </w:rPr>
        <w:t>***</w:t>
      </w:r>
      <w:r w:rsidRPr="00952E7C" w:rsidR="00862ABB">
        <w:rPr>
          <w:b w:val="0"/>
          <w:sz w:val="18"/>
          <w:szCs w:val="18"/>
        </w:rPr>
        <w:t xml:space="preserve"> </w:t>
      </w:r>
      <w:r w:rsidRPr="00952E7C">
        <w:rPr>
          <w:b w:val="0"/>
          <w:sz w:val="18"/>
          <w:szCs w:val="18"/>
        </w:rPr>
        <w:t xml:space="preserve">по ул. </w:t>
      </w:r>
      <w:r w:rsidRPr="00952E7C" w:rsidR="00952E7C">
        <w:rPr>
          <w:b w:val="0"/>
          <w:sz w:val="18"/>
          <w:szCs w:val="18"/>
        </w:rPr>
        <w:t>***</w:t>
      </w:r>
      <w:r w:rsidRPr="00952E7C" w:rsidR="00862ABB">
        <w:rPr>
          <w:b w:val="0"/>
          <w:sz w:val="18"/>
          <w:szCs w:val="18"/>
        </w:rPr>
        <w:t xml:space="preserve"> </w:t>
      </w:r>
      <w:r w:rsidRPr="00952E7C" w:rsidR="0094690A">
        <w:rPr>
          <w:b w:val="0"/>
          <w:sz w:val="18"/>
          <w:szCs w:val="18"/>
        </w:rPr>
        <w:br/>
      </w:r>
      <w:r w:rsidRPr="00952E7C">
        <w:rPr>
          <w:b w:val="0"/>
          <w:sz w:val="18"/>
          <w:szCs w:val="18"/>
        </w:rPr>
        <w:t>в</w:t>
      </w:r>
      <w:r w:rsidRPr="00952E7C">
        <w:rPr>
          <w:b w:val="0"/>
          <w:sz w:val="18"/>
          <w:szCs w:val="18"/>
        </w:rPr>
        <w:t xml:space="preserve"> гор. Евпатории, Республики Крым, управлял транспортным средством </w:t>
      </w:r>
      <w:r w:rsidRPr="00952E7C" w:rsidR="00BC321C">
        <w:rPr>
          <w:b w:val="0"/>
          <w:bCs w:val="0"/>
          <w:sz w:val="18"/>
          <w:szCs w:val="18"/>
          <w:shd w:val="clear" w:color="auto" w:fill="FFFFFF"/>
        </w:rPr>
        <w:t>«</w:t>
      </w:r>
      <w:r w:rsidRPr="00952E7C" w:rsidR="00952E7C">
        <w:rPr>
          <w:b w:val="0"/>
          <w:sz w:val="18"/>
          <w:szCs w:val="18"/>
        </w:rPr>
        <w:t>***</w:t>
      </w:r>
      <w:r w:rsidRPr="00952E7C" w:rsidR="00BC321C">
        <w:rPr>
          <w:b w:val="0"/>
          <w:bCs w:val="0"/>
          <w:sz w:val="18"/>
          <w:szCs w:val="18"/>
          <w:shd w:val="clear" w:color="auto" w:fill="FFFFFF"/>
        </w:rPr>
        <w:t>»</w:t>
      </w:r>
      <w:r w:rsidRPr="00952E7C">
        <w:rPr>
          <w:b w:val="0"/>
          <w:sz w:val="18"/>
          <w:szCs w:val="18"/>
        </w:rPr>
        <w:t xml:space="preserve"> г.р.н. </w:t>
      </w:r>
      <w:r w:rsidRPr="00952E7C" w:rsidR="00952E7C">
        <w:rPr>
          <w:b w:val="0"/>
          <w:sz w:val="18"/>
          <w:szCs w:val="18"/>
        </w:rPr>
        <w:t>***</w:t>
      </w:r>
      <w:r w:rsidRPr="00952E7C">
        <w:rPr>
          <w:b w:val="0"/>
          <w:sz w:val="18"/>
          <w:szCs w:val="18"/>
        </w:rPr>
        <w:t xml:space="preserve">, </w:t>
      </w:r>
      <w:r w:rsidRPr="00952E7C" w:rsidR="00CC1B08">
        <w:rPr>
          <w:b w:val="0"/>
          <w:sz w:val="18"/>
          <w:szCs w:val="18"/>
        </w:rPr>
        <w:t xml:space="preserve">принадлежащим </w:t>
      </w:r>
      <w:r w:rsidRPr="00952E7C" w:rsidR="00952E7C">
        <w:rPr>
          <w:b w:val="0"/>
          <w:sz w:val="18"/>
          <w:szCs w:val="18"/>
        </w:rPr>
        <w:t>***</w:t>
      </w:r>
      <w:r w:rsidRPr="00952E7C">
        <w:rPr>
          <w:b w:val="0"/>
          <w:sz w:val="18"/>
          <w:szCs w:val="18"/>
        </w:rPr>
        <w:t>,</w:t>
      </w:r>
      <w:r w:rsidRPr="00952E7C" w:rsidR="00F323B3">
        <w:rPr>
          <w:b w:val="0"/>
          <w:sz w:val="18"/>
          <w:szCs w:val="18"/>
        </w:rPr>
        <w:t xml:space="preserve"> и </w:t>
      </w:r>
      <w:r w:rsidRPr="00952E7C">
        <w:rPr>
          <w:b w:val="0"/>
          <w:sz w:val="18"/>
          <w:szCs w:val="18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952E7C">
        <w:rPr>
          <w:b w:val="0"/>
          <w:sz w:val="18"/>
          <w:szCs w:val="18"/>
          <w:lang w:eastAsia="ru-RU"/>
        </w:rPr>
        <w:t xml:space="preserve">что представляет состав административного правонарушения </w:t>
      </w:r>
      <w:r w:rsidRPr="00952E7C">
        <w:rPr>
          <w:rFonts w:eastAsia="Calibri"/>
          <w:b w:val="0"/>
          <w:sz w:val="18"/>
          <w:szCs w:val="18"/>
          <w:lang w:eastAsia="en-US"/>
        </w:rPr>
        <w:t>по ч. 1 ст. 12.26 КоАП РФ.</w:t>
      </w:r>
    </w:p>
    <w:p w:rsidR="00B50418" w:rsidRPr="00952E7C" w:rsidP="00952E7C">
      <w:pPr>
        <w:ind w:firstLine="709"/>
        <w:jc w:val="both"/>
        <w:rPr>
          <w:sz w:val="18"/>
          <w:szCs w:val="18"/>
          <w:lang w:eastAsia="ru-RU"/>
        </w:rPr>
      </w:pPr>
      <w:r w:rsidRPr="00952E7C">
        <w:rPr>
          <w:sz w:val="18"/>
          <w:szCs w:val="18"/>
          <w:lang w:eastAsia="ru-RU"/>
        </w:rPr>
        <w:t xml:space="preserve">Местом совершения правонарушения является: Республика Крым, </w:t>
      </w:r>
      <w:r w:rsidRPr="00952E7C">
        <w:rPr>
          <w:sz w:val="18"/>
          <w:szCs w:val="18"/>
        </w:rPr>
        <w:t xml:space="preserve">гор. Евпатория, </w:t>
      </w:r>
      <w:r w:rsidRPr="00952E7C" w:rsidR="00D2666A">
        <w:rPr>
          <w:sz w:val="18"/>
          <w:szCs w:val="18"/>
        </w:rPr>
        <w:br/>
      </w:r>
      <w:r w:rsidRPr="00952E7C">
        <w:rPr>
          <w:sz w:val="18"/>
          <w:szCs w:val="18"/>
        </w:rPr>
        <w:t xml:space="preserve">ул. </w:t>
      </w:r>
      <w:r w:rsidRPr="00952E7C" w:rsidR="00952E7C">
        <w:rPr>
          <w:sz w:val="18"/>
          <w:szCs w:val="18"/>
        </w:rPr>
        <w:t>***</w:t>
      </w:r>
      <w:r w:rsidRPr="00952E7C" w:rsidR="00862ABB">
        <w:rPr>
          <w:sz w:val="18"/>
          <w:szCs w:val="18"/>
        </w:rPr>
        <w:t xml:space="preserve">, </w:t>
      </w:r>
      <w:r w:rsidRPr="00952E7C" w:rsidR="00F719C4">
        <w:rPr>
          <w:sz w:val="18"/>
          <w:szCs w:val="18"/>
        </w:rPr>
        <w:t xml:space="preserve">д. </w:t>
      </w:r>
      <w:r w:rsidRPr="00952E7C" w:rsidR="00952E7C">
        <w:rPr>
          <w:b/>
          <w:sz w:val="18"/>
          <w:szCs w:val="18"/>
        </w:rPr>
        <w:t>***</w:t>
      </w:r>
      <w:r w:rsidRPr="00952E7C">
        <w:rPr>
          <w:sz w:val="18"/>
          <w:szCs w:val="18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952E7C" w:rsidR="00952E7C">
        <w:rPr>
          <w:sz w:val="18"/>
          <w:szCs w:val="18"/>
        </w:rPr>
        <w:t>***</w:t>
      </w:r>
      <w:r w:rsidRPr="00952E7C">
        <w:rPr>
          <w:sz w:val="18"/>
          <w:szCs w:val="18"/>
          <w:lang w:eastAsia="ru-RU"/>
        </w:rPr>
        <w:t>.</w:t>
      </w:r>
    </w:p>
    <w:p w:rsidR="00B50418" w:rsidRPr="00952E7C" w:rsidP="00952E7C">
      <w:pPr>
        <w:ind w:firstLine="709"/>
        <w:jc w:val="both"/>
        <w:rPr>
          <w:sz w:val="18"/>
          <w:szCs w:val="18"/>
        </w:rPr>
      </w:pPr>
      <w:r w:rsidRPr="00952E7C">
        <w:rPr>
          <w:sz w:val="18"/>
          <w:szCs w:val="18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94690A" w:rsidRPr="00952E7C" w:rsidP="00952E7C">
      <w:pPr>
        <w:ind w:firstLine="709"/>
        <w:jc w:val="both"/>
        <w:rPr>
          <w:sz w:val="18"/>
          <w:szCs w:val="18"/>
        </w:rPr>
      </w:pPr>
      <w:r w:rsidRPr="00952E7C">
        <w:rPr>
          <w:sz w:val="18"/>
          <w:szCs w:val="18"/>
        </w:rPr>
        <w:t xml:space="preserve">На рассмотрение дела Арутюнян Г.А. не явился, о дне, времени и месте рассмотрения дела извещен надлежащим образом посредством направления судебной повестки, которая согласно отчету почтового отправления с идентификатором имеет отметку «неудачная попытка вручения», что свидетельствует о ее дальнейшем возвращении отправителю с отметкой «истечение срока хранения». </w:t>
      </w:r>
    </w:p>
    <w:p w:rsidR="00F719C4" w:rsidRPr="00952E7C" w:rsidP="00952E7C">
      <w:pPr>
        <w:ind w:firstLine="709"/>
        <w:jc w:val="both"/>
        <w:rPr>
          <w:sz w:val="18"/>
          <w:szCs w:val="18"/>
        </w:rPr>
      </w:pPr>
      <w:r w:rsidRPr="00952E7C">
        <w:rPr>
          <w:sz w:val="18"/>
          <w:szCs w:val="18"/>
        </w:rPr>
        <w:t>Кроме того, Арутюнян Г.А. извещен о дате, месте времени рассмотрения посредством телефонограммы (№</w:t>
      </w:r>
      <w:r w:rsidRPr="00952E7C" w:rsidR="00952E7C">
        <w:rPr>
          <w:b/>
          <w:sz w:val="18"/>
          <w:szCs w:val="18"/>
        </w:rPr>
        <w:t>***</w:t>
      </w:r>
      <w:r w:rsidRPr="00952E7C" w:rsidR="0094690A">
        <w:rPr>
          <w:sz w:val="18"/>
          <w:szCs w:val="18"/>
        </w:rPr>
        <w:t xml:space="preserve"> </w:t>
      </w:r>
      <w:r w:rsidRPr="00952E7C" w:rsidR="0094690A">
        <w:rPr>
          <w:sz w:val="18"/>
          <w:szCs w:val="18"/>
        </w:rPr>
        <w:t>от</w:t>
      </w:r>
      <w:r w:rsidRPr="00952E7C" w:rsidR="0094690A">
        <w:rPr>
          <w:sz w:val="18"/>
          <w:szCs w:val="18"/>
        </w:rPr>
        <w:t xml:space="preserve"> </w:t>
      </w:r>
      <w:r w:rsidRPr="00952E7C" w:rsidR="00952E7C">
        <w:rPr>
          <w:b/>
          <w:sz w:val="18"/>
          <w:szCs w:val="18"/>
        </w:rPr>
        <w:t>***</w:t>
      </w:r>
      <w:r w:rsidRPr="00952E7C">
        <w:rPr>
          <w:sz w:val="18"/>
          <w:szCs w:val="18"/>
        </w:rPr>
        <w:t>). Арутюнян Г.А.</w:t>
      </w:r>
      <w:r w:rsidRPr="00952E7C">
        <w:rPr>
          <w:rStyle w:val="11"/>
          <w:sz w:val="18"/>
          <w:szCs w:val="18"/>
        </w:rPr>
        <w:t xml:space="preserve"> </w:t>
      </w:r>
      <w:r w:rsidRPr="00952E7C">
        <w:rPr>
          <w:sz w:val="18"/>
          <w:szCs w:val="18"/>
        </w:rPr>
        <w:t>явку своего защитника не обеспечил, уважительность причин неявки суду не предоставил, с заявлениями и ходатайствами не обращался.</w:t>
      </w:r>
    </w:p>
    <w:p w:rsidR="00F719C4" w:rsidRPr="00952E7C" w:rsidP="00952E7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52E7C">
        <w:rPr>
          <w:sz w:val="18"/>
          <w:szCs w:val="18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952E7C">
          <w:rPr>
            <w:rStyle w:val="Hyperlink"/>
            <w:color w:val="auto"/>
            <w:sz w:val="18"/>
            <w:szCs w:val="18"/>
            <w:u w:val="none"/>
          </w:rPr>
          <w:t>ч. 3 ст. 28.6</w:t>
        </w:r>
      </w:hyperlink>
      <w:r w:rsidRPr="00952E7C">
        <w:rPr>
          <w:sz w:val="18"/>
          <w:szCs w:val="18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719C4" w:rsidRPr="00952E7C" w:rsidP="00952E7C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952E7C">
        <w:rPr>
          <w:bCs/>
          <w:sz w:val="18"/>
          <w:szCs w:val="18"/>
        </w:rPr>
        <w:t>На основании ч. 1 ст. 25.15 КоАП РФ л</w:t>
      </w:r>
      <w:r w:rsidRPr="00952E7C">
        <w:rPr>
          <w:sz w:val="18"/>
          <w:szCs w:val="18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952E7C">
        <w:rPr>
          <w:sz w:val="18"/>
          <w:szCs w:val="18"/>
        </w:rPr>
        <w:t xml:space="preserve"> сре</w:t>
      </w:r>
      <w:r w:rsidRPr="00952E7C">
        <w:rPr>
          <w:sz w:val="18"/>
          <w:szCs w:val="18"/>
        </w:rPr>
        <w:t>дств св</w:t>
      </w:r>
      <w:r w:rsidRPr="00952E7C">
        <w:rPr>
          <w:sz w:val="18"/>
          <w:szCs w:val="18"/>
        </w:rPr>
        <w:t>язи и доставки, обеспечивающих фиксирование извещения или вызова и его вручение адресату.</w:t>
      </w:r>
    </w:p>
    <w:p w:rsidR="00F719C4" w:rsidRPr="00952E7C" w:rsidP="00952E7C">
      <w:pPr>
        <w:ind w:firstLine="709"/>
        <w:jc w:val="both"/>
        <w:rPr>
          <w:sz w:val="18"/>
          <w:szCs w:val="18"/>
        </w:rPr>
      </w:pPr>
      <w:r w:rsidRPr="00952E7C">
        <w:rPr>
          <w:sz w:val="18"/>
          <w:szCs w:val="18"/>
        </w:rPr>
        <w:t xml:space="preserve">В соответствии с </w:t>
      </w:r>
      <w:r w:rsidRPr="00952E7C">
        <w:rPr>
          <w:sz w:val="18"/>
          <w:szCs w:val="18"/>
        </w:rPr>
        <w:t>абз</w:t>
      </w:r>
      <w:r w:rsidRPr="00952E7C">
        <w:rPr>
          <w:sz w:val="18"/>
          <w:szCs w:val="18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952E7C">
        <w:rPr>
          <w:sz w:val="18"/>
          <w:szCs w:val="18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F719C4" w:rsidRPr="00952E7C" w:rsidP="00952E7C">
      <w:pPr>
        <w:ind w:firstLine="709"/>
        <w:jc w:val="both"/>
        <w:rPr>
          <w:sz w:val="18"/>
          <w:szCs w:val="18"/>
          <w:shd w:val="clear" w:color="auto" w:fill="FFFFFF"/>
        </w:rPr>
      </w:pPr>
      <w:r w:rsidRPr="00952E7C">
        <w:rPr>
          <w:sz w:val="18"/>
          <w:szCs w:val="18"/>
          <w:shd w:val="clear" w:color="auto" w:fill="FFFFFF"/>
        </w:rPr>
        <w:t xml:space="preserve">Верховный Суд </w:t>
      </w:r>
      <w:r w:rsidRPr="00952E7C">
        <w:rPr>
          <w:sz w:val="18"/>
          <w:szCs w:val="18"/>
        </w:rPr>
        <w:t>Российской Федерации</w:t>
      </w:r>
      <w:r w:rsidRPr="00952E7C">
        <w:rPr>
          <w:sz w:val="18"/>
          <w:szCs w:val="18"/>
          <w:shd w:val="clear" w:color="auto" w:fill="FFFFFF"/>
        </w:rPr>
        <w:t xml:space="preserve"> в абзаце 2 пункта 67 Постановления Пленума Верховного Суда </w:t>
      </w:r>
      <w:r w:rsidRPr="00952E7C">
        <w:rPr>
          <w:sz w:val="18"/>
          <w:szCs w:val="18"/>
        </w:rPr>
        <w:t>Российской Федерации</w:t>
      </w:r>
      <w:r w:rsidRPr="00952E7C">
        <w:rPr>
          <w:sz w:val="18"/>
          <w:szCs w:val="18"/>
          <w:shd w:val="clear" w:color="auto" w:fill="FFFFFF"/>
        </w:rPr>
        <w:t xml:space="preserve"> от 23.06.2015 № 25, разъяснил, что сообщение считается доставленным</w:t>
      </w:r>
      <w:r w:rsidRPr="00952E7C">
        <w:rPr>
          <w:b/>
          <w:sz w:val="18"/>
          <w:szCs w:val="18"/>
          <w:shd w:val="clear" w:color="auto" w:fill="FFFFFF"/>
        </w:rPr>
        <w:t xml:space="preserve">, </w:t>
      </w:r>
      <w:r w:rsidRPr="00952E7C">
        <w:rPr>
          <w:rStyle w:val="Strong"/>
          <w:b w:val="0"/>
          <w:sz w:val="18"/>
          <w:szCs w:val="18"/>
          <w:bdr w:val="none" w:sz="0" w:space="0" w:color="auto" w:frame="1"/>
          <w:shd w:val="clear" w:color="auto" w:fill="FFFFFF"/>
        </w:rPr>
        <w:t>если</w:t>
      </w:r>
      <w:r w:rsidRPr="00952E7C">
        <w:rPr>
          <w:rStyle w:val="Strong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952E7C">
        <w:rPr>
          <w:rStyle w:val="Strong"/>
          <w:b w:val="0"/>
          <w:sz w:val="18"/>
          <w:szCs w:val="18"/>
          <w:bdr w:val="none" w:sz="0" w:space="0" w:color="auto" w:frame="1"/>
          <w:shd w:val="clear" w:color="auto" w:fill="FFFFFF"/>
        </w:rPr>
        <w:t>адресат уклонился от получения корреспонденции в отделении связи</w:t>
      </w:r>
      <w:r w:rsidRPr="00952E7C">
        <w:rPr>
          <w:b/>
          <w:sz w:val="18"/>
          <w:szCs w:val="18"/>
          <w:shd w:val="clear" w:color="auto" w:fill="FFFFFF"/>
        </w:rPr>
        <w:t>,</w:t>
      </w:r>
      <w:r w:rsidRPr="00952E7C">
        <w:rPr>
          <w:sz w:val="18"/>
          <w:szCs w:val="18"/>
          <w:shd w:val="clear" w:color="auto" w:fill="FFFFFF"/>
        </w:rPr>
        <w:t xml:space="preserve"> в </w:t>
      </w:r>
      <w:r w:rsidRPr="00952E7C">
        <w:rPr>
          <w:sz w:val="18"/>
          <w:szCs w:val="18"/>
          <w:shd w:val="clear" w:color="auto" w:fill="FFFFFF"/>
        </w:rPr>
        <w:t>связи</w:t>
      </w:r>
      <w:r w:rsidRPr="00952E7C">
        <w:rPr>
          <w:sz w:val="18"/>
          <w:szCs w:val="18"/>
          <w:shd w:val="clear" w:color="auto" w:fill="FFFFFF"/>
        </w:rPr>
        <w:t xml:space="preserve"> с чем она была возвращена по истечении срока хранения.</w:t>
      </w:r>
    </w:p>
    <w:p w:rsidR="00F719C4" w:rsidRPr="00952E7C" w:rsidP="00952E7C">
      <w:pPr>
        <w:ind w:firstLine="709"/>
        <w:jc w:val="both"/>
        <w:rPr>
          <w:sz w:val="18"/>
          <w:szCs w:val="18"/>
        </w:rPr>
      </w:pPr>
      <w:r w:rsidRPr="00952E7C">
        <w:rPr>
          <w:sz w:val="18"/>
          <w:szCs w:val="18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952E7C">
        <w:rPr>
          <w:sz w:val="18"/>
          <w:szCs w:val="18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6" w:history="1">
        <w:r w:rsidRPr="00952E7C">
          <w:rPr>
            <w:rStyle w:val="Hyperlink"/>
            <w:color w:val="auto"/>
            <w:sz w:val="18"/>
            <w:szCs w:val="18"/>
            <w:u w:val="none"/>
          </w:rPr>
          <w:t>доставки</w:t>
        </w:r>
      </w:hyperlink>
      <w:r w:rsidRPr="00952E7C">
        <w:rPr>
          <w:sz w:val="18"/>
          <w:szCs w:val="18"/>
        </w:rPr>
        <w:t xml:space="preserve"> соответствующего сообщения ему или его представителю.</w:t>
      </w:r>
    </w:p>
    <w:p w:rsidR="00F719C4" w:rsidRPr="00952E7C" w:rsidP="00952E7C">
      <w:pPr>
        <w:ind w:firstLine="709"/>
        <w:jc w:val="both"/>
        <w:rPr>
          <w:sz w:val="18"/>
          <w:szCs w:val="18"/>
        </w:rPr>
      </w:pPr>
      <w:r w:rsidRPr="00952E7C">
        <w:rPr>
          <w:sz w:val="18"/>
          <w:szCs w:val="18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719C4" w:rsidRPr="00952E7C" w:rsidP="00952E7C">
      <w:pPr>
        <w:ind w:firstLine="709"/>
        <w:jc w:val="both"/>
        <w:rPr>
          <w:sz w:val="18"/>
          <w:szCs w:val="18"/>
        </w:rPr>
      </w:pPr>
      <w:r w:rsidRPr="00952E7C">
        <w:rPr>
          <w:sz w:val="18"/>
          <w:szCs w:val="18"/>
        </w:rPr>
        <w:t>Неполучение привлекаемым лицом почтовой корреспонденции по субъективным причинам не может препятствовать рассмотрению дела.</w:t>
      </w:r>
    </w:p>
    <w:p w:rsidR="00F719C4" w:rsidRPr="00952E7C" w:rsidP="00952E7C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952E7C">
        <w:rPr>
          <w:sz w:val="18"/>
          <w:szCs w:val="18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952E7C" w:rsidR="00747604">
        <w:rPr>
          <w:sz w:val="18"/>
          <w:szCs w:val="18"/>
        </w:rPr>
        <w:t>привлекаемого лица</w:t>
      </w:r>
      <w:r w:rsidRPr="00952E7C">
        <w:rPr>
          <w:sz w:val="18"/>
          <w:szCs w:val="18"/>
        </w:rPr>
        <w:t>.</w:t>
      </w:r>
    </w:p>
    <w:p w:rsidR="00B50418" w:rsidRPr="00952E7C" w:rsidP="00952E7C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952E7C">
        <w:rPr>
          <w:sz w:val="18"/>
          <w:szCs w:val="18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952E7C" w:rsidP="00952E7C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952E7C">
        <w:rPr>
          <w:bCs/>
          <w:sz w:val="18"/>
          <w:szCs w:val="18"/>
        </w:rPr>
        <w:t>В соответствии с ч. 1 ст. 2.1 КоАП РФ а</w:t>
      </w:r>
      <w:r w:rsidRPr="00952E7C">
        <w:rPr>
          <w:sz w:val="18"/>
          <w:szCs w:val="18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952E7C" w:rsidP="00952E7C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52E7C">
        <w:rPr>
          <w:sz w:val="18"/>
          <w:szCs w:val="18"/>
        </w:rPr>
        <w:t xml:space="preserve">Согласно положениям </w:t>
      </w:r>
      <w:r w:rsidRPr="00952E7C">
        <w:rPr>
          <w:sz w:val="18"/>
          <w:szCs w:val="18"/>
        </w:rPr>
        <w:t>пп</w:t>
      </w:r>
      <w:r w:rsidRPr="00952E7C">
        <w:rPr>
          <w:sz w:val="18"/>
          <w:szCs w:val="18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</w:t>
      </w:r>
      <w:r w:rsidRPr="00952E7C">
        <w:rPr>
          <w:sz w:val="18"/>
          <w:szCs w:val="18"/>
        </w:rPr>
        <w:t xml:space="preserve">опьянения и оформления его результатов, </w:t>
      </w:r>
      <w:r w:rsidRPr="00952E7C">
        <w:rPr>
          <w:rFonts w:eastAsia="Calibri"/>
          <w:sz w:val="18"/>
          <w:szCs w:val="18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952E7C">
        <w:rPr>
          <w:rFonts w:eastAsia="Calibri"/>
          <w:sz w:val="18"/>
          <w:szCs w:val="18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952E7C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статьей 12.24</w:t>
        </w:r>
      </w:hyperlink>
      <w:r w:rsidRPr="00952E7C">
        <w:rPr>
          <w:rFonts w:eastAsia="Calibri"/>
          <w:sz w:val="18"/>
          <w:szCs w:val="18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952E7C" w:rsidP="00952E7C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52E7C">
        <w:rPr>
          <w:sz w:val="18"/>
          <w:szCs w:val="18"/>
        </w:rPr>
        <w:t>Пункт</w:t>
      </w:r>
      <w:r w:rsidRPr="00952E7C">
        <w:rPr>
          <w:sz w:val="18"/>
          <w:szCs w:val="18"/>
        </w:rPr>
        <w:t xml:space="preserve"> 3 указанных Правил устанавливает, что д</w:t>
      </w:r>
      <w:r w:rsidRPr="00952E7C">
        <w:rPr>
          <w:rFonts w:eastAsia="Calibri"/>
          <w:sz w:val="18"/>
          <w:szCs w:val="18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952E7C" w:rsidP="00952E7C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52E7C">
        <w:rPr>
          <w:rFonts w:eastAsia="Calibri"/>
          <w:sz w:val="18"/>
          <w:szCs w:val="18"/>
          <w:lang w:eastAsia="ru-RU"/>
        </w:rPr>
        <w:t>а) запах алкоголя изо рта;</w:t>
      </w:r>
    </w:p>
    <w:p w:rsidR="00B50418" w:rsidRPr="00952E7C" w:rsidP="00952E7C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52E7C">
        <w:rPr>
          <w:rFonts w:eastAsia="Calibri"/>
          <w:sz w:val="18"/>
          <w:szCs w:val="18"/>
          <w:lang w:eastAsia="ru-RU"/>
        </w:rPr>
        <w:t>б) неустойчивость позы;</w:t>
      </w:r>
    </w:p>
    <w:p w:rsidR="00B50418" w:rsidRPr="00952E7C" w:rsidP="00952E7C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52E7C">
        <w:rPr>
          <w:rFonts w:eastAsia="Calibri"/>
          <w:sz w:val="18"/>
          <w:szCs w:val="18"/>
          <w:lang w:eastAsia="ru-RU"/>
        </w:rPr>
        <w:t>в) нарушение речи;</w:t>
      </w:r>
    </w:p>
    <w:p w:rsidR="00B50418" w:rsidRPr="00952E7C" w:rsidP="00952E7C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52E7C">
        <w:rPr>
          <w:rFonts w:eastAsia="Calibri"/>
          <w:sz w:val="18"/>
          <w:szCs w:val="18"/>
          <w:lang w:eastAsia="ru-RU"/>
        </w:rPr>
        <w:t>г) резкое изменение окраски кожных покровов лица;</w:t>
      </w:r>
    </w:p>
    <w:p w:rsidR="00B50418" w:rsidRPr="00952E7C" w:rsidP="00952E7C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52E7C">
        <w:rPr>
          <w:rFonts w:eastAsia="Calibri"/>
          <w:sz w:val="18"/>
          <w:szCs w:val="18"/>
          <w:lang w:eastAsia="ru-RU"/>
        </w:rPr>
        <w:t>д) поведение, не соответствующее обстановке.</w:t>
      </w:r>
    </w:p>
    <w:p w:rsidR="00B50418" w:rsidRPr="00952E7C" w:rsidP="00952E7C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52E7C">
        <w:rPr>
          <w:sz w:val="18"/>
          <w:szCs w:val="18"/>
        </w:rPr>
        <w:t xml:space="preserve">Согласно пункту 1 ст. 27.12 КоАП РФ, </w:t>
      </w:r>
      <w:r w:rsidRPr="00952E7C">
        <w:rPr>
          <w:rFonts w:eastAsia="Calibri"/>
          <w:sz w:val="18"/>
          <w:szCs w:val="18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8" w:history="1">
        <w:r w:rsidRPr="00952E7C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частями 2</w:t>
        </w:r>
      </w:hyperlink>
      <w:r w:rsidRPr="00952E7C">
        <w:rPr>
          <w:rFonts w:eastAsia="Calibri"/>
          <w:sz w:val="18"/>
          <w:szCs w:val="18"/>
          <w:lang w:eastAsia="ru-RU"/>
        </w:rPr>
        <w:t xml:space="preserve"> и </w:t>
      </w:r>
      <w:hyperlink r:id="rId9" w:history="1">
        <w:r w:rsidRPr="00952E7C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3 статьи 11.8</w:t>
        </w:r>
      </w:hyperlink>
      <w:r w:rsidRPr="00952E7C">
        <w:rPr>
          <w:rFonts w:eastAsia="Calibri"/>
          <w:sz w:val="18"/>
          <w:szCs w:val="18"/>
          <w:lang w:eastAsia="ru-RU"/>
        </w:rPr>
        <w:t xml:space="preserve">, </w:t>
      </w:r>
      <w:hyperlink r:id="rId10" w:history="1">
        <w:r w:rsidRPr="00952E7C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1 статьи 11.8.1</w:t>
        </w:r>
      </w:hyperlink>
      <w:r w:rsidRPr="00952E7C">
        <w:rPr>
          <w:rFonts w:eastAsia="Calibri"/>
          <w:sz w:val="18"/>
          <w:szCs w:val="18"/>
          <w:lang w:eastAsia="ru-RU"/>
        </w:rPr>
        <w:t xml:space="preserve">, </w:t>
      </w:r>
      <w:hyperlink r:id="rId11" w:history="1">
        <w:r w:rsidRPr="00952E7C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1 статьи 12.3</w:t>
        </w:r>
      </w:hyperlink>
      <w:r w:rsidRPr="00952E7C">
        <w:rPr>
          <w:rFonts w:eastAsia="Calibri"/>
          <w:sz w:val="18"/>
          <w:szCs w:val="18"/>
          <w:lang w:eastAsia="ru-RU"/>
        </w:rPr>
        <w:t xml:space="preserve">, </w:t>
      </w:r>
      <w:hyperlink r:id="rId12" w:history="1">
        <w:r w:rsidRPr="00952E7C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2 статьи 12.5</w:t>
        </w:r>
      </w:hyperlink>
      <w:r w:rsidRPr="00952E7C">
        <w:rPr>
          <w:rFonts w:eastAsia="Calibri"/>
          <w:sz w:val="18"/>
          <w:szCs w:val="18"/>
          <w:lang w:eastAsia="ru-RU"/>
        </w:rPr>
        <w:t xml:space="preserve">, </w:t>
      </w:r>
      <w:hyperlink r:id="rId13" w:history="1">
        <w:r w:rsidRPr="00952E7C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частями 1</w:t>
        </w:r>
      </w:hyperlink>
      <w:r w:rsidRPr="00952E7C">
        <w:rPr>
          <w:rFonts w:eastAsia="Calibri"/>
          <w:sz w:val="18"/>
          <w:szCs w:val="18"/>
          <w:lang w:eastAsia="ru-RU"/>
        </w:rPr>
        <w:t xml:space="preserve"> и </w:t>
      </w:r>
      <w:hyperlink r:id="rId14" w:history="1">
        <w:r w:rsidRPr="00952E7C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2 статьи 12.7</w:t>
        </w:r>
      </w:hyperlink>
      <w:r w:rsidRPr="00952E7C">
        <w:rPr>
          <w:rFonts w:eastAsia="Calibri"/>
          <w:sz w:val="18"/>
          <w:szCs w:val="18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952E7C" w:rsidP="00952E7C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8"/>
          <w:szCs w:val="18"/>
        </w:rPr>
      </w:pPr>
      <w:r w:rsidRPr="00952E7C">
        <w:rPr>
          <w:sz w:val="18"/>
          <w:szCs w:val="18"/>
        </w:rPr>
        <w:t>Арутюнян Г.А.</w:t>
      </w:r>
      <w:r w:rsidRPr="00952E7C" w:rsidR="00862ABB">
        <w:rPr>
          <w:sz w:val="18"/>
          <w:szCs w:val="18"/>
        </w:rPr>
        <w:t xml:space="preserve"> </w:t>
      </w:r>
      <w:r w:rsidRPr="00952E7C">
        <w:rPr>
          <w:rFonts w:eastAsia="Calibri"/>
          <w:sz w:val="18"/>
          <w:szCs w:val="18"/>
          <w:lang w:eastAsia="en-US"/>
        </w:rPr>
        <w:t xml:space="preserve">был </w:t>
      </w:r>
      <w:r w:rsidRPr="00952E7C">
        <w:rPr>
          <w:bCs/>
          <w:sz w:val="18"/>
          <w:szCs w:val="18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952E7C" w:rsidR="00952E7C">
        <w:rPr>
          <w:bCs/>
          <w:sz w:val="18"/>
          <w:szCs w:val="18"/>
        </w:rPr>
        <w:t>***</w:t>
      </w:r>
      <w:r w:rsidRPr="00952E7C" w:rsidR="009F1A09">
        <w:rPr>
          <w:bCs/>
          <w:sz w:val="18"/>
          <w:szCs w:val="18"/>
        </w:rPr>
        <w:t xml:space="preserve"> </w:t>
      </w:r>
      <w:r w:rsidRPr="00952E7C" w:rsidR="009F1A09">
        <w:rPr>
          <w:bCs/>
          <w:sz w:val="18"/>
          <w:szCs w:val="18"/>
        </w:rPr>
        <w:t>от</w:t>
      </w:r>
      <w:r w:rsidRPr="00952E7C" w:rsidR="009F1A09">
        <w:rPr>
          <w:bCs/>
          <w:sz w:val="18"/>
          <w:szCs w:val="18"/>
        </w:rPr>
        <w:t xml:space="preserve"> </w:t>
      </w:r>
      <w:r w:rsidRPr="00952E7C" w:rsidR="00952E7C">
        <w:rPr>
          <w:bCs/>
          <w:sz w:val="18"/>
          <w:szCs w:val="18"/>
        </w:rPr>
        <w:t>***</w:t>
      </w:r>
      <w:r w:rsidRPr="00952E7C" w:rsidR="00747604">
        <w:rPr>
          <w:bCs/>
          <w:sz w:val="18"/>
          <w:szCs w:val="18"/>
        </w:rPr>
        <w:t>, однако подписывать данный протокол отказался.</w:t>
      </w:r>
    </w:p>
    <w:p w:rsidR="00B50418" w:rsidRPr="00952E7C" w:rsidP="00952E7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952E7C">
        <w:rPr>
          <w:sz w:val="18"/>
          <w:szCs w:val="18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952E7C" w:rsidR="003E301B">
        <w:rPr>
          <w:sz w:val="18"/>
          <w:szCs w:val="18"/>
        </w:rPr>
        <w:t xml:space="preserve"> </w:t>
      </w:r>
      <w:r w:rsidRPr="00952E7C">
        <w:rPr>
          <w:bCs/>
          <w:sz w:val="18"/>
          <w:szCs w:val="18"/>
        </w:rPr>
        <w:t>Отстранение от управления транспортным средством осуществлено при ведении видеозаписи.</w:t>
      </w:r>
    </w:p>
    <w:p w:rsidR="00747604" w:rsidRPr="00952E7C" w:rsidP="00952E7C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952E7C">
        <w:rPr>
          <w:sz w:val="18"/>
          <w:szCs w:val="18"/>
        </w:rPr>
        <w:t xml:space="preserve">Согласно акту освидетельствования на состояние алкогольного опьянения </w:t>
      </w:r>
      <w:r w:rsidRPr="00952E7C" w:rsidR="00952E7C">
        <w:rPr>
          <w:sz w:val="18"/>
          <w:szCs w:val="18"/>
        </w:rPr>
        <w:t>***</w:t>
      </w:r>
      <w:r w:rsidRPr="00952E7C">
        <w:rPr>
          <w:sz w:val="18"/>
          <w:szCs w:val="18"/>
        </w:rPr>
        <w:t xml:space="preserve"> </w:t>
      </w:r>
      <w:r w:rsidRPr="00952E7C">
        <w:rPr>
          <w:sz w:val="18"/>
          <w:szCs w:val="18"/>
        </w:rPr>
        <w:t>от</w:t>
      </w:r>
      <w:r w:rsidRPr="00952E7C">
        <w:rPr>
          <w:sz w:val="18"/>
          <w:szCs w:val="18"/>
        </w:rPr>
        <w:t xml:space="preserve"> </w:t>
      </w:r>
      <w:r w:rsidRPr="00952E7C" w:rsidR="00952E7C">
        <w:rPr>
          <w:sz w:val="18"/>
          <w:szCs w:val="18"/>
        </w:rPr>
        <w:t>***</w:t>
      </w:r>
      <w:r w:rsidRPr="00952E7C">
        <w:rPr>
          <w:sz w:val="18"/>
          <w:szCs w:val="18"/>
        </w:rPr>
        <w:t xml:space="preserve"> </w:t>
      </w:r>
      <w:r w:rsidRPr="00952E7C">
        <w:rPr>
          <w:sz w:val="18"/>
          <w:szCs w:val="18"/>
        </w:rPr>
        <w:t>у</w:t>
      </w:r>
      <w:r w:rsidRPr="00952E7C" w:rsidR="00CA5812">
        <w:rPr>
          <w:sz w:val="18"/>
          <w:szCs w:val="18"/>
        </w:rPr>
        <w:t xml:space="preserve"> </w:t>
      </w:r>
      <w:r w:rsidRPr="00952E7C" w:rsidR="00F719C4">
        <w:rPr>
          <w:sz w:val="18"/>
          <w:szCs w:val="18"/>
        </w:rPr>
        <w:t>Арутюняна Г.А.</w:t>
      </w:r>
      <w:r w:rsidRPr="00952E7C" w:rsidR="00862ABB">
        <w:rPr>
          <w:sz w:val="18"/>
          <w:szCs w:val="18"/>
        </w:rPr>
        <w:t xml:space="preserve"> </w:t>
      </w:r>
      <w:r w:rsidRPr="00952E7C" w:rsidR="00CA5812">
        <w:rPr>
          <w:rFonts w:eastAsia="Calibri"/>
          <w:sz w:val="18"/>
          <w:szCs w:val="18"/>
          <w:lang w:eastAsia="en-US"/>
        </w:rPr>
        <w:t>установлен</w:t>
      </w:r>
      <w:r w:rsidRPr="00952E7C">
        <w:rPr>
          <w:rFonts w:eastAsia="Calibri"/>
          <w:sz w:val="18"/>
          <w:szCs w:val="18"/>
          <w:lang w:eastAsia="en-US"/>
        </w:rPr>
        <w:t>ы следующие</w:t>
      </w:r>
      <w:r w:rsidRPr="00952E7C" w:rsidR="009907D5">
        <w:rPr>
          <w:rFonts w:eastAsia="Calibri"/>
          <w:sz w:val="18"/>
          <w:szCs w:val="18"/>
          <w:lang w:eastAsia="en-US"/>
        </w:rPr>
        <w:t xml:space="preserve"> </w:t>
      </w:r>
      <w:r w:rsidRPr="00952E7C" w:rsidR="00CA5812">
        <w:rPr>
          <w:rFonts w:eastAsia="Calibri"/>
          <w:sz w:val="18"/>
          <w:szCs w:val="18"/>
          <w:lang w:eastAsia="en-US"/>
        </w:rPr>
        <w:t>признак</w:t>
      </w:r>
      <w:r w:rsidRPr="00952E7C">
        <w:rPr>
          <w:rFonts w:eastAsia="Calibri"/>
          <w:sz w:val="18"/>
          <w:szCs w:val="18"/>
          <w:lang w:eastAsia="en-US"/>
        </w:rPr>
        <w:t>и</w:t>
      </w:r>
      <w:r w:rsidRPr="00952E7C" w:rsidR="003E301B">
        <w:rPr>
          <w:rFonts w:eastAsia="Calibri"/>
          <w:sz w:val="18"/>
          <w:szCs w:val="18"/>
          <w:lang w:eastAsia="en-US"/>
        </w:rPr>
        <w:t xml:space="preserve"> </w:t>
      </w:r>
      <w:r w:rsidRPr="00952E7C" w:rsidR="009111E6">
        <w:rPr>
          <w:rFonts w:eastAsia="Calibri"/>
          <w:sz w:val="18"/>
          <w:szCs w:val="18"/>
          <w:lang w:eastAsia="en-US"/>
        </w:rPr>
        <w:t xml:space="preserve">алкогольного </w:t>
      </w:r>
      <w:r w:rsidRPr="00952E7C" w:rsidR="00CA5812">
        <w:rPr>
          <w:rFonts w:eastAsia="Calibri"/>
          <w:sz w:val="18"/>
          <w:szCs w:val="18"/>
          <w:lang w:eastAsia="en-US"/>
        </w:rPr>
        <w:t>опьянения</w:t>
      </w:r>
      <w:r w:rsidRPr="00952E7C" w:rsidR="0074013B">
        <w:rPr>
          <w:rFonts w:eastAsia="Calibri"/>
          <w:sz w:val="18"/>
          <w:szCs w:val="18"/>
          <w:lang w:eastAsia="en-US"/>
        </w:rPr>
        <w:t>, а именно</w:t>
      </w:r>
      <w:r w:rsidRPr="00952E7C" w:rsidR="003A588F">
        <w:rPr>
          <w:rFonts w:eastAsia="Calibri"/>
          <w:sz w:val="18"/>
          <w:szCs w:val="18"/>
          <w:lang w:eastAsia="en-US"/>
        </w:rPr>
        <w:t>:</w:t>
      </w:r>
      <w:r w:rsidRPr="00952E7C" w:rsidR="00CA5812">
        <w:rPr>
          <w:rFonts w:eastAsia="Calibri"/>
          <w:sz w:val="18"/>
          <w:szCs w:val="18"/>
          <w:lang w:eastAsia="en-US"/>
        </w:rPr>
        <w:t xml:space="preserve"> </w:t>
      </w:r>
      <w:r w:rsidRPr="00952E7C" w:rsidR="00BC321C">
        <w:rPr>
          <w:rFonts w:eastAsia="Calibri"/>
          <w:sz w:val="18"/>
          <w:szCs w:val="18"/>
          <w:lang w:eastAsia="en-US"/>
        </w:rPr>
        <w:t>запах алкоголя изо рта</w:t>
      </w:r>
      <w:r w:rsidRPr="00952E7C">
        <w:rPr>
          <w:rFonts w:eastAsia="Calibri"/>
          <w:sz w:val="18"/>
          <w:szCs w:val="18"/>
          <w:lang w:eastAsia="en-US"/>
        </w:rPr>
        <w:t>, неустойчивость позы</w:t>
      </w:r>
      <w:r w:rsidRPr="00952E7C">
        <w:rPr>
          <w:rFonts w:eastAsia="Calibri"/>
          <w:sz w:val="18"/>
          <w:szCs w:val="18"/>
          <w:lang w:eastAsia="en-US"/>
        </w:rPr>
        <w:t xml:space="preserve"> и </w:t>
      </w:r>
      <w:r w:rsidRPr="00952E7C">
        <w:rPr>
          <w:rFonts w:eastAsia="Calibri"/>
          <w:sz w:val="18"/>
          <w:szCs w:val="18"/>
          <w:lang w:eastAsia="en-US"/>
        </w:rPr>
        <w:t>резкое изменение окраски кожных покровов лица</w:t>
      </w:r>
      <w:r w:rsidRPr="00952E7C">
        <w:rPr>
          <w:rFonts w:eastAsia="Calibri"/>
          <w:sz w:val="18"/>
          <w:szCs w:val="18"/>
          <w:lang w:eastAsia="en-US"/>
        </w:rPr>
        <w:t>,</w:t>
      </w:r>
      <w:r w:rsidRPr="00952E7C" w:rsidR="000F3C0D">
        <w:rPr>
          <w:rFonts w:eastAsia="Calibri"/>
          <w:sz w:val="18"/>
          <w:szCs w:val="18"/>
          <w:lang w:eastAsia="en-US"/>
        </w:rPr>
        <w:t xml:space="preserve"> </w:t>
      </w:r>
      <w:r w:rsidRPr="00952E7C" w:rsidR="00CA5812">
        <w:rPr>
          <w:rFonts w:eastAsia="Calibri"/>
          <w:sz w:val="18"/>
          <w:szCs w:val="18"/>
          <w:lang w:eastAsia="en-US"/>
        </w:rPr>
        <w:t xml:space="preserve">вследствие чего </w:t>
      </w:r>
      <w:r w:rsidRPr="00952E7C">
        <w:rPr>
          <w:sz w:val="18"/>
          <w:szCs w:val="18"/>
        </w:rPr>
        <w:t>Арутюняну Г.А.</w:t>
      </w:r>
      <w:r w:rsidRPr="00952E7C" w:rsidR="00862ABB">
        <w:rPr>
          <w:sz w:val="18"/>
          <w:szCs w:val="18"/>
        </w:rPr>
        <w:t xml:space="preserve"> </w:t>
      </w:r>
      <w:r w:rsidRPr="00952E7C" w:rsidR="00CA5812">
        <w:rPr>
          <w:sz w:val="18"/>
          <w:szCs w:val="18"/>
        </w:rPr>
        <w:t>было предложено пройти освидетельствование на состояние алкогольного опьянения на месте остановки транспортного средства</w:t>
      </w:r>
      <w:r w:rsidRPr="00952E7C">
        <w:rPr>
          <w:sz w:val="18"/>
          <w:szCs w:val="18"/>
        </w:rPr>
        <w:t>.</w:t>
      </w:r>
    </w:p>
    <w:p w:rsidR="00747604" w:rsidRPr="00952E7C" w:rsidP="00952E7C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8"/>
          <w:szCs w:val="18"/>
        </w:rPr>
      </w:pPr>
      <w:r w:rsidRPr="00952E7C">
        <w:rPr>
          <w:sz w:val="18"/>
          <w:szCs w:val="18"/>
        </w:rPr>
        <w:t xml:space="preserve">Освидетельствование на месте остановки транспортного средства произведено с помощью </w:t>
      </w:r>
      <w:r w:rsidRPr="00952E7C">
        <w:rPr>
          <w:sz w:val="18"/>
          <w:szCs w:val="18"/>
        </w:rPr>
        <w:t>средства измерения анализатора паров этанола</w:t>
      </w:r>
      <w:r w:rsidRPr="00952E7C">
        <w:rPr>
          <w:sz w:val="18"/>
          <w:szCs w:val="18"/>
        </w:rPr>
        <w:t xml:space="preserve"> в выдыхаемом воздухе </w:t>
      </w:r>
      <w:r w:rsidRPr="00952E7C">
        <w:rPr>
          <w:sz w:val="18"/>
          <w:szCs w:val="18"/>
          <w:lang w:val="en-US"/>
        </w:rPr>
        <w:t>Alcotest</w:t>
      </w:r>
      <w:r w:rsidRPr="00952E7C">
        <w:rPr>
          <w:sz w:val="18"/>
          <w:szCs w:val="18"/>
        </w:rPr>
        <w:t xml:space="preserve"> модели 6810, рег. № 29815-08, заводской (серий) номер </w:t>
      </w:r>
      <w:r w:rsidRPr="00952E7C">
        <w:rPr>
          <w:sz w:val="18"/>
          <w:szCs w:val="18"/>
          <w:lang w:val="en-US"/>
        </w:rPr>
        <w:t>ARBH</w:t>
      </w:r>
      <w:r w:rsidRPr="00952E7C">
        <w:rPr>
          <w:sz w:val="18"/>
          <w:szCs w:val="18"/>
        </w:rPr>
        <w:t>-0565, дата поверки 07.07.2020, действительно до 06.07.2021</w:t>
      </w:r>
      <w:r w:rsidRPr="00952E7C">
        <w:rPr>
          <w:bCs/>
          <w:sz w:val="18"/>
          <w:szCs w:val="18"/>
        </w:rPr>
        <w:t xml:space="preserve">, исследование проведено </w:t>
      </w:r>
      <w:r w:rsidRPr="00952E7C" w:rsidR="00952E7C">
        <w:rPr>
          <w:bCs/>
          <w:sz w:val="18"/>
          <w:szCs w:val="18"/>
        </w:rPr>
        <w:t>***</w:t>
      </w:r>
      <w:r w:rsidRPr="00952E7C">
        <w:rPr>
          <w:bCs/>
          <w:sz w:val="18"/>
          <w:szCs w:val="18"/>
        </w:rPr>
        <w:t xml:space="preserve"> в </w:t>
      </w:r>
      <w:r w:rsidRPr="00952E7C" w:rsidR="00952E7C">
        <w:rPr>
          <w:bCs/>
          <w:sz w:val="18"/>
          <w:szCs w:val="18"/>
        </w:rPr>
        <w:t>***</w:t>
      </w:r>
      <w:r w:rsidRPr="00952E7C">
        <w:rPr>
          <w:bCs/>
          <w:sz w:val="18"/>
          <w:szCs w:val="18"/>
        </w:rPr>
        <w:t xml:space="preserve">, результат по тесту </w:t>
      </w:r>
      <w:r w:rsidRPr="00952E7C" w:rsidR="00952E7C">
        <w:rPr>
          <w:bCs/>
          <w:sz w:val="18"/>
          <w:szCs w:val="18"/>
        </w:rPr>
        <w:t>***</w:t>
      </w:r>
      <w:r w:rsidRPr="00952E7C">
        <w:rPr>
          <w:bCs/>
          <w:sz w:val="18"/>
          <w:szCs w:val="18"/>
        </w:rPr>
        <w:t xml:space="preserve"> составил 0,67 мг/л.</w:t>
      </w:r>
    </w:p>
    <w:p w:rsidR="00747604" w:rsidRPr="00952E7C" w:rsidP="00952E7C">
      <w:pPr>
        <w:pStyle w:val="ConsPlusNormal"/>
        <w:ind w:firstLine="709"/>
        <w:jc w:val="both"/>
        <w:rPr>
          <w:sz w:val="18"/>
          <w:szCs w:val="18"/>
        </w:rPr>
      </w:pPr>
      <w:r w:rsidRPr="00952E7C">
        <w:rPr>
          <w:sz w:val="18"/>
          <w:szCs w:val="18"/>
        </w:rPr>
        <w:t>С результатами освидетельствования на состояние алкогольного опьянения на месте остановки транспортного средства Арутюняна Г.А. не согласился, о чем внесена соответствующая запись в вышеуказанный акт.</w:t>
      </w:r>
    </w:p>
    <w:p w:rsidR="008F2E68" w:rsidRPr="00952E7C" w:rsidP="00952E7C">
      <w:pPr>
        <w:pStyle w:val="ConsPlusNormal"/>
        <w:ind w:firstLine="709"/>
        <w:jc w:val="both"/>
        <w:rPr>
          <w:sz w:val="18"/>
          <w:szCs w:val="18"/>
        </w:rPr>
      </w:pPr>
      <w:r w:rsidRPr="00952E7C">
        <w:rPr>
          <w:sz w:val="18"/>
          <w:szCs w:val="18"/>
        </w:rPr>
        <w:t>В связи с несогласием с результатами освидетельствования на состояние алкогольного опьянения</w:t>
      </w:r>
      <w:r w:rsidRPr="00952E7C">
        <w:rPr>
          <w:bCs/>
          <w:sz w:val="18"/>
          <w:szCs w:val="18"/>
        </w:rPr>
        <w:t xml:space="preserve">, </w:t>
      </w:r>
      <w:r w:rsidRPr="00952E7C">
        <w:rPr>
          <w:sz w:val="18"/>
          <w:szCs w:val="18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952E7C">
        <w:rPr>
          <w:bCs/>
          <w:sz w:val="18"/>
          <w:szCs w:val="18"/>
        </w:rPr>
        <w:t xml:space="preserve"> правонарушителю было предложено</w:t>
      </w:r>
      <w:r w:rsidRPr="00952E7C">
        <w:rPr>
          <w:sz w:val="18"/>
          <w:szCs w:val="18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952E7C" w:rsidR="00952E7C">
        <w:rPr>
          <w:sz w:val="18"/>
          <w:szCs w:val="18"/>
        </w:rPr>
        <w:t>***</w:t>
      </w:r>
      <w:r w:rsidRPr="00952E7C">
        <w:rPr>
          <w:sz w:val="18"/>
          <w:szCs w:val="18"/>
        </w:rPr>
        <w:t xml:space="preserve"> от </w:t>
      </w:r>
      <w:r w:rsidRPr="00952E7C" w:rsidR="00952E7C">
        <w:rPr>
          <w:sz w:val="18"/>
          <w:szCs w:val="18"/>
        </w:rPr>
        <w:t>***</w:t>
      </w:r>
      <w:r w:rsidRPr="00952E7C" w:rsidR="00862ABB">
        <w:rPr>
          <w:sz w:val="18"/>
          <w:szCs w:val="18"/>
        </w:rPr>
        <w:t xml:space="preserve">, в котором, в свою очередь, </w:t>
      </w:r>
      <w:r w:rsidRPr="00952E7C">
        <w:rPr>
          <w:sz w:val="18"/>
          <w:szCs w:val="18"/>
        </w:rPr>
        <w:t xml:space="preserve"> в графе</w:t>
      </w:r>
      <w:r w:rsidRPr="00952E7C">
        <w:rPr>
          <w:sz w:val="18"/>
          <w:szCs w:val="18"/>
        </w:rPr>
        <w:t xml:space="preserve"> «пройти медицинское освидетельствование» внесена запись «</w:t>
      </w:r>
      <w:r w:rsidRPr="00952E7C" w:rsidR="00FE2D04">
        <w:rPr>
          <w:sz w:val="18"/>
          <w:szCs w:val="18"/>
        </w:rPr>
        <w:t>отказ</w:t>
      </w:r>
      <w:r w:rsidRPr="00952E7C" w:rsidR="00862ABB">
        <w:rPr>
          <w:sz w:val="18"/>
          <w:szCs w:val="18"/>
        </w:rPr>
        <w:t>ался</w:t>
      </w:r>
      <w:r w:rsidRPr="00952E7C">
        <w:rPr>
          <w:sz w:val="18"/>
          <w:szCs w:val="18"/>
        </w:rPr>
        <w:t>», указанный протокол привлекаемый подписывать также отказался.</w:t>
      </w:r>
    </w:p>
    <w:p w:rsidR="008F2E68" w:rsidRPr="00952E7C" w:rsidP="00952E7C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952E7C">
        <w:rPr>
          <w:bCs/>
          <w:sz w:val="18"/>
          <w:szCs w:val="18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видеозаписи.</w:t>
      </w:r>
    </w:p>
    <w:p w:rsidR="008F2E68" w:rsidRPr="00952E7C" w:rsidP="00952E7C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52E7C">
        <w:rPr>
          <w:rFonts w:eastAsia="Calibri"/>
          <w:sz w:val="18"/>
          <w:szCs w:val="18"/>
          <w:lang w:eastAsia="ru-RU"/>
        </w:rPr>
        <w:t xml:space="preserve">Нарушений правил освидетельствования </w:t>
      </w:r>
      <w:r w:rsidRPr="00952E7C" w:rsidR="00F719C4">
        <w:rPr>
          <w:rFonts w:eastAsia="Calibri"/>
          <w:sz w:val="18"/>
          <w:szCs w:val="18"/>
          <w:lang w:eastAsia="ru-RU"/>
        </w:rPr>
        <w:t>Арутюняна Г.А.</w:t>
      </w:r>
      <w:r w:rsidRPr="00952E7C" w:rsidR="007C7C38">
        <w:rPr>
          <w:rFonts w:eastAsia="Calibri"/>
          <w:sz w:val="18"/>
          <w:szCs w:val="18"/>
          <w:lang w:eastAsia="ru-RU"/>
        </w:rPr>
        <w:t xml:space="preserve"> </w:t>
      </w:r>
      <w:r w:rsidRPr="00952E7C">
        <w:rPr>
          <w:rFonts w:eastAsia="Calibri"/>
          <w:sz w:val="18"/>
          <w:szCs w:val="18"/>
          <w:lang w:eastAsia="ru-RU"/>
        </w:rPr>
        <w:t>допущено не было.</w:t>
      </w:r>
    </w:p>
    <w:p w:rsidR="0003268B" w:rsidRPr="00952E7C" w:rsidP="00952E7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52E7C">
        <w:rPr>
          <w:sz w:val="18"/>
          <w:szCs w:val="18"/>
        </w:rPr>
        <w:t xml:space="preserve">Доказательств, подтверждающих невозможность </w:t>
      </w:r>
      <w:r w:rsidRPr="00952E7C">
        <w:rPr>
          <w:rFonts w:eastAsia="Calibri"/>
          <w:sz w:val="18"/>
          <w:szCs w:val="18"/>
          <w:lang w:eastAsia="ru-RU"/>
        </w:rPr>
        <w:t>прохождения медицинского освидетельствования на состояние опьянения</w:t>
      </w:r>
      <w:r w:rsidRPr="00952E7C">
        <w:rPr>
          <w:sz w:val="18"/>
          <w:szCs w:val="18"/>
        </w:rPr>
        <w:t xml:space="preserve"> в силу состояния здоровья либо иных объективных причин, </w:t>
      </w:r>
      <w:r w:rsidRPr="00952E7C" w:rsidR="00747604">
        <w:rPr>
          <w:rFonts w:eastAsia="Calibri"/>
          <w:sz w:val="18"/>
          <w:szCs w:val="18"/>
          <w:lang w:eastAsia="ru-RU"/>
        </w:rPr>
        <w:t>Арутюняном Г.А.</w:t>
      </w:r>
      <w:r w:rsidRPr="00952E7C">
        <w:rPr>
          <w:sz w:val="18"/>
          <w:szCs w:val="18"/>
        </w:rPr>
        <w:t xml:space="preserve"> не представлено.</w:t>
      </w:r>
    </w:p>
    <w:p w:rsidR="0085695C" w:rsidRPr="00952E7C" w:rsidP="00952E7C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952E7C">
        <w:rPr>
          <w:sz w:val="18"/>
          <w:szCs w:val="18"/>
        </w:rPr>
        <w:t xml:space="preserve">Отказ </w:t>
      </w:r>
      <w:r w:rsidRPr="00952E7C" w:rsidR="00F719C4">
        <w:rPr>
          <w:rFonts w:eastAsia="Calibri"/>
          <w:sz w:val="18"/>
          <w:szCs w:val="18"/>
          <w:lang w:eastAsia="ru-RU"/>
        </w:rPr>
        <w:t>Арутюняна Г.А.</w:t>
      </w:r>
      <w:r w:rsidRPr="00952E7C" w:rsidR="00862ABB">
        <w:rPr>
          <w:rFonts w:eastAsia="Calibri"/>
          <w:sz w:val="18"/>
          <w:szCs w:val="18"/>
          <w:lang w:eastAsia="ru-RU"/>
        </w:rPr>
        <w:t xml:space="preserve"> </w:t>
      </w:r>
      <w:r w:rsidRPr="00952E7C">
        <w:rPr>
          <w:sz w:val="18"/>
          <w:szCs w:val="18"/>
        </w:rPr>
        <w:t>от прохождения медицинского освидетельствования на состояние опьянение подтверждается также сведениями видеозаписи, приобщенной к материалам дела.</w:t>
      </w:r>
    </w:p>
    <w:p w:rsidR="0094690A" w:rsidRPr="00952E7C" w:rsidP="00952E7C">
      <w:pPr>
        <w:pStyle w:val="ConsPlusNormal"/>
        <w:ind w:firstLine="709"/>
        <w:jc w:val="both"/>
        <w:rPr>
          <w:sz w:val="18"/>
          <w:szCs w:val="18"/>
        </w:rPr>
      </w:pPr>
      <w:r w:rsidRPr="00952E7C">
        <w:rPr>
          <w:bCs/>
          <w:sz w:val="18"/>
          <w:szCs w:val="18"/>
        </w:rPr>
        <w:t xml:space="preserve">Внесенная запись </w:t>
      </w:r>
      <w:r w:rsidRPr="00952E7C" w:rsidR="00016A14">
        <w:rPr>
          <w:bCs/>
          <w:sz w:val="18"/>
          <w:szCs w:val="18"/>
        </w:rPr>
        <w:t>в граф</w:t>
      </w:r>
      <w:r w:rsidRPr="00952E7C">
        <w:rPr>
          <w:bCs/>
          <w:sz w:val="18"/>
          <w:szCs w:val="18"/>
        </w:rPr>
        <w:t>у протокола об административном правонарушении</w:t>
      </w:r>
      <w:r w:rsidRPr="00952E7C" w:rsidR="00016A14">
        <w:rPr>
          <w:bCs/>
          <w:sz w:val="18"/>
          <w:szCs w:val="18"/>
        </w:rPr>
        <w:t xml:space="preserve"> «объяснения лица, в отношении которого возбуждено дело об административном правонарушении …» на то, что «инспектор был пьян и вел себя неадекватно», не может </w:t>
      </w:r>
      <w:r w:rsidRPr="00952E7C">
        <w:rPr>
          <w:bCs/>
          <w:sz w:val="18"/>
          <w:szCs w:val="18"/>
        </w:rPr>
        <w:t xml:space="preserve">быть принята и рассмотрена судом, поскольку </w:t>
      </w:r>
      <w:r w:rsidRPr="00952E7C">
        <w:rPr>
          <w:sz w:val="18"/>
          <w:szCs w:val="18"/>
        </w:rPr>
        <w:t xml:space="preserve">доказательств обжалования действий сотрудников ОГИБДД, по рассматриваемым материалам дела, </w:t>
      </w:r>
      <w:r w:rsidRPr="00952E7C">
        <w:rPr>
          <w:rFonts w:eastAsia="Calibri"/>
          <w:sz w:val="18"/>
          <w:szCs w:val="18"/>
        </w:rPr>
        <w:t>Арутюняном Г.А.</w:t>
      </w:r>
      <w:r w:rsidRPr="00952E7C">
        <w:rPr>
          <w:sz w:val="18"/>
          <w:szCs w:val="18"/>
        </w:rPr>
        <w:t xml:space="preserve"> не представлено.</w:t>
      </w:r>
    </w:p>
    <w:p w:rsidR="009907D5" w:rsidRPr="00952E7C" w:rsidP="00952E7C">
      <w:pPr>
        <w:pStyle w:val="ConsPlusNormal"/>
        <w:ind w:firstLine="709"/>
        <w:jc w:val="both"/>
        <w:rPr>
          <w:sz w:val="18"/>
          <w:szCs w:val="18"/>
        </w:rPr>
      </w:pPr>
      <w:r w:rsidRPr="00952E7C">
        <w:rPr>
          <w:sz w:val="18"/>
          <w:szCs w:val="18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110B" w:rsidRPr="00952E7C" w:rsidP="00952E7C">
      <w:pPr>
        <w:pStyle w:val="ConsPlusNormal"/>
        <w:ind w:firstLine="709"/>
        <w:jc w:val="both"/>
        <w:rPr>
          <w:bCs/>
          <w:sz w:val="18"/>
          <w:szCs w:val="18"/>
          <w:shd w:val="clear" w:color="auto" w:fill="FFFFFF"/>
        </w:rPr>
      </w:pPr>
      <w:r w:rsidRPr="00952E7C">
        <w:rPr>
          <w:bCs/>
          <w:sz w:val="18"/>
          <w:szCs w:val="18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952E7C">
        <w:rPr>
          <w:bCs/>
          <w:sz w:val="18"/>
          <w:szCs w:val="18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Российской Федерации от 26.06.2008 № 475.</w:t>
      </w:r>
    </w:p>
    <w:p w:rsidR="00E9681C" w:rsidRPr="00952E7C" w:rsidP="00952E7C">
      <w:pPr>
        <w:pStyle w:val="ConsPlusNormal"/>
        <w:ind w:firstLine="709"/>
        <w:jc w:val="both"/>
        <w:rPr>
          <w:rFonts w:eastAsia="Calibri"/>
          <w:sz w:val="18"/>
          <w:szCs w:val="18"/>
        </w:rPr>
      </w:pPr>
      <w:r w:rsidRPr="00952E7C">
        <w:rPr>
          <w:rFonts w:eastAsia="Calibri"/>
          <w:sz w:val="18"/>
          <w:szCs w:val="18"/>
          <w:lang w:eastAsia="en-US"/>
        </w:rPr>
        <w:t xml:space="preserve">Так, </w:t>
      </w:r>
      <w:r w:rsidRPr="00952E7C" w:rsidR="0087110B">
        <w:rPr>
          <w:rFonts w:eastAsia="Calibri"/>
          <w:sz w:val="18"/>
          <w:szCs w:val="18"/>
          <w:lang w:eastAsia="en-US"/>
        </w:rPr>
        <w:t xml:space="preserve">в п. п. 4 и 5 </w:t>
      </w:r>
      <w:r w:rsidRPr="00952E7C" w:rsidR="0087110B">
        <w:rPr>
          <w:bCs/>
          <w:sz w:val="18"/>
          <w:szCs w:val="18"/>
          <w:shd w:val="clear" w:color="auto" w:fill="FFFFFF"/>
        </w:rPr>
        <w:t>Постановления Правительства Российской Федерации от 26.06.2008 № 475</w:t>
      </w:r>
      <w:r w:rsidRPr="00952E7C">
        <w:rPr>
          <w:rFonts w:eastAsia="Calibri"/>
          <w:sz w:val="18"/>
          <w:szCs w:val="18"/>
          <w:lang w:eastAsia="en-US"/>
        </w:rPr>
        <w:t xml:space="preserve"> указано</w:t>
      </w:r>
      <w:r w:rsidRPr="00952E7C">
        <w:rPr>
          <w:bCs/>
          <w:sz w:val="18"/>
          <w:szCs w:val="18"/>
          <w:shd w:val="clear" w:color="auto" w:fill="FFFFFF"/>
        </w:rPr>
        <w:t xml:space="preserve">, </w:t>
      </w:r>
      <w:r w:rsidRPr="00952E7C" w:rsidR="0087110B">
        <w:rPr>
          <w:bCs/>
          <w:sz w:val="18"/>
          <w:szCs w:val="18"/>
          <w:shd w:val="clear" w:color="auto" w:fill="FFFFFF"/>
        </w:rPr>
        <w:t xml:space="preserve">что </w:t>
      </w:r>
      <w:r w:rsidRPr="00952E7C">
        <w:rPr>
          <w:rFonts w:eastAsia="Calibri"/>
          <w:sz w:val="18"/>
          <w:szCs w:val="18"/>
        </w:rPr>
        <w:t xml:space="preserve">освидетельствование на состояние алкогольного опьянения проводится должностными лицами, которым предоставлено право государственного надзора и </w:t>
      </w:r>
      <w:r w:rsidRPr="00952E7C">
        <w:rPr>
          <w:rFonts w:eastAsia="Calibri"/>
          <w:sz w:val="18"/>
          <w:szCs w:val="18"/>
        </w:rPr>
        <w:t>контроля за</w:t>
      </w:r>
      <w:r w:rsidRPr="00952E7C">
        <w:rPr>
          <w:rFonts w:eastAsia="Calibri"/>
          <w:sz w:val="18"/>
          <w:szCs w:val="18"/>
        </w:rPr>
        <w:t xml:space="preserve"> безопасностью движения и эксплуатации транспортного средства соответствующего вида</w:t>
      </w:r>
      <w:r w:rsidRPr="00952E7C" w:rsidR="0087110B">
        <w:rPr>
          <w:rFonts w:eastAsia="Calibri"/>
          <w:sz w:val="18"/>
          <w:szCs w:val="18"/>
        </w:rPr>
        <w:t xml:space="preserve">. Освидетельствование на состояние алкогольного опьянения осуществляется с использованием </w:t>
      </w:r>
      <w:r w:rsidRPr="00952E7C" w:rsidR="0087110B">
        <w:rPr>
          <w:rFonts w:eastAsia="Calibri"/>
          <w:sz w:val="18"/>
          <w:szCs w:val="18"/>
        </w:rPr>
        <w:t>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</w:t>
      </w:r>
    </w:p>
    <w:p w:rsidR="00E9681C" w:rsidRPr="00952E7C" w:rsidP="00952E7C">
      <w:pPr>
        <w:pStyle w:val="ConsPlusNormal"/>
        <w:ind w:firstLine="709"/>
        <w:jc w:val="both"/>
        <w:rPr>
          <w:rFonts w:eastAsia="Calibri"/>
          <w:sz w:val="18"/>
          <w:szCs w:val="18"/>
        </w:rPr>
      </w:pPr>
      <w:r w:rsidRPr="00952E7C">
        <w:rPr>
          <w:rFonts w:eastAsia="Calibri"/>
          <w:sz w:val="18"/>
          <w:szCs w:val="18"/>
        </w:rPr>
        <w:t>При этом</w:t>
      </w:r>
      <w:r w:rsidRPr="00952E7C">
        <w:rPr>
          <w:rFonts w:eastAsia="Calibri"/>
          <w:sz w:val="18"/>
          <w:szCs w:val="18"/>
        </w:rPr>
        <w:t>,</w:t>
      </w:r>
      <w:r w:rsidRPr="00952E7C">
        <w:rPr>
          <w:rFonts w:eastAsia="Calibri"/>
          <w:sz w:val="18"/>
          <w:szCs w:val="18"/>
        </w:rPr>
        <w:t xml:space="preserve"> согласно п. 10 </w:t>
      </w:r>
      <w:r w:rsidRPr="00952E7C">
        <w:rPr>
          <w:bCs/>
          <w:sz w:val="18"/>
          <w:szCs w:val="18"/>
          <w:shd w:val="clear" w:color="auto" w:fill="FFFFFF"/>
        </w:rPr>
        <w:t xml:space="preserve">Постановления Правительства Российской Федерации от 26.06.2008 </w:t>
      </w:r>
      <w:r w:rsidRPr="00952E7C" w:rsidR="00317D8A">
        <w:rPr>
          <w:bCs/>
          <w:sz w:val="18"/>
          <w:szCs w:val="18"/>
          <w:shd w:val="clear" w:color="auto" w:fill="FFFFFF"/>
        </w:rPr>
        <w:br/>
      </w:r>
      <w:r w:rsidRPr="00952E7C">
        <w:rPr>
          <w:bCs/>
          <w:sz w:val="18"/>
          <w:szCs w:val="18"/>
          <w:shd w:val="clear" w:color="auto" w:fill="FFFFFF"/>
        </w:rPr>
        <w:t>№ 475</w:t>
      </w:r>
      <w:r w:rsidRPr="00952E7C" w:rsidR="0025727D">
        <w:rPr>
          <w:bCs/>
          <w:sz w:val="18"/>
          <w:szCs w:val="18"/>
          <w:shd w:val="clear" w:color="auto" w:fill="FFFFFF"/>
        </w:rPr>
        <w:t>, н</w:t>
      </w:r>
      <w:r w:rsidRPr="00952E7C">
        <w:rPr>
          <w:rFonts w:eastAsia="Calibri"/>
          <w:sz w:val="18"/>
          <w:szCs w:val="18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952E7C" w:rsidP="00952E7C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52E7C">
        <w:rPr>
          <w:rFonts w:eastAsia="Calibri"/>
          <w:sz w:val="18"/>
          <w:szCs w:val="18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952E7C" w:rsidP="00952E7C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52E7C">
        <w:rPr>
          <w:rFonts w:eastAsia="Calibri"/>
          <w:sz w:val="18"/>
          <w:szCs w:val="18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952E7C" w:rsidP="00952E7C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52E7C">
        <w:rPr>
          <w:rFonts w:eastAsia="Calibri"/>
          <w:sz w:val="18"/>
          <w:szCs w:val="18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952E7C" w:rsidP="00952E7C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952E7C">
        <w:rPr>
          <w:rFonts w:eastAsia="Calibri"/>
          <w:sz w:val="18"/>
          <w:szCs w:val="18"/>
        </w:rPr>
        <w:t xml:space="preserve">Таким образом, именно </w:t>
      </w:r>
      <w:r w:rsidRPr="00952E7C" w:rsidR="00747604">
        <w:rPr>
          <w:sz w:val="18"/>
          <w:szCs w:val="18"/>
        </w:rPr>
        <w:t>несогласие с результатами освидетельствования на состояние алкогольного опьянения</w:t>
      </w:r>
      <w:r w:rsidRPr="00952E7C">
        <w:rPr>
          <w:rFonts w:eastAsia="Calibri"/>
          <w:sz w:val="18"/>
          <w:szCs w:val="18"/>
          <w:lang w:eastAsia="ru-RU"/>
        </w:rPr>
        <w:t xml:space="preserve"> послужил</w:t>
      </w:r>
      <w:r w:rsidRPr="00952E7C" w:rsidR="00836CC7">
        <w:rPr>
          <w:rFonts w:eastAsia="Calibri"/>
          <w:sz w:val="18"/>
          <w:szCs w:val="18"/>
          <w:lang w:eastAsia="ru-RU"/>
        </w:rPr>
        <w:t>о</w:t>
      </w:r>
      <w:r w:rsidRPr="00952E7C">
        <w:rPr>
          <w:rFonts w:eastAsia="Calibri"/>
          <w:sz w:val="18"/>
          <w:szCs w:val="18"/>
          <w:lang w:eastAsia="ru-RU"/>
        </w:rPr>
        <w:t xml:space="preserve"> основанием для направления </w:t>
      </w:r>
      <w:r w:rsidRPr="00952E7C" w:rsidR="00F719C4">
        <w:rPr>
          <w:rFonts w:eastAsia="Calibri"/>
          <w:sz w:val="18"/>
          <w:szCs w:val="18"/>
        </w:rPr>
        <w:t>Арутюняна Г.А.</w:t>
      </w:r>
      <w:r w:rsidRPr="00952E7C">
        <w:rPr>
          <w:rFonts w:eastAsia="Calibri"/>
          <w:sz w:val="18"/>
          <w:szCs w:val="18"/>
        </w:rPr>
        <w:t xml:space="preserve"> в ГБУЗ РК «ЕПНД» для </w:t>
      </w:r>
      <w:r w:rsidRPr="00952E7C">
        <w:rPr>
          <w:sz w:val="18"/>
          <w:szCs w:val="18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952E7C">
        <w:rPr>
          <w:rFonts w:eastAsia="Calibri"/>
          <w:sz w:val="18"/>
          <w:szCs w:val="18"/>
        </w:rPr>
        <w:t xml:space="preserve">что в свою очередь, образует </w:t>
      </w:r>
      <w:r w:rsidRPr="00952E7C">
        <w:rPr>
          <w:sz w:val="18"/>
          <w:szCs w:val="18"/>
        </w:rPr>
        <w:t xml:space="preserve">состав административного правонарушения </w:t>
      </w:r>
      <w:r w:rsidRPr="00952E7C">
        <w:rPr>
          <w:rFonts w:eastAsia="Calibri"/>
          <w:sz w:val="18"/>
          <w:szCs w:val="18"/>
          <w:lang w:eastAsia="en-US"/>
        </w:rPr>
        <w:t>по ч. 1 ст. 12.26 КоАП РФ.</w:t>
      </w:r>
    </w:p>
    <w:p w:rsidR="0003268B" w:rsidRPr="00952E7C" w:rsidP="00952E7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52E7C">
        <w:rPr>
          <w:bCs/>
          <w:sz w:val="18"/>
          <w:szCs w:val="18"/>
        </w:rPr>
        <w:t>В силу ч. 1, 2 ст. 26.2 КоАП РФ д</w:t>
      </w:r>
      <w:r w:rsidRPr="00952E7C">
        <w:rPr>
          <w:sz w:val="18"/>
          <w:szCs w:val="18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952E7C">
        <w:rPr>
          <w:sz w:val="18"/>
          <w:szCs w:val="1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33D92" w:rsidRPr="00952E7C" w:rsidP="00952E7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52E7C">
        <w:rPr>
          <w:sz w:val="18"/>
          <w:szCs w:val="18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сведениями протокола об административном правонарушении </w:t>
      </w:r>
      <w:r w:rsidRPr="00952E7C" w:rsidR="00952E7C">
        <w:rPr>
          <w:sz w:val="18"/>
          <w:szCs w:val="18"/>
        </w:rPr>
        <w:t>***</w:t>
      </w:r>
      <w:r w:rsidRPr="00952E7C">
        <w:rPr>
          <w:sz w:val="18"/>
          <w:szCs w:val="18"/>
        </w:rPr>
        <w:t xml:space="preserve"> от </w:t>
      </w:r>
      <w:r w:rsidRPr="00952E7C" w:rsidR="00952E7C">
        <w:rPr>
          <w:sz w:val="18"/>
          <w:szCs w:val="18"/>
        </w:rPr>
        <w:t>***</w:t>
      </w:r>
      <w:r w:rsidRPr="00952E7C">
        <w:rPr>
          <w:sz w:val="18"/>
          <w:szCs w:val="18"/>
        </w:rPr>
        <w:t xml:space="preserve">, </w:t>
      </w:r>
      <w:r w:rsidRPr="00952E7C">
        <w:rPr>
          <w:sz w:val="18"/>
          <w:szCs w:val="18"/>
        </w:rPr>
        <w:t xml:space="preserve">который </w:t>
      </w:r>
      <w:r w:rsidRPr="00952E7C">
        <w:rPr>
          <w:sz w:val="18"/>
          <w:szCs w:val="18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5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52E7C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28.2</w:t>
        </w:r>
      </w:hyperlink>
      <w:r w:rsidRPr="00952E7C">
        <w:rPr>
          <w:sz w:val="18"/>
          <w:szCs w:val="18"/>
          <w:shd w:val="clear" w:color="auto" w:fill="FFFFFF"/>
        </w:rPr>
        <w:t xml:space="preserve">. КоАП РФ и содержит все необходимые сведения, положения ст. </w:t>
      </w:r>
      <w:hyperlink r:id="rId16" w:anchor="6mUn1wNRU1Vv" w:tgtFrame="_blank" w:tooltip="Конституция &gt;  Раздел I &gt; Глава 2. Права и свободы человека и гражданина &gt; Статья 51" w:history="1">
        <w:r w:rsidRPr="00952E7C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51 Конституции</w:t>
        </w:r>
      </w:hyperlink>
      <w:r w:rsidRPr="00952E7C">
        <w:rPr>
          <w:sz w:val="18"/>
          <w:szCs w:val="18"/>
          <w:shd w:val="clear" w:color="auto" w:fill="FFFFFF"/>
        </w:rPr>
        <w:t xml:space="preserve"> Российской Федерации и ст. </w:t>
      </w:r>
      <w:hyperlink r:id="rId17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952E7C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25.1 КоАП</w:t>
        </w:r>
      </w:hyperlink>
      <w:r w:rsidRPr="00952E7C">
        <w:rPr>
          <w:sz w:val="18"/>
          <w:szCs w:val="18"/>
          <w:shd w:val="clear" w:color="auto" w:fill="FFFFFF"/>
        </w:rPr>
        <w:t xml:space="preserve"> РФ привлекаемому лицу разъяснены, оно было ознакомлено</w:t>
      </w:r>
      <w:r w:rsidRPr="00952E7C">
        <w:rPr>
          <w:sz w:val="18"/>
          <w:szCs w:val="18"/>
          <w:shd w:val="clear" w:color="auto" w:fill="FFFFFF"/>
        </w:rPr>
        <w:t xml:space="preserve"> </w:t>
      </w:r>
      <w:r w:rsidRPr="00952E7C">
        <w:rPr>
          <w:sz w:val="18"/>
          <w:szCs w:val="18"/>
          <w:shd w:val="clear" w:color="auto" w:fill="FFFFFF"/>
        </w:rPr>
        <w:t xml:space="preserve">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952E7C">
        <w:rPr>
          <w:sz w:val="18"/>
          <w:szCs w:val="18"/>
        </w:rPr>
        <w:t xml:space="preserve">протоколом об отстранении от управления транспортным средством </w:t>
      </w:r>
      <w:r w:rsidRPr="00952E7C" w:rsidR="00952E7C">
        <w:rPr>
          <w:bCs/>
          <w:sz w:val="18"/>
          <w:szCs w:val="18"/>
        </w:rPr>
        <w:t>***</w:t>
      </w:r>
      <w:r w:rsidRPr="00952E7C">
        <w:rPr>
          <w:bCs/>
          <w:sz w:val="18"/>
          <w:szCs w:val="18"/>
        </w:rPr>
        <w:t xml:space="preserve"> от </w:t>
      </w:r>
      <w:r w:rsidRPr="00952E7C" w:rsidR="00952E7C">
        <w:rPr>
          <w:bCs/>
          <w:sz w:val="18"/>
          <w:szCs w:val="18"/>
        </w:rPr>
        <w:t>***</w:t>
      </w:r>
      <w:r w:rsidRPr="00952E7C">
        <w:rPr>
          <w:sz w:val="18"/>
          <w:szCs w:val="18"/>
        </w:rPr>
        <w:t xml:space="preserve">, актом освидетельствования на состояние алкогольного опьянения </w:t>
      </w:r>
      <w:r w:rsidRPr="00952E7C" w:rsidR="00952E7C">
        <w:rPr>
          <w:sz w:val="18"/>
          <w:szCs w:val="18"/>
        </w:rPr>
        <w:t>***</w:t>
      </w:r>
      <w:r w:rsidRPr="00952E7C">
        <w:rPr>
          <w:sz w:val="18"/>
          <w:szCs w:val="18"/>
        </w:rPr>
        <w:t xml:space="preserve"> от </w:t>
      </w:r>
      <w:r w:rsidRPr="00952E7C" w:rsidR="00952E7C">
        <w:rPr>
          <w:sz w:val="18"/>
          <w:szCs w:val="18"/>
        </w:rPr>
        <w:t>***</w:t>
      </w:r>
      <w:r w:rsidRPr="00952E7C">
        <w:rPr>
          <w:sz w:val="18"/>
          <w:szCs w:val="18"/>
        </w:rPr>
        <w:t xml:space="preserve">, распечаткой теста </w:t>
      </w:r>
      <w:r w:rsidRPr="00952E7C" w:rsidR="00952E7C">
        <w:rPr>
          <w:sz w:val="18"/>
          <w:szCs w:val="18"/>
        </w:rPr>
        <w:t>***</w:t>
      </w:r>
      <w:r w:rsidRPr="00952E7C">
        <w:rPr>
          <w:sz w:val="18"/>
          <w:szCs w:val="18"/>
        </w:rPr>
        <w:t xml:space="preserve"> от </w:t>
      </w:r>
      <w:r w:rsidRPr="00952E7C" w:rsidR="00952E7C">
        <w:rPr>
          <w:sz w:val="18"/>
          <w:szCs w:val="18"/>
        </w:rPr>
        <w:t>***</w:t>
      </w:r>
      <w:r w:rsidRPr="00952E7C">
        <w:rPr>
          <w:sz w:val="18"/>
          <w:szCs w:val="18"/>
        </w:rPr>
        <w:t xml:space="preserve">, </w:t>
      </w:r>
      <w:r w:rsidRPr="00952E7C">
        <w:rPr>
          <w:bCs/>
          <w:sz w:val="18"/>
          <w:szCs w:val="18"/>
        </w:rPr>
        <w:t xml:space="preserve">копией свидетельства о поверке № 05.17 0485 20 </w:t>
      </w:r>
      <w:r w:rsidRPr="00952E7C">
        <w:rPr>
          <w:sz w:val="18"/>
          <w:szCs w:val="18"/>
        </w:rPr>
        <w:t xml:space="preserve">анализатора паров этанола в выдыхаемом воздухе </w:t>
      </w:r>
      <w:r w:rsidRPr="00952E7C">
        <w:rPr>
          <w:sz w:val="18"/>
          <w:szCs w:val="18"/>
          <w:lang w:val="en-US"/>
        </w:rPr>
        <w:t>Alcotest</w:t>
      </w:r>
      <w:r w:rsidRPr="00952E7C">
        <w:rPr>
          <w:sz w:val="18"/>
          <w:szCs w:val="18"/>
        </w:rPr>
        <w:t xml:space="preserve"> модели 6810, рег. № 29815-08, заводской (серий) номер </w:t>
      </w:r>
      <w:r w:rsidRPr="00952E7C">
        <w:rPr>
          <w:sz w:val="18"/>
          <w:szCs w:val="18"/>
          <w:lang w:val="en-US"/>
        </w:rPr>
        <w:t>ARBH</w:t>
      </w:r>
      <w:r w:rsidRPr="00952E7C">
        <w:rPr>
          <w:sz w:val="18"/>
          <w:szCs w:val="18"/>
        </w:rPr>
        <w:t>-0565, дата поверки 07.07.2020</w:t>
      </w:r>
      <w:r w:rsidRPr="00952E7C">
        <w:rPr>
          <w:sz w:val="18"/>
          <w:szCs w:val="18"/>
        </w:rPr>
        <w:t xml:space="preserve">, действительно до 06.07.2021, протоколом о направлении на медицинское освидетельствование на состояние опьянения </w:t>
      </w:r>
      <w:r w:rsidRPr="00952E7C" w:rsidR="00952E7C">
        <w:rPr>
          <w:sz w:val="18"/>
          <w:szCs w:val="18"/>
        </w:rPr>
        <w:t>***</w:t>
      </w:r>
      <w:r w:rsidRPr="00952E7C">
        <w:rPr>
          <w:sz w:val="18"/>
          <w:szCs w:val="18"/>
        </w:rPr>
        <w:t xml:space="preserve"> от </w:t>
      </w:r>
      <w:r w:rsidRPr="00952E7C" w:rsidR="00952E7C">
        <w:rPr>
          <w:sz w:val="18"/>
          <w:szCs w:val="18"/>
        </w:rPr>
        <w:t>***</w:t>
      </w:r>
      <w:r w:rsidRPr="00952E7C">
        <w:rPr>
          <w:sz w:val="18"/>
          <w:szCs w:val="18"/>
        </w:rPr>
        <w:t xml:space="preserve">, сведениями видеозаписи, протоколом о задержании транспортного средства </w:t>
      </w:r>
      <w:r w:rsidRPr="00952E7C" w:rsidR="00952E7C">
        <w:rPr>
          <w:sz w:val="18"/>
          <w:szCs w:val="18"/>
        </w:rPr>
        <w:t>***</w:t>
      </w:r>
      <w:r w:rsidRPr="00952E7C">
        <w:rPr>
          <w:sz w:val="18"/>
          <w:szCs w:val="18"/>
        </w:rPr>
        <w:t xml:space="preserve"> от </w:t>
      </w:r>
      <w:r w:rsidRPr="00952E7C" w:rsidR="00952E7C">
        <w:rPr>
          <w:sz w:val="18"/>
          <w:szCs w:val="18"/>
        </w:rPr>
        <w:t>***</w:t>
      </w:r>
      <w:r w:rsidRPr="00952E7C">
        <w:rPr>
          <w:sz w:val="18"/>
          <w:szCs w:val="18"/>
        </w:rPr>
        <w:t xml:space="preserve">, </w:t>
      </w:r>
      <w:r w:rsidRPr="00952E7C">
        <w:rPr>
          <w:sz w:val="18"/>
          <w:szCs w:val="18"/>
          <w:shd w:val="clear" w:color="auto" w:fill="FFFFFF"/>
        </w:rPr>
        <w:t>копией карточки операции с ВУ,</w:t>
      </w:r>
      <w:r w:rsidRPr="00952E7C">
        <w:rPr>
          <w:sz w:val="18"/>
          <w:szCs w:val="18"/>
        </w:rPr>
        <w:t xml:space="preserve"> сведений результатов поиска правонарушений в отношении </w:t>
      </w:r>
      <w:r w:rsidRPr="00952E7C">
        <w:rPr>
          <w:sz w:val="18"/>
          <w:szCs w:val="18"/>
          <w:shd w:val="clear" w:color="auto" w:fill="FFFFFF"/>
        </w:rPr>
        <w:t>Арутюняна Г.А.</w:t>
      </w:r>
      <w:r w:rsidRPr="00952E7C">
        <w:rPr>
          <w:sz w:val="18"/>
          <w:szCs w:val="18"/>
        </w:rPr>
        <w:t xml:space="preserve">, </w:t>
      </w:r>
      <w:r w:rsidRPr="00952E7C">
        <w:rPr>
          <w:sz w:val="18"/>
          <w:szCs w:val="18"/>
          <w:shd w:val="clear" w:color="auto" w:fill="FFFFFF"/>
        </w:rPr>
        <w:t>сведениями справки инспектора по ИАЗ О</w:t>
      </w:r>
      <w:r w:rsidRPr="00952E7C">
        <w:rPr>
          <w:rFonts w:eastAsia="Calibri"/>
          <w:sz w:val="18"/>
          <w:szCs w:val="18"/>
          <w:lang w:eastAsia="en-US"/>
        </w:rPr>
        <w:t xml:space="preserve">ГИБДД МВД России </w:t>
      </w:r>
      <w:r w:rsidRPr="00952E7C">
        <w:rPr>
          <w:rFonts w:eastAsia="Calibri"/>
          <w:sz w:val="18"/>
          <w:szCs w:val="18"/>
          <w:lang w:eastAsia="en-US"/>
        </w:rPr>
        <w:t>по</w:t>
      </w:r>
      <w:r w:rsidRPr="00952E7C">
        <w:rPr>
          <w:rFonts w:eastAsia="Calibri"/>
          <w:sz w:val="18"/>
          <w:szCs w:val="18"/>
          <w:lang w:eastAsia="en-US"/>
        </w:rPr>
        <w:t xml:space="preserve"> гор. Евпатории</w:t>
      </w:r>
      <w:r w:rsidRPr="00952E7C">
        <w:rPr>
          <w:sz w:val="18"/>
          <w:szCs w:val="18"/>
          <w:shd w:val="clear" w:color="auto" w:fill="FFFFFF"/>
        </w:rPr>
        <w:t>,</w:t>
      </w:r>
      <w:r w:rsidRPr="00952E7C">
        <w:rPr>
          <w:sz w:val="18"/>
          <w:szCs w:val="18"/>
        </w:rPr>
        <w:t xml:space="preserve"> сведениями сопроводительного письма о направлении привлекаемому лицу копии протокола об административном правонарушении.</w:t>
      </w:r>
    </w:p>
    <w:p w:rsidR="00016A14" w:rsidRPr="00952E7C" w:rsidP="00952E7C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952E7C">
        <w:rPr>
          <w:sz w:val="18"/>
          <w:szCs w:val="18"/>
          <w:shd w:val="clear" w:color="auto" w:fill="FFFFFF"/>
        </w:rPr>
        <w:t>Отсутствие в административных материалах (</w:t>
      </w:r>
      <w:r w:rsidRPr="00952E7C">
        <w:rPr>
          <w:sz w:val="18"/>
          <w:szCs w:val="18"/>
        </w:rPr>
        <w:t>протоколе об административном правонарушении, протоколе об отстранении от управления транспортным средством,</w:t>
      </w:r>
      <w:r w:rsidRPr="00952E7C">
        <w:rPr>
          <w:sz w:val="18"/>
          <w:szCs w:val="18"/>
          <w:shd w:val="clear" w:color="auto" w:fill="FFFFFF"/>
        </w:rPr>
        <w:t xml:space="preserve"> </w:t>
      </w:r>
      <w:r w:rsidRPr="00952E7C">
        <w:rPr>
          <w:bCs/>
          <w:sz w:val="18"/>
          <w:szCs w:val="18"/>
        </w:rPr>
        <w:t xml:space="preserve">распечатке результата теста, </w:t>
      </w:r>
      <w:r w:rsidRPr="00952E7C">
        <w:rPr>
          <w:sz w:val="18"/>
          <w:szCs w:val="18"/>
        </w:rPr>
        <w:t>протоколе о направлении на медицинское освидетельствование на состояние опьянения</w:t>
      </w:r>
      <w:r w:rsidRPr="00952E7C">
        <w:rPr>
          <w:sz w:val="18"/>
          <w:szCs w:val="18"/>
          <w:shd w:val="clear" w:color="auto" w:fill="FFFFFF"/>
        </w:rPr>
        <w:t>) подписи Арутюняна Г.А. не является процессуальным нарушением, исключающим данные материалы из числа доказательств по делу об административном правонарушении. По смыслу ст. </w:t>
      </w:r>
      <w:hyperlink r:id="rId17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952E7C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25.1 КоАП</w:t>
        </w:r>
      </w:hyperlink>
      <w:r w:rsidRPr="00952E7C">
        <w:rPr>
          <w:sz w:val="18"/>
          <w:szCs w:val="18"/>
          <w:shd w:val="clear" w:color="auto" w:fill="FFFFFF"/>
        </w:rPr>
        <w:t xml:space="preserve"> РФ, лицо само определяет объем своих прав и реализует их по своему усмотрению. Реализуя по своему усмотрению процессуальные права, </w:t>
      </w:r>
      <w:r w:rsidRPr="00952E7C">
        <w:rPr>
          <w:sz w:val="18"/>
          <w:szCs w:val="18"/>
          <w:shd w:val="clear" w:color="auto" w:fill="FFFFFF"/>
        </w:rPr>
        <w:br/>
        <w:t xml:space="preserve">Арутюнян Г.А. в силу личного волеизъявления отказался от подписания и получения копий </w:t>
      </w:r>
      <w:r w:rsidRPr="00952E7C">
        <w:rPr>
          <w:sz w:val="18"/>
          <w:szCs w:val="18"/>
        </w:rPr>
        <w:t>данных материал</w:t>
      </w:r>
      <w:r w:rsidRPr="00952E7C" w:rsidR="00836CC7">
        <w:rPr>
          <w:sz w:val="18"/>
          <w:szCs w:val="18"/>
        </w:rPr>
        <w:t>ов</w:t>
      </w:r>
      <w:r w:rsidRPr="00952E7C">
        <w:rPr>
          <w:sz w:val="18"/>
          <w:szCs w:val="18"/>
        </w:rPr>
        <w:t xml:space="preserve">. </w:t>
      </w:r>
      <w:r w:rsidRPr="00952E7C">
        <w:rPr>
          <w:sz w:val="18"/>
          <w:szCs w:val="18"/>
          <w:shd w:val="clear" w:color="auto" w:fill="FFFFFF"/>
        </w:rPr>
        <w:t>В процессуальных документах, в соответствии с ч. 5 ст. 28.2 КоАП РФ, сделана запись о его отказе от их подписания и получения копий. Копия протокола об административном правонарушении направлена привлекаемому лицу по месту жительства, о чем указывают сведения сопроводительного письма.</w:t>
      </w:r>
    </w:p>
    <w:p w:rsidR="00016A14" w:rsidRPr="00952E7C" w:rsidP="00952E7C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952E7C">
        <w:rPr>
          <w:rFonts w:eastAsia="Calibri"/>
          <w:sz w:val="18"/>
          <w:szCs w:val="18"/>
          <w:lang w:eastAsia="ru-RU"/>
        </w:rPr>
        <w:t xml:space="preserve">Кроме того, отсутствие в протоколах личной подписи </w:t>
      </w:r>
      <w:r w:rsidRPr="00952E7C">
        <w:rPr>
          <w:sz w:val="18"/>
          <w:szCs w:val="18"/>
          <w:shd w:val="clear" w:color="auto" w:fill="FFFFFF"/>
        </w:rPr>
        <w:t>Арутюняна Г.А.</w:t>
      </w:r>
      <w:r w:rsidRPr="00952E7C">
        <w:rPr>
          <w:rFonts w:eastAsia="Calibri"/>
          <w:sz w:val="18"/>
          <w:szCs w:val="18"/>
          <w:lang w:eastAsia="ru-RU"/>
        </w:rPr>
        <w:t xml:space="preserve"> не свидетельствует об отсутствии в его действиях состава административного правонарушения, предусмотренного </w:t>
      </w:r>
      <w:r w:rsidRPr="00952E7C">
        <w:rPr>
          <w:rFonts w:eastAsia="Calibri"/>
          <w:sz w:val="18"/>
          <w:szCs w:val="18"/>
          <w:lang w:eastAsia="ru-RU"/>
        </w:rPr>
        <w:br/>
      </w:r>
      <w:hyperlink r:id="rId18" w:history="1">
        <w:r w:rsidRPr="00952E7C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ч. 1 ст. 12.26</w:t>
        </w:r>
      </w:hyperlink>
      <w:r w:rsidRPr="00952E7C">
        <w:rPr>
          <w:rFonts w:eastAsia="Calibri"/>
          <w:sz w:val="18"/>
          <w:szCs w:val="18"/>
          <w:lang w:eastAsia="ru-RU"/>
        </w:rPr>
        <w:t xml:space="preserve"> КоАП РФ.</w:t>
      </w:r>
    </w:p>
    <w:p w:rsidR="009907D5" w:rsidRPr="00952E7C" w:rsidP="00952E7C">
      <w:pPr>
        <w:ind w:firstLine="709"/>
        <w:jc w:val="both"/>
        <w:rPr>
          <w:sz w:val="18"/>
          <w:szCs w:val="18"/>
          <w:lang w:eastAsia="ru-RU"/>
        </w:rPr>
      </w:pPr>
      <w:r w:rsidRPr="00952E7C">
        <w:rPr>
          <w:sz w:val="18"/>
          <w:szCs w:val="18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952E7C" w:rsidP="00952E7C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952E7C">
        <w:rPr>
          <w:sz w:val="18"/>
          <w:szCs w:val="18"/>
          <w:shd w:val="clear" w:color="auto" w:fill="FFFFFF"/>
        </w:rPr>
        <w:t>События правонарушения и сведения о</w:t>
      </w:r>
      <w:r w:rsidRPr="00952E7C" w:rsidR="00833D92">
        <w:rPr>
          <w:sz w:val="18"/>
          <w:szCs w:val="18"/>
          <w:shd w:val="clear" w:color="auto" w:fill="FFFFFF"/>
        </w:rPr>
        <w:t>б</w:t>
      </w:r>
      <w:r w:rsidRPr="00952E7C">
        <w:rPr>
          <w:sz w:val="18"/>
          <w:szCs w:val="18"/>
          <w:shd w:val="clear" w:color="auto" w:fill="FFFFFF"/>
        </w:rPr>
        <w:t xml:space="preserve"> </w:t>
      </w:r>
      <w:r w:rsidRPr="00952E7C" w:rsidR="00F719C4">
        <w:rPr>
          <w:sz w:val="18"/>
          <w:szCs w:val="18"/>
          <w:shd w:val="clear" w:color="auto" w:fill="FFFFFF"/>
        </w:rPr>
        <w:t>Арутюняне Г.А.</w:t>
      </w:r>
      <w:r w:rsidRPr="00952E7C">
        <w:rPr>
          <w:sz w:val="18"/>
          <w:szCs w:val="18"/>
        </w:rPr>
        <w:t>,</w:t>
      </w:r>
      <w:r w:rsidRPr="00952E7C">
        <w:rPr>
          <w:sz w:val="18"/>
          <w:szCs w:val="18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952E7C" w:rsidP="00952E7C">
      <w:pPr>
        <w:ind w:firstLine="709"/>
        <w:jc w:val="both"/>
        <w:rPr>
          <w:sz w:val="18"/>
          <w:szCs w:val="18"/>
        </w:rPr>
      </w:pPr>
      <w:r w:rsidRPr="00952E7C">
        <w:rPr>
          <w:sz w:val="18"/>
          <w:szCs w:val="18"/>
        </w:rPr>
        <w:t>И</w:t>
      </w:r>
      <w:r w:rsidRPr="00952E7C">
        <w:rPr>
          <w:sz w:val="18"/>
          <w:szCs w:val="18"/>
        </w:rPr>
        <w:t xml:space="preserve">сследовав материалы дела, </w:t>
      </w:r>
      <w:r w:rsidRPr="00952E7C" w:rsidR="00BD2D48">
        <w:rPr>
          <w:sz w:val="18"/>
          <w:szCs w:val="18"/>
        </w:rPr>
        <w:t xml:space="preserve">мировой </w:t>
      </w:r>
      <w:r w:rsidRPr="00952E7C">
        <w:rPr>
          <w:sz w:val="18"/>
          <w:szCs w:val="18"/>
        </w:rPr>
        <w:t>суд</w:t>
      </w:r>
      <w:r w:rsidRPr="00952E7C" w:rsidR="00BD2D48">
        <w:rPr>
          <w:sz w:val="18"/>
          <w:szCs w:val="18"/>
        </w:rPr>
        <w:t>ья</w:t>
      </w:r>
      <w:r w:rsidRPr="00952E7C">
        <w:rPr>
          <w:sz w:val="18"/>
          <w:szCs w:val="18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952E7C" w:rsidP="00952E7C">
      <w:pPr>
        <w:pStyle w:val="s1"/>
        <w:spacing w:before="0" w:beforeAutospacing="0" w:after="0" w:afterAutospacing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952E7C">
        <w:rPr>
          <w:rFonts w:eastAsia="Calibri"/>
          <w:sz w:val="18"/>
          <w:szCs w:val="18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9" w:history="1">
        <w:r w:rsidRPr="00952E7C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ст. 24.1</w:t>
        </w:r>
      </w:hyperlink>
      <w:r w:rsidRPr="00952E7C">
        <w:rPr>
          <w:rFonts w:eastAsia="Calibri"/>
          <w:sz w:val="18"/>
          <w:szCs w:val="18"/>
          <w:lang w:eastAsia="en-US"/>
        </w:rPr>
        <w:t xml:space="preserve"> КоАП РФ).</w:t>
      </w:r>
    </w:p>
    <w:p w:rsidR="009907D5" w:rsidRPr="00952E7C" w:rsidP="00952E7C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952E7C">
        <w:rPr>
          <w:rFonts w:eastAsia="Calibri"/>
          <w:sz w:val="18"/>
          <w:szCs w:val="18"/>
          <w:lang w:eastAsia="en-US"/>
        </w:rPr>
        <w:t xml:space="preserve">Согласно </w:t>
      </w:r>
      <w:hyperlink r:id="rId20" w:history="1">
        <w:r w:rsidRPr="00952E7C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ст. 26.1</w:t>
        </w:r>
      </w:hyperlink>
      <w:r w:rsidRPr="00952E7C">
        <w:rPr>
          <w:rFonts w:eastAsia="Calibri"/>
          <w:sz w:val="18"/>
          <w:szCs w:val="18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952E7C" w:rsidP="00952E7C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952E7C">
        <w:rPr>
          <w:rFonts w:eastAsia="Calibri"/>
          <w:sz w:val="18"/>
          <w:szCs w:val="18"/>
          <w:lang w:eastAsia="en-US"/>
        </w:rPr>
        <w:t>1) наличие события административного правонарушения;</w:t>
      </w:r>
    </w:p>
    <w:p w:rsidR="009907D5" w:rsidRPr="00952E7C" w:rsidP="00952E7C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952E7C">
        <w:rPr>
          <w:rFonts w:eastAsia="Calibri"/>
          <w:sz w:val="18"/>
          <w:szCs w:val="18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952E7C" w:rsidP="00952E7C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952E7C">
        <w:rPr>
          <w:rFonts w:eastAsia="Calibri"/>
          <w:sz w:val="18"/>
          <w:szCs w:val="18"/>
          <w:lang w:eastAsia="en-US"/>
        </w:rPr>
        <w:t>3) виновность лица в совершении административного правонарушения;</w:t>
      </w:r>
    </w:p>
    <w:p w:rsidR="009907D5" w:rsidRPr="00952E7C" w:rsidP="00952E7C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952E7C">
        <w:rPr>
          <w:rFonts w:eastAsia="Calibri"/>
          <w:sz w:val="18"/>
          <w:szCs w:val="18"/>
          <w:lang w:eastAsia="en-US"/>
        </w:rPr>
        <w:t xml:space="preserve">4) </w:t>
      </w:r>
      <w:hyperlink r:id="rId21" w:history="1">
        <w:r w:rsidRPr="00952E7C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обстоятельства</w:t>
        </w:r>
      </w:hyperlink>
      <w:r w:rsidRPr="00952E7C">
        <w:rPr>
          <w:rFonts w:eastAsia="Calibri"/>
          <w:sz w:val="18"/>
          <w:szCs w:val="18"/>
          <w:lang w:eastAsia="en-US"/>
        </w:rPr>
        <w:t xml:space="preserve">, смягчающие административную ответственность, и </w:t>
      </w:r>
      <w:hyperlink r:id="rId22" w:history="1">
        <w:r w:rsidRPr="00952E7C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обстоятельства</w:t>
        </w:r>
      </w:hyperlink>
      <w:r w:rsidRPr="00952E7C">
        <w:rPr>
          <w:rFonts w:eastAsia="Calibri"/>
          <w:sz w:val="18"/>
          <w:szCs w:val="18"/>
          <w:lang w:eastAsia="en-US"/>
        </w:rPr>
        <w:t>, отягчающие административную ответственность;</w:t>
      </w:r>
    </w:p>
    <w:p w:rsidR="009907D5" w:rsidRPr="00952E7C" w:rsidP="00952E7C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952E7C">
        <w:rPr>
          <w:rFonts w:eastAsia="Calibri"/>
          <w:sz w:val="18"/>
          <w:szCs w:val="18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952E7C" w:rsidP="00952E7C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952E7C">
        <w:rPr>
          <w:rFonts w:eastAsia="Calibri"/>
          <w:sz w:val="18"/>
          <w:szCs w:val="18"/>
          <w:lang w:eastAsia="en-US"/>
        </w:rPr>
        <w:t xml:space="preserve">6) </w:t>
      </w:r>
      <w:hyperlink r:id="rId23" w:history="1">
        <w:r w:rsidRPr="00952E7C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обстоятельства</w:t>
        </w:r>
      </w:hyperlink>
      <w:r w:rsidRPr="00952E7C">
        <w:rPr>
          <w:rFonts w:eastAsia="Calibri"/>
          <w:sz w:val="18"/>
          <w:szCs w:val="18"/>
          <w:lang w:eastAsia="en-US"/>
        </w:rPr>
        <w:t>, исключающие производство по делу об административном правонарушении;</w:t>
      </w:r>
    </w:p>
    <w:p w:rsidR="009907D5" w:rsidRPr="00952E7C" w:rsidP="00952E7C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952E7C">
        <w:rPr>
          <w:rFonts w:eastAsia="Calibri"/>
          <w:sz w:val="18"/>
          <w:szCs w:val="18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952E7C" w:rsidP="00952E7C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952E7C">
        <w:rPr>
          <w:rFonts w:eastAsia="Calibri"/>
          <w:sz w:val="18"/>
          <w:szCs w:val="18"/>
          <w:lang w:eastAsia="en-US"/>
        </w:rPr>
        <w:t xml:space="preserve">В силу </w:t>
      </w:r>
      <w:hyperlink r:id="rId24" w:history="1">
        <w:r w:rsidRPr="00952E7C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ч. 6 ст. 27.12</w:t>
        </w:r>
      </w:hyperlink>
      <w:r w:rsidRPr="00952E7C">
        <w:rPr>
          <w:rFonts w:eastAsia="Calibri"/>
          <w:sz w:val="18"/>
          <w:szCs w:val="18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952E7C" w:rsidP="00952E7C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hyperlink r:id="rId25" w:history="1">
        <w:r w:rsidRPr="00952E7C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Частью 2 данной статьи</w:t>
        </w:r>
      </w:hyperlink>
      <w:r w:rsidRPr="00952E7C">
        <w:rPr>
          <w:rFonts w:eastAsia="Calibri"/>
          <w:sz w:val="18"/>
          <w:szCs w:val="18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952E7C" w:rsidP="00952E7C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952E7C">
        <w:rPr>
          <w:rFonts w:eastAsia="Calibri"/>
          <w:sz w:val="18"/>
          <w:szCs w:val="18"/>
          <w:lang w:eastAsia="en-US"/>
        </w:rPr>
        <w:t xml:space="preserve">Аналогичное требование содержится в </w:t>
      </w:r>
      <w:hyperlink r:id="rId26" w:history="1">
        <w:r w:rsidRPr="00952E7C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пункте 4</w:t>
        </w:r>
      </w:hyperlink>
      <w:r w:rsidRPr="00952E7C">
        <w:rPr>
          <w:rFonts w:eastAsia="Calibri"/>
          <w:sz w:val="18"/>
          <w:szCs w:val="18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9907D5" w:rsidRPr="00952E7C" w:rsidP="00952E7C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  <w:shd w:val="clear" w:color="auto" w:fill="FFFFFF"/>
        </w:rPr>
      </w:pPr>
      <w:r w:rsidRPr="00952E7C">
        <w:rPr>
          <w:bCs/>
          <w:sz w:val="18"/>
          <w:szCs w:val="18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7" w:anchor="block_1224" w:history="1">
        <w:r w:rsidRPr="00952E7C">
          <w:rPr>
            <w:rStyle w:val="Hyperlink"/>
            <w:bCs/>
            <w:color w:val="auto"/>
            <w:sz w:val="18"/>
            <w:szCs w:val="18"/>
            <w:u w:val="none"/>
          </w:rPr>
          <w:t>ст. 12.24</w:t>
        </w:r>
      </w:hyperlink>
      <w:r w:rsidRPr="00952E7C">
        <w:rPr>
          <w:bCs/>
          <w:sz w:val="18"/>
          <w:szCs w:val="18"/>
        </w:rPr>
        <w:t xml:space="preserve"> КоАП РФ.</w:t>
      </w:r>
    </w:p>
    <w:p w:rsidR="009907D5" w:rsidRPr="00952E7C" w:rsidP="00952E7C">
      <w:pPr>
        <w:ind w:firstLine="709"/>
        <w:jc w:val="both"/>
        <w:rPr>
          <w:bCs/>
          <w:sz w:val="18"/>
          <w:szCs w:val="18"/>
          <w:lang w:eastAsia="ru-RU"/>
        </w:rPr>
      </w:pPr>
      <w:r w:rsidRPr="00952E7C">
        <w:rPr>
          <w:bCs/>
          <w:sz w:val="18"/>
          <w:szCs w:val="18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952E7C">
        <w:rPr>
          <w:bCs/>
          <w:sz w:val="18"/>
          <w:szCs w:val="18"/>
          <w:lang w:eastAsia="ru-RU"/>
        </w:rPr>
        <w:br/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 w:rsidRPr="00952E7C">
        <w:rPr>
          <w:bCs/>
          <w:sz w:val="18"/>
          <w:szCs w:val="18"/>
          <w:lang w:eastAsia="ru-RU"/>
        </w:rPr>
        <w:br/>
        <w:t>д) поведение, не соответствующее обстановке.</w:t>
      </w:r>
    </w:p>
    <w:p w:rsidR="009907D5" w:rsidRPr="00952E7C" w:rsidP="00952E7C">
      <w:pPr>
        <w:ind w:firstLine="709"/>
        <w:jc w:val="both"/>
        <w:rPr>
          <w:bCs/>
          <w:sz w:val="18"/>
          <w:szCs w:val="18"/>
          <w:lang w:eastAsia="ru-RU"/>
        </w:rPr>
      </w:pPr>
      <w:r w:rsidRPr="00952E7C">
        <w:rPr>
          <w:bCs/>
          <w:sz w:val="18"/>
          <w:szCs w:val="18"/>
          <w:lang w:eastAsia="ru-RU"/>
        </w:rPr>
        <w:t xml:space="preserve">Согласно </w:t>
      </w:r>
      <w:r w:rsidRPr="00952E7C" w:rsidR="0061446E">
        <w:rPr>
          <w:sz w:val="18"/>
          <w:szCs w:val="18"/>
        </w:rPr>
        <w:t xml:space="preserve">акту освидетельствования на состояние алкогольного опьянения </w:t>
      </w:r>
      <w:r w:rsidRPr="00952E7C" w:rsidR="00952E7C">
        <w:rPr>
          <w:sz w:val="18"/>
          <w:szCs w:val="18"/>
        </w:rPr>
        <w:t>***</w:t>
      </w:r>
      <w:r w:rsidRPr="00952E7C" w:rsidR="0061446E">
        <w:rPr>
          <w:sz w:val="18"/>
          <w:szCs w:val="18"/>
        </w:rPr>
        <w:t xml:space="preserve"> </w:t>
      </w:r>
      <w:r w:rsidRPr="00952E7C" w:rsidR="0061446E">
        <w:rPr>
          <w:sz w:val="18"/>
          <w:szCs w:val="18"/>
        </w:rPr>
        <w:t>от</w:t>
      </w:r>
      <w:r w:rsidRPr="00952E7C" w:rsidR="0061446E">
        <w:rPr>
          <w:sz w:val="18"/>
          <w:szCs w:val="18"/>
        </w:rPr>
        <w:t xml:space="preserve"> </w:t>
      </w:r>
      <w:r w:rsidRPr="00952E7C" w:rsidR="00952E7C">
        <w:rPr>
          <w:sz w:val="18"/>
          <w:szCs w:val="18"/>
        </w:rPr>
        <w:t>***</w:t>
      </w:r>
      <w:r w:rsidRPr="00952E7C" w:rsidR="00285F57">
        <w:rPr>
          <w:sz w:val="18"/>
          <w:szCs w:val="18"/>
        </w:rPr>
        <w:t>,</w:t>
      </w:r>
      <w:r w:rsidRPr="00952E7C">
        <w:rPr>
          <w:bCs/>
          <w:sz w:val="18"/>
          <w:szCs w:val="18"/>
          <w:lang w:eastAsia="ru-RU"/>
        </w:rPr>
        <w:t xml:space="preserve"> у привлекаемого лица имел</w:t>
      </w:r>
      <w:r w:rsidRPr="00952E7C" w:rsidR="0061446E">
        <w:rPr>
          <w:bCs/>
          <w:sz w:val="18"/>
          <w:szCs w:val="18"/>
          <w:lang w:eastAsia="ru-RU"/>
        </w:rPr>
        <w:t>и</w:t>
      </w:r>
      <w:r w:rsidRPr="00952E7C">
        <w:rPr>
          <w:bCs/>
          <w:sz w:val="18"/>
          <w:szCs w:val="18"/>
          <w:lang w:eastAsia="ru-RU"/>
        </w:rPr>
        <w:t>с</w:t>
      </w:r>
      <w:r w:rsidRPr="00952E7C" w:rsidR="0061446E">
        <w:rPr>
          <w:bCs/>
          <w:sz w:val="18"/>
          <w:szCs w:val="18"/>
          <w:lang w:eastAsia="ru-RU"/>
        </w:rPr>
        <w:t>ь</w:t>
      </w:r>
      <w:r w:rsidRPr="00952E7C">
        <w:rPr>
          <w:bCs/>
          <w:sz w:val="18"/>
          <w:szCs w:val="18"/>
          <w:lang w:eastAsia="ru-RU"/>
        </w:rPr>
        <w:t xml:space="preserve"> признак</w:t>
      </w:r>
      <w:r w:rsidRPr="00952E7C" w:rsidR="0061446E">
        <w:rPr>
          <w:bCs/>
          <w:sz w:val="18"/>
          <w:szCs w:val="18"/>
          <w:lang w:eastAsia="ru-RU"/>
        </w:rPr>
        <w:t>и</w:t>
      </w:r>
      <w:r w:rsidRPr="00952E7C">
        <w:rPr>
          <w:bCs/>
          <w:sz w:val="18"/>
          <w:szCs w:val="18"/>
          <w:lang w:eastAsia="ru-RU"/>
        </w:rPr>
        <w:t>, указанны</w:t>
      </w:r>
      <w:r w:rsidRPr="00952E7C" w:rsidR="0061446E">
        <w:rPr>
          <w:bCs/>
          <w:sz w:val="18"/>
          <w:szCs w:val="18"/>
          <w:lang w:eastAsia="ru-RU"/>
        </w:rPr>
        <w:t>е</w:t>
      </w:r>
      <w:r w:rsidRPr="00952E7C">
        <w:rPr>
          <w:bCs/>
          <w:sz w:val="18"/>
          <w:szCs w:val="18"/>
          <w:lang w:eastAsia="ru-RU"/>
        </w:rPr>
        <w:t xml:space="preserve"> в пункт</w:t>
      </w:r>
      <w:r w:rsidRPr="00952E7C" w:rsidR="0061446E">
        <w:rPr>
          <w:bCs/>
          <w:sz w:val="18"/>
          <w:szCs w:val="18"/>
          <w:lang w:eastAsia="ru-RU"/>
        </w:rPr>
        <w:t>ах</w:t>
      </w:r>
      <w:r w:rsidRPr="00952E7C">
        <w:rPr>
          <w:bCs/>
          <w:sz w:val="18"/>
          <w:szCs w:val="18"/>
          <w:lang w:eastAsia="ru-RU"/>
        </w:rPr>
        <w:t xml:space="preserve"> </w:t>
      </w:r>
      <w:r w:rsidRPr="00952E7C" w:rsidR="00285F57">
        <w:rPr>
          <w:bCs/>
          <w:sz w:val="18"/>
          <w:szCs w:val="18"/>
          <w:lang w:eastAsia="ru-RU"/>
        </w:rPr>
        <w:t>а</w:t>
      </w:r>
      <w:r w:rsidRPr="00952E7C">
        <w:rPr>
          <w:bCs/>
          <w:sz w:val="18"/>
          <w:szCs w:val="18"/>
          <w:lang w:eastAsia="ru-RU"/>
        </w:rPr>
        <w:t>)</w:t>
      </w:r>
      <w:r w:rsidRPr="00952E7C" w:rsidR="00833D92">
        <w:rPr>
          <w:bCs/>
          <w:sz w:val="18"/>
          <w:szCs w:val="18"/>
          <w:lang w:eastAsia="ru-RU"/>
        </w:rPr>
        <w:t>, б)</w:t>
      </w:r>
      <w:r w:rsidRPr="00952E7C" w:rsidR="0061446E">
        <w:rPr>
          <w:bCs/>
          <w:sz w:val="18"/>
          <w:szCs w:val="18"/>
          <w:lang w:eastAsia="ru-RU"/>
        </w:rPr>
        <w:t xml:space="preserve"> и </w:t>
      </w:r>
      <w:r w:rsidRPr="00952E7C" w:rsidR="00833D92">
        <w:rPr>
          <w:bCs/>
          <w:sz w:val="18"/>
          <w:szCs w:val="18"/>
          <w:lang w:eastAsia="ru-RU"/>
        </w:rPr>
        <w:t>г</w:t>
      </w:r>
      <w:r w:rsidRPr="00952E7C" w:rsidR="0061446E">
        <w:rPr>
          <w:bCs/>
          <w:sz w:val="18"/>
          <w:szCs w:val="18"/>
          <w:lang w:eastAsia="ru-RU"/>
        </w:rPr>
        <w:t>).</w:t>
      </w:r>
    </w:p>
    <w:p w:rsidR="009907D5" w:rsidRPr="00952E7C" w:rsidP="00952E7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952E7C">
        <w:rPr>
          <w:bCs/>
          <w:sz w:val="18"/>
          <w:szCs w:val="18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952E7C" w:rsidR="003E149B">
        <w:rPr>
          <w:sz w:val="18"/>
          <w:szCs w:val="18"/>
        </w:rPr>
        <w:t>с</w:t>
      </w:r>
      <w:r w:rsidRPr="00952E7C" w:rsidR="00D95245">
        <w:rPr>
          <w:sz w:val="18"/>
          <w:szCs w:val="18"/>
        </w:rPr>
        <w:t xml:space="preserve"> </w:t>
      </w:r>
      <w:r w:rsidRPr="00952E7C" w:rsidR="00833D92">
        <w:rPr>
          <w:sz w:val="18"/>
          <w:szCs w:val="18"/>
        </w:rPr>
        <w:t>несогласием с результатами освидетельствования на состояние алкогольного опьянения</w:t>
      </w:r>
      <w:r w:rsidRPr="00952E7C">
        <w:rPr>
          <w:sz w:val="18"/>
          <w:szCs w:val="18"/>
        </w:rPr>
        <w:t xml:space="preserve">. </w:t>
      </w:r>
    </w:p>
    <w:p w:rsidR="009907D5" w:rsidRPr="00952E7C" w:rsidP="00952E7C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52E7C">
        <w:rPr>
          <w:sz w:val="18"/>
          <w:szCs w:val="18"/>
        </w:rPr>
        <w:t>В</w:t>
      </w:r>
      <w:r w:rsidRPr="00952E7C">
        <w:rPr>
          <w:rFonts w:eastAsia="Calibri"/>
          <w:sz w:val="18"/>
          <w:szCs w:val="18"/>
          <w:lang w:eastAsia="ru-RU"/>
        </w:rPr>
        <w:t xml:space="preserve"> абзаце 8 </w:t>
      </w:r>
      <w:hyperlink r:id="rId28" w:history="1">
        <w:r w:rsidRPr="00952E7C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п. 11</w:t>
        </w:r>
      </w:hyperlink>
      <w:r w:rsidRPr="00952E7C">
        <w:rPr>
          <w:rFonts w:eastAsia="Calibri"/>
          <w:sz w:val="18"/>
          <w:szCs w:val="18"/>
          <w:lang w:eastAsia="ru-RU"/>
        </w:rPr>
        <w:t xml:space="preserve"> П</w:t>
      </w:r>
      <w:r w:rsidRPr="00952E7C">
        <w:rPr>
          <w:sz w:val="18"/>
          <w:szCs w:val="18"/>
        </w:rPr>
        <w:t xml:space="preserve">остановления Пленума Верховного Суда Российской Федерации от 25.06.2019 </w:t>
      </w:r>
      <w:r w:rsidRPr="00952E7C" w:rsidR="00BD2D48">
        <w:rPr>
          <w:sz w:val="18"/>
          <w:szCs w:val="18"/>
        </w:rPr>
        <w:br/>
      </w:r>
      <w:r w:rsidRPr="00952E7C">
        <w:rPr>
          <w:sz w:val="18"/>
          <w:szCs w:val="18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952E7C">
        <w:rPr>
          <w:rFonts w:eastAsia="Calibri"/>
          <w:sz w:val="18"/>
          <w:szCs w:val="18"/>
          <w:lang w:eastAsia="ru-RU"/>
        </w:rPr>
        <w:t xml:space="preserve"> </w:t>
      </w:r>
      <w:r w:rsidRPr="00952E7C">
        <w:rPr>
          <w:rFonts w:eastAsia="Calibri"/>
          <w:sz w:val="18"/>
          <w:szCs w:val="18"/>
          <w:lang w:eastAsia="ru-RU"/>
        </w:rPr>
        <w:t xml:space="preserve">разъяснено, что </w:t>
      </w:r>
      <w:r w:rsidRPr="00952E7C">
        <w:rPr>
          <w:rFonts w:eastAsia="Calibri"/>
          <w:sz w:val="18"/>
          <w:szCs w:val="18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952E7C">
        <w:rPr>
          <w:rFonts w:eastAsia="Calibri"/>
          <w:sz w:val="18"/>
          <w:szCs w:val="18"/>
          <w:lang w:eastAsia="ru-RU"/>
        </w:rPr>
        <w:t xml:space="preserve"> </w:t>
      </w:r>
      <w:hyperlink r:id="rId29" w:history="1">
        <w:r w:rsidRPr="00952E7C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статьей 12.26</w:t>
        </w:r>
      </w:hyperlink>
      <w:r w:rsidRPr="00952E7C">
        <w:rPr>
          <w:rFonts w:eastAsia="Calibri"/>
          <w:sz w:val="18"/>
          <w:szCs w:val="18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952E7C">
        <w:rPr>
          <w:rFonts w:eastAsia="Calibri"/>
          <w:sz w:val="18"/>
          <w:szCs w:val="18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952E7C" w:rsidP="00952E7C">
      <w:pPr>
        <w:pStyle w:val="ConsPlusNormal"/>
        <w:ind w:firstLine="709"/>
        <w:jc w:val="both"/>
        <w:rPr>
          <w:sz w:val="18"/>
          <w:szCs w:val="18"/>
        </w:rPr>
      </w:pPr>
      <w:r w:rsidRPr="00952E7C">
        <w:rPr>
          <w:sz w:val="18"/>
          <w:szCs w:val="18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952E7C" w:rsidP="00952E7C">
      <w:pPr>
        <w:pStyle w:val="ConsPlusNormal"/>
        <w:ind w:firstLine="709"/>
        <w:jc w:val="both"/>
        <w:rPr>
          <w:sz w:val="18"/>
          <w:szCs w:val="18"/>
        </w:rPr>
      </w:pPr>
      <w:r w:rsidRPr="00952E7C">
        <w:rPr>
          <w:sz w:val="18"/>
          <w:szCs w:val="18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952E7C" w:rsidP="00952E7C">
      <w:pPr>
        <w:pStyle w:val="ConsPlusNormal"/>
        <w:ind w:firstLine="709"/>
        <w:jc w:val="both"/>
        <w:rPr>
          <w:sz w:val="18"/>
          <w:szCs w:val="18"/>
        </w:rPr>
      </w:pPr>
      <w:r w:rsidRPr="00952E7C">
        <w:rPr>
          <w:sz w:val="18"/>
          <w:szCs w:val="18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952E7C" w:rsidP="00952E7C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952E7C">
        <w:rPr>
          <w:bCs/>
          <w:sz w:val="18"/>
          <w:szCs w:val="18"/>
        </w:rPr>
        <w:t>В силу ч. 1 ст. 3.1 КоАП РФ а</w:t>
      </w:r>
      <w:r w:rsidRPr="00952E7C">
        <w:rPr>
          <w:sz w:val="18"/>
          <w:szCs w:val="18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952E7C" w:rsidP="00952E7C">
      <w:pPr>
        <w:pStyle w:val="ConsPlusNormal"/>
        <w:ind w:firstLine="709"/>
        <w:jc w:val="both"/>
        <w:rPr>
          <w:sz w:val="18"/>
          <w:szCs w:val="18"/>
        </w:rPr>
      </w:pPr>
      <w:r w:rsidRPr="00952E7C">
        <w:rPr>
          <w:sz w:val="18"/>
          <w:szCs w:val="18"/>
        </w:rPr>
        <w:t xml:space="preserve">При назначении административного наказания, </w:t>
      </w:r>
      <w:r w:rsidRPr="00952E7C" w:rsidR="002D5A0F">
        <w:rPr>
          <w:sz w:val="18"/>
          <w:szCs w:val="18"/>
        </w:rPr>
        <w:t>суд</w:t>
      </w:r>
      <w:r w:rsidRPr="00952E7C">
        <w:rPr>
          <w:sz w:val="18"/>
          <w:szCs w:val="18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952E7C" w:rsidP="00952E7C">
      <w:pPr>
        <w:ind w:firstLine="709"/>
        <w:jc w:val="both"/>
        <w:rPr>
          <w:sz w:val="18"/>
          <w:szCs w:val="18"/>
          <w:lang w:eastAsia="ru-RU"/>
        </w:rPr>
      </w:pPr>
      <w:r w:rsidRPr="00952E7C">
        <w:rPr>
          <w:sz w:val="18"/>
          <w:szCs w:val="1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232B9" w:rsidRPr="00952E7C" w:rsidP="00952E7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52E7C">
        <w:rPr>
          <w:bCs/>
          <w:sz w:val="18"/>
          <w:szCs w:val="18"/>
        </w:rPr>
        <w:t>Руководствуясь ст.</w:t>
      </w:r>
      <w:r w:rsidRPr="00952E7C" w:rsidR="00833D92">
        <w:rPr>
          <w:bCs/>
          <w:sz w:val="18"/>
          <w:szCs w:val="18"/>
        </w:rPr>
        <w:t xml:space="preserve"> ст.</w:t>
      </w:r>
      <w:r w:rsidRPr="00952E7C">
        <w:rPr>
          <w:bCs/>
          <w:sz w:val="18"/>
          <w:szCs w:val="18"/>
        </w:rPr>
        <w:t xml:space="preserve"> 4.2</w:t>
      </w:r>
      <w:r w:rsidRPr="00952E7C" w:rsidR="00833D92">
        <w:rPr>
          <w:bCs/>
          <w:sz w:val="18"/>
          <w:szCs w:val="18"/>
        </w:rPr>
        <w:t>, 4.3</w:t>
      </w:r>
      <w:r w:rsidRPr="00952E7C">
        <w:rPr>
          <w:bCs/>
          <w:sz w:val="18"/>
          <w:szCs w:val="18"/>
        </w:rPr>
        <w:t xml:space="preserve"> КоАП РФ обстоятельств, смягчающи</w:t>
      </w:r>
      <w:r w:rsidRPr="00952E7C" w:rsidR="00833D92">
        <w:rPr>
          <w:bCs/>
          <w:sz w:val="18"/>
          <w:szCs w:val="18"/>
        </w:rPr>
        <w:t>х /</w:t>
      </w:r>
      <w:r w:rsidRPr="00952E7C">
        <w:rPr>
          <w:bCs/>
          <w:sz w:val="18"/>
          <w:szCs w:val="18"/>
        </w:rPr>
        <w:t xml:space="preserve"> </w:t>
      </w:r>
      <w:r w:rsidRPr="00952E7C" w:rsidR="00833D92">
        <w:rPr>
          <w:sz w:val="18"/>
          <w:szCs w:val="18"/>
        </w:rPr>
        <w:t>отягчающих</w:t>
      </w:r>
      <w:r w:rsidRPr="00952E7C" w:rsidR="00833D92">
        <w:rPr>
          <w:bCs/>
          <w:sz w:val="18"/>
          <w:szCs w:val="18"/>
        </w:rPr>
        <w:t xml:space="preserve"> </w:t>
      </w:r>
      <w:r w:rsidRPr="00952E7C">
        <w:rPr>
          <w:bCs/>
          <w:sz w:val="18"/>
          <w:szCs w:val="18"/>
        </w:rPr>
        <w:t xml:space="preserve">административную ответственность, </w:t>
      </w:r>
      <w:r w:rsidRPr="00952E7C">
        <w:rPr>
          <w:sz w:val="18"/>
          <w:szCs w:val="18"/>
        </w:rPr>
        <w:t>а также исключительных обстоятельств по делу не установлено.</w:t>
      </w:r>
    </w:p>
    <w:p w:rsidR="009907D5" w:rsidRPr="00952E7C" w:rsidP="00952E7C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952E7C">
        <w:rPr>
          <w:sz w:val="18"/>
          <w:szCs w:val="18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952E7C" w:rsidP="00952E7C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952E7C">
        <w:rPr>
          <w:rFonts w:eastAsia="Calibri"/>
          <w:sz w:val="18"/>
          <w:szCs w:val="18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30" w:history="1">
        <w:r w:rsidRPr="00952E7C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деяния</w:t>
        </w:r>
      </w:hyperlink>
      <w:r w:rsidRPr="00952E7C">
        <w:rPr>
          <w:rFonts w:eastAsia="Calibri"/>
          <w:sz w:val="18"/>
          <w:szCs w:val="18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952E7C" w:rsidP="00952E7C">
      <w:pPr>
        <w:pStyle w:val="ConsPlusNormal"/>
        <w:ind w:firstLine="709"/>
        <w:jc w:val="both"/>
        <w:rPr>
          <w:sz w:val="18"/>
          <w:szCs w:val="18"/>
        </w:rPr>
      </w:pPr>
      <w:r w:rsidRPr="00952E7C">
        <w:rPr>
          <w:sz w:val="18"/>
          <w:szCs w:val="18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952E7C" w:rsidR="00BD2D48">
        <w:rPr>
          <w:sz w:val="18"/>
          <w:szCs w:val="18"/>
        </w:rPr>
        <w:t xml:space="preserve">отсутствие </w:t>
      </w:r>
      <w:r w:rsidRPr="00952E7C" w:rsidR="00833D92">
        <w:rPr>
          <w:sz w:val="18"/>
          <w:szCs w:val="18"/>
        </w:rPr>
        <w:t xml:space="preserve">смягчающих и </w:t>
      </w:r>
      <w:r w:rsidRPr="00952E7C" w:rsidR="00BD2D48">
        <w:rPr>
          <w:sz w:val="18"/>
          <w:szCs w:val="18"/>
        </w:rPr>
        <w:t xml:space="preserve">отягчающих обстоятельств по делу, </w:t>
      </w:r>
      <w:r w:rsidRPr="00952E7C">
        <w:rPr>
          <w:sz w:val="18"/>
          <w:szCs w:val="18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952E7C" w:rsidR="00EB588C">
        <w:rPr>
          <w:sz w:val="18"/>
          <w:szCs w:val="18"/>
        </w:rPr>
        <w:t xml:space="preserve">мировой </w:t>
      </w:r>
      <w:r w:rsidRPr="00952E7C">
        <w:rPr>
          <w:sz w:val="18"/>
          <w:szCs w:val="18"/>
        </w:rPr>
        <w:t>суд</w:t>
      </w:r>
      <w:r w:rsidRPr="00952E7C" w:rsidR="00EB588C">
        <w:rPr>
          <w:sz w:val="18"/>
          <w:szCs w:val="18"/>
        </w:rPr>
        <w:t>ья</w:t>
      </w:r>
      <w:r w:rsidRPr="00952E7C">
        <w:rPr>
          <w:sz w:val="18"/>
          <w:szCs w:val="18"/>
        </w:rPr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952E7C" w:rsidP="00952E7C">
      <w:pPr>
        <w:ind w:firstLine="709"/>
        <w:jc w:val="both"/>
        <w:rPr>
          <w:sz w:val="18"/>
          <w:szCs w:val="18"/>
          <w:lang w:eastAsia="ru-RU"/>
        </w:rPr>
      </w:pPr>
      <w:r w:rsidRPr="00952E7C">
        <w:rPr>
          <w:sz w:val="18"/>
          <w:szCs w:val="18"/>
          <w:lang w:eastAsia="ru-RU"/>
        </w:rPr>
        <w:t xml:space="preserve">Руководствуясь </w:t>
      </w:r>
      <w:r w:rsidRPr="00952E7C" w:rsidR="004232B9">
        <w:rPr>
          <w:sz w:val="18"/>
          <w:szCs w:val="18"/>
          <w:lang w:eastAsia="ru-RU"/>
        </w:rPr>
        <w:t xml:space="preserve">ч. 1 ст. </w:t>
      </w:r>
      <w:r w:rsidRPr="00952E7C">
        <w:rPr>
          <w:sz w:val="18"/>
          <w:szCs w:val="18"/>
          <w:lang w:eastAsia="ru-RU"/>
        </w:rPr>
        <w:t xml:space="preserve">12.26, </w:t>
      </w:r>
      <w:r w:rsidRPr="00952E7C" w:rsidR="004232B9">
        <w:rPr>
          <w:sz w:val="18"/>
          <w:szCs w:val="18"/>
          <w:lang w:eastAsia="ru-RU"/>
        </w:rPr>
        <w:t xml:space="preserve">ст. ст. </w:t>
      </w:r>
      <w:r w:rsidRPr="00952E7C">
        <w:rPr>
          <w:sz w:val="18"/>
          <w:szCs w:val="18"/>
          <w:lang w:eastAsia="ru-RU"/>
        </w:rPr>
        <w:t>29.9, 29.10 КоАП РФ</w:t>
      </w:r>
      <w:r w:rsidRPr="00952E7C" w:rsidR="00231793">
        <w:rPr>
          <w:sz w:val="18"/>
          <w:szCs w:val="18"/>
          <w:lang w:eastAsia="ru-RU"/>
        </w:rPr>
        <w:t xml:space="preserve">, </w:t>
      </w:r>
      <w:r w:rsidRPr="00952E7C" w:rsidR="00EB588C">
        <w:rPr>
          <w:sz w:val="18"/>
          <w:szCs w:val="18"/>
          <w:lang w:eastAsia="ru-RU"/>
        </w:rPr>
        <w:t xml:space="preserve">мировой </w:t>
      </w:r>
      <w:r w:rsidRPr="00952E7C" w:rsidR="00231793">
        <w:rPr>
          <w:sz w:val="18"/>
          <w:szCs w:val="18"/>
          <w:lang w:eastAsia="ru-RU"/>
        </w:rPr>
        <w:t>суд</w:t>
      </w:r>
      <w:r w:rsidRPr="00952E7C" w:rsidR="00EB588C">
        <w:rPr>
          <w:sz w:val="18"/>
          <w:szCs w:val="18"/>
          <w:lang w:eastAsia="ru-RU"/>
        </w:rPr>
        <w:t>ья</w:t>
      </w:r>
    </w:p>
    <w:p w:rsidR="009907D5" w:rsidRPr="00952E7C" w:rsidP="00952E7C">
      <w:pPr>
        <w:ind w:firstLine="709"/>
        <w:jc w:val="center"/>
        <w:rPr>
          <w:sz w:val="18"/>
          <w:szCs w:val="18"/>
          <w:lang w:eastAsia="ru-RU"/>
        </w:rPr>
      </w:pPr>
      <w:r w:rsidRPr="00952E7C">
        <w:rPr>
          <w:sz w:val="18"/>
          <w:szCs w:val="18"/>
          <w:lang w:eastAsia="ru-RU"/>
        </w:rPr>
        <w:t>ПОСТАНОВИЛ:</w:t>
      </w:r>
    </w:p>
    <w:p w:rsidR="009907D5" w:rsidRPr="00952E7C" w:rsidP="00952E7C">
      <w:pPr>
        <w:ind w:firstLine="709"/>
        <w:jc w:val="both"/>
        <w:rPr>
          <w:sz w:val="18"/>
          <w:szCs w:val="18"/>
        </w:rPr>
      </w:pPr>
      <w:r w:rsidRPr="00952E7C">
        <w:rPr>
          <w:sz w:val="18"/>
          <w:szCs w:val="18"/>
        </w:rPr>
        <w:t xml:space="preserve">Арутюняна </w:t>
      </w:r>
      <w:r w:rsidRPr="00952E7C">
        <w:rPr>
          <w:sz w:val="18"/>
          <w:szCs w:val="18"/>
        </w:rPr>
        <w:t>Геворка</w:t>
      </w:r>
      <w:r w:rsidRPr="00952E7C">
        <w:rPr>
          <w:sz w:val="18"/>
          <w:szCs w:val="18"/>
        </w:rPr>
        <w:t xml:space="preserve"> Альбертовича</w:t>
      </w:r>
      <w:r w:rsidRPr="00952E7C" w:rsidR="00F915A6">
        <w:rPr>
          <w:sz w:val="18"/>
          <w:szCs w:val="18"/>
        </w:rPr>
        <w:t xml:space="preserve"> </w:t>
      </w:r>
      <w:r w:rsidRPr="00952E7C">
        <w:rPr>
          <w:sz w:val="18"/>
          <w:szCs w:val="18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952E7C">
        <w:rPr>
          <w:sz w:val="18"/>
          <w:szCs w:val="18"/>
        </w:rPr>
        <w:t>) год 6 (шесть) месяцев.</w:t>
      </w:r>
    </w:p>
    <w:p w:rsidR="009907D5" w:rsidRPr="00952E7C" w:rsidP="00952E7C">
      <w:pPr>
        <w:ind w:firstLine="709"/>
        <w:jc w:val="both"/>
        <w:rPr>
          <w:iCs/>
          <w:sz w:val="18"/>
          <w:szCs w:val="18"/>
        </w:rPr>
      </w:pPr>
      <w:r w:rsidRPr="00952E7C">
        <w:rPr>
          <w:iCs/>
          <w:sz w:val="18"/>
          <w:szCs w:val="1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952E7C" w:rsidP="00952E7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52E7C">
        <w:rPr>
          <w:sz w:val="18"/>
          <w:szCs w:val="18"/>
        </w:rPr>
        <w:t xml:space="preserve">Штраф подлежит оплате по следующим реквизитам: </w:t>
      </w:r>
      <w:r w:rsidRPr="00952E7C" w:rsidR="00952E7C">
        <w:rPr>
          <w:sz w:val="18"/>
          <w:szCs w:val="18"/>
        </w:rPr>
        <w:t>***</w:t>
      </w:r>
      <w:r w:rsidRPr="00952E7C">
        <w:rPr>
          <w:snapToGrid w:val="0"/>
          <w:spacing w:val="-10"/>
          <w:sz w:val="18"/>
          <w:szCs w:val="18"/>
        </w:rPr>
        <w:t>.</w:t>
      </w:r>
    </w:p>
    <w:p w:rsidR="009907D5" w:rsidRPr="00952E7C" w:rsidP="00952E7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52E7C">
        <w:rPr>
          <w:sz w:val="18"/>
          <w:szCs w:val="18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952E7C" w:rsidP="00952E7C">
      <w:pPr>
        <w:ind w:firstLine="709"/>
        <w:jc w:val="both"/>
        <w:rPr>
          <w:sz w:val="18"/>
          <w:szCs w:val="18"/>
        </w:rPr>
      </w:pPr>
      <w:r w:rsidRPr="00952E7C">
        <w:rPr>
          <w:iCs/>
          <w:sz w:val="18"/>
          <w:szCs w:val="1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952E7C" w:rsidP="00952E7C">
      <w:pPr>
        <w:ind w:firstLine="709"/>
        <w:jc w:val="both"/>
        <w:rPr>
          <w:iCs/>
          <w:sz w:val="18"/>
          <w:szCs w:val="18"/>
        </w:rPr>
      </w:pPr>
      <w:r w:rsidRPr="00952E7C">
        <w:rPr>
          <w:iCs/>
          <w:sz w:val="18"/>
          <w:szCs w:val="18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952E7C" w:rsidP="00952E7C">
      <w:pPr>
        <w:ind w:firstLine="709"/>
        <w:jc w:val="both"/>
        <w:rPr>
          <w:sz w:val="18"/>
          <w:szCs w:val="18"/>
        </w:rPr>
      </w:pPr>
      <w:r w:rsidRPr="00952E7C">
        <w:rPr>
          <w:sz w:val="18"/>
          <w:szCs w:val="18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952E7C" w:rsidP="00952E7C">
      <w:pPr>
        <w:ind w:firstLine="709"/>
        <w:jc w:val="both"/>
        <w:rPr>
          <w:bCs/>
          <w:sz w:val="18"/>
          <w:szCs w:val="18"/>
        </w:rPr>
      </w:pPr>
      <w:r w:rsidRPr="00952E7C">
        <w:rPr>
          <w:bCs/>
          <w:sz w:val="18"/>
          <w:szCs w:val="18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952E7C" w:rsidP="00952E7C">
      <w:pPr>
        <w:ind w:firstLine="709"/>
        <w:jc w:val="both"/>
        <w:rPr>
          <w:sz w:val="18"/>
          <w:szCs w:val="18"/>
        </w:rPr>
      </w:pPr>
      <w:r w:rsidRPr="00952E7C">
        <w:rPr>
          <w:sz w:val="18"/>
          <w:szCs w:val="18"/>
        </w:rPr>
        <w:t xml:space="preserve">Постановление может быть обжаловано в Евпаторийский городской суд </w:t>
      </w:r>
      <w:r w:rsidRPr="00952E7C" w:rsidR="004232B9">
        <w:rPr>
          <w:sz w:val="18"/>
          <w:szCs w:val="18"/>
        </w:rPr>
        <w:t>Республики Крым</w:t>
      </w:r>
      <w:r w:rsidRPr="00952E7C" w:rsidR="007376C0">
        <w:rPr>
          <w:sz w:val="18"/>
          <w:szCs w:val="18"/>
        </w:rPr>
        <w:t xml:space="preserve"> </w:t>
      </w:r>
      <w:r w:rsidRPr="00952E7C">
        <w:rPr>
          <w:sz w:val="18"/>
          <w:szCs w:val="18"/>
        </w:rPr>
        <w:t xml:space="preserve">в течение 10 суток со дня вручения или получения копии постановления в порядке, предусмотренном </w:t>
      </w:r>
      <w:r w:rsidRPr="00952E7C" w:rsidR="001C2501">
        <w:rPr>
          <w:sz w:val="18"/>
          <w:szCs w:val="18"/>
        </w:rPr>
        <w:br/>
      </w:r>
      <w:r w:rsidRPr="00952E7C">
        <w:rPr>
          <w:sz w:val="18"/>
          <w:szCs w:val="18"/>
        </w:rPr>
        <w:t>ст. 30.2 Кодекса Российской Федерации об административных правонарушениях</w:t>
      </w:r>
      <w:r w:rsidRPr="00952E7C">
        <w:rPr>
          <w:sz w:val="18"/>
          <w:szCs w:val="18"/>
        </w:rPr>
        <w:t>.</w:t>
      </w:r>
    </w:p>
    <w:p w:rsidR="006B3C1B" w:rsidRPr="00952E7C" w:rsidP="00952E7C">
      <w:pPr>
        <w:ind w:firstLine="709"/>
        <w:rPr>
          <w:sz w:val="18"/>
          <w:szCs w:val="18"/>
        </w:rPr>
      </w:pPr>
    </w:p>
    <w:p w:rsidR="006B3C1B" w:rsidRPr="00952E7C" w:rsidP="00952E7C">
      <w:pPr>
        <w:ind w:firstLine="709"/>
        <w:rPr>
          <w:sz w:val="18"/>
          <w:szCs w:val="18"/>
        </w:rPr>
      </w:pPr>
      <w:r w:rsidRPr="00952E7C">
        <w:rPr>
          <w:sz w:val="18"/>
          <w:szCs w:val="18"/>
        </w:rPr>
        <w:t>Мировой судья</w:t>
      </w:r>
      <w:r w:rsidRPr="00952E7C">
        <w:rPr>
          <w:sz w:val="18"/>
          <w:szCs w:val="18"/>
        </w:rPr>
        <w:tab/>
      </w:r>
      <w:r w:rsidRPr="00952E7C">
        <w:rPr>
          <w:sz w:val="18"/>
          <w:szCs w:val="18"/>
        </w:rPr>
        <w:tab/>
      </w:r>
      <w:r w:rsidRPr="00952E7C">
        <w:rPr>
          <w:sz w:val="18"/>
          <w:szCs w:val="18"/>
        </w:rPr>
        <w:tab/>
      </w:r>
      <w:r w:rsidRPr="00952E7C">
        <w:rPr>
          <w:sz w:val="18"/>
          <w:szCs w:val="18"/>
        </w:rPr>
        <w:tab/>
        <w:t>/подпись/</w:t>
      </w:r>
      <w:r w:rsidRPr="00952E7C">
        <w:rPr>
          <w:sz w:val="18"/>
          <w:szCs w:val="18"/>
        </w:rPr>
        <w:tab/>
      </w:r>
      <w:r w:rsidRPr="00952E7C">
        <w:rPr>
          <w:sz w:val="18"/>
          <w:szCs w:val="18"/>
        </w:rPr>
        <w:tab/>
      </w:r>
      <w:r w:rsidRPr="00952E7C">
        <w:rPr>
          <w:sz w:val="18"/>
          <w:szCs w:val="18"/>
        </w:rPr>
        <w:tab/>
        <w:t>И. О. Семенец</w:t>
      </w:r>
    </w:p>
    <w:p w:rsidR="006B3C1B" w:rsidRPr="00952E7C" w:rsidP="00952E7C">
      <w:pPr>
        <w:widowControl w:val="0"/>
        <w:suppressAutoHyphens/>
        <w:ind w:firstLine="709"/>
        <w:rPr>
          <w:rFonts w:eastAsia="Tahoma"/>
          <w:sz w:val="18"/>
          <w:szCs w:val="18"/>
        </w:rPr>
      </w:pPr>
      <w:r w:rsidRPr="00952E7C">
        <w:rPr>
          <w:rFonts w:eastAsia="Tahoma"/>
          <w:sz w:val="18"/>
          <w:szCs w:val="18"/>
        </w:rPr>
        <w:t>СОГЛАСОВАНО</w:t>
      </w:r>
      <w:r w:rsidRPr="00952E7C">
        <w:rPr>
          <w:rFonts w:eastAsia="Tahoma"/>
          <w:sz w:val="18"/>
          <w:szCs w:val="18"/>
        </w:rPr>
        <w:t>:</w:t>
      </w:r>
    </w:p>
    <w:p w:rsidR="006B3C1B" w:rsidRPr="00952E7C" w:rsidP="00952E7C">
      <w:pPr>
        <w:widowControl w:val="0"/>
        <w:suppressAutoHyphens/>
        <w:ind w:firstLine="709"/>
        <w:rPr>
          <w:rFonts w:eastAsia="Tahoma"/>
          <w:sz w:val="18"/>
          <w:szCs w:val="18"/>
        </w:rPr>
      </w:pPr>
      <w:r w:rsidRPr="00952E7C">
        <w:rPr>
          <w:rFonts w:eastAsia="Tahoma"/>
          <w:sz w:val="18"/>
          <w:szCs w:val="18"/>
        </w:rPr>
        <w:t xml:space="preserve">Мировой судья </w:t>
      </w:r>
      <w:r w:rsidRPr="00952E7C">
        <w:rPr>
          <w:rFonts w:eastAsia="Tahoma"/>
          <w:sz w:val="18"/>
          <w:szCs w:val="18"/>
        </w:rPr>
        <w:tab/>
      </w:r>
      <w:r w:rsidRPr="00952E7C">
        <w:rPr>
          <w:rFonts w:eastAsia="Tahoma"/>
          <w:sz w:val="18"/>
          <w:szCs w:val="18"/>
        </w:rPr>
        <w:tab/>
      </w:r>
      <w:r w:rsidRPr="00952E7C">
        <w:rPr>
          <w:rFonts w:eastAsia="Tahoma"/>
          <w:sz w:val="18"/>
          <w:szCs w:val="18"/>
        </w:rPr>
        <w:tab/>
      </w:r>
      <w:r w:rsidRPr="00952E7C">
        <w:rPr>
          <w:rFonts w:eastAsia="Tahoma"/>
          <w:sz w:val="18"/>
          <w:szCs w:val="18"/>
        </w:rPr>
        <w:tab/>
      </w:r>
      <w:r w:rsidRPr="00952E7C">
        <w:rPr>
          <w:rFonts w:eastAsia="Tahoma"/>
          <w:sz w:val="18"/>
          <w:szCs w:val="18"/>
        </w:rPr>
        <w:tab/>
      </w:r>
      <w:r w:rsidRPr="00952E7C">
        <w:rPr>
          <w:rFonts w:eastAsia="Tahoma"/>
          <w:sz w:val="18"/>
          <w:szCs w:val="18"/>
        </w:rPr>
        <w:tab/>
      </w:r>
      <w:r w:rsidRPr="00952E7C">
        <w:rPr>
          <w:rFonts w:eastAsia="Tahoma"/>
          <w:sz w:val="18"/>
          <w:szCs w:val="18"/>
        </w:rPr>
        <w:tab/>
      </w:r>
      <w:r w:rsidRPr="00952E7C">
        <w:rPr>
          <w:rFonts w:eastAsia="Tahoma"/>
          <w:sz w:val="18"/>
          <w:szCs w:val="18"/>
        </w:rPr>
        <w:tab/>
        <w:t>И.О. Семенец</w:t>
      </w:r>
    </w:p>
    <w:p w:rsidR="00F915A6" w:rsidRPr="00952E7C" w:rsidP="00952E7C">
      <w:pPr>
        <w:widowControl w:val="0"/>
        <w:suppressAutoHyphens/>
        <w:ind w:firstLine="709"/>
        <w:rPr>
          <w:sz w:val="18"/>
          <w:szCs w:val="18"/>
        </w:rPr>
      </w:pPr>
      <w:r w:rsidRPr="00952E7C">
        <w:rPr>
          <w:rFonts w:eastAsia="Tahoma"/>
          <w:sz w:val="18"/>
          <w:szCs w:val="18"/>
        </w:rPr>
        <w:t>06</w:t>
      </w:r>
      <w:r w:rsidRPr="00952E7C">
        <w:rPr>
          <w:rFonts w:eastAsia="Tahoma"/>
          <w:sz w:val="18"/>
          <w:szCs w:val="18"/>
        </w:rPr>
        <w:t>.0</w:t>
      </w:r>
      <w:r w:rsidRPr="00952E7C">
        <w:rPr>
          <w:rFonts w:eastAsia="Tahoma"/>
          <w:sz w:val="18"/>
          <w:szCs w:val="18"/>
        </w:rPr>
        <w:t>9</w:t>
      </w:r>
      <w:r w:rsidRPr="00952E7C">
        <w:rPr>
          <w:rFonts w:eastAsia="Tahoma"/>
          <w:sz w:val="18"/>
          <w:szCs w:val="18"/>
        </w:rPr>
        <w:t>.2021</w:t>
      </w:r>
    </w:p>
    <w:sectPr w:rsidSect="00890950">
      <w:headerReference w:type="default" r:id="rId31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952E7C">
      <w:rPr>
        <w:noProof/>
        <w:sz w:val="20"/>
        <w:szCs w:val="20"/>
      </w:rPr>
      <w:t>5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69FE"/>
    <w:rsid w:val="00016A14"/>
    <w:rsid w:val="0003268B"/>
    <w:rsid w:val="00034C84"/>
    <w:rsid w:val="000427C5"/>
    <w:rsid w:val="00044C91"/>
    <w:rsid w:val="00046030"/>
    <w:rsid w:val="00046F60"/>
    <w:rsid w:val="0005741A"/>
    <w:rsid w:val="00057499"/>
    <w:rsid w:val="00067897"/>
    <w:rsid w:val="00071E98"/>
    <w:rsid w:val="00072C96"/>
    <w:rsid w:val="0007379C"/>
    <w:rsid w:val="00075372"/>
    <w:rsid w:val="00077547"/>
    <w:rsid w:val="00084E5F"/>
    <w:rsid w:val="000866B5"/>
    <w:rsid w:val="000871F1"/>
    <w:rsid w:val="00092D0D"/>
    <w:rsid w:val="00094FD5"/>
    <w:rsid w:val="000A2A8B"/>
    <w:rsid w:val="000A3910"/>
    <w:rsid w:val="000A7C5E"/>
    <w:rsid w:val="000B613A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204D"/>
    <w:rsid w:val="00183013"/>
    <w:rsid w:val="00183615"/>
    <w:rsid w:val="00183E42"/>
    <w:rsid w:val="0018557A"/>
    <w:rsid w:val="0019045C"/>
    <w:rsid w:val="00191570"/>
    <w:rsid w:val="00192730"/>
    <w:rsid w:val="00197882"/>
    <w:rsid w:val="00197D05"/>
    <w:rsid w:val="001A12E1"/>
    <w:rsid w:val="001A1827"/>
    <w:rsid w:val="001A1AD4"/>
    <w:rsid w:val="001A23F5"/>
    <w:rsid w:val="001A307F"/>
    <w:rsid w:val="001B127B"/>
    <w:rsid w:val="001C10EC"/>
    <w:rsid w:val="001C22D3"/>
    <w:rsid w:val="001C2501"/>
    <w:rsid w:val="001C6EC2"/>
    <w:rsid w:val="001D2294"/>
    <w:rsid w:val="001D241A"/>
    <w:rsid w:val="001E0F80"/>
    <w:rsid w:val="001E22E0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A22DF"/>
    <w:rsid w:val="002A3F71"/>
    <w:rsid w:val="002B07FA"/>
    <w:rsid w:val="002B2284"/>
    <w:rsid w:val="002B22AE"/>
    <w:rsid w:val="002B23F4"/>
    <w:rsid w:val="002C083B"/>
    <w:rsid w:val="002C3BD3"/>
    <w:rsid w:val="002C6AC2"/>
    <w:rsid w:val="002C7A3B"/>
    <w:rsid w:val="002D0920"/>
    <w:rsid w:val="002D4028"/>
    <w:rsid w:val="002D5734"/>
    <w:rsid w:val="002D5A0F"/>
    <w:rsid w:val="002E3894"/>
    <w:rsid w:val="002E5216"/>
    <w:rsid w:val="002F109A"/>
    <w:rsid w:val="002F2F00"/>
    <w:rsid w:val="002F51DC"/>
    <w:rsid w:val="002F68BF"/>
    <w:rsid w:val="002F7D98"/>
    <w:rsid w:val="003036CA"/>
    <w:rsid w:val="00304090"/>
    <w:rsid w:val="00316073"/>
    <w:rsid w:val="00316FE1"/>
    <w:rsid w:val="00317372"/>
    <w:rsid w:val="00317D8A"/>
    <w:rsid w:val="00320AFD"/>
    <w:rsid w:val="00335713"/>
    <w:rsid w:val="00335D51"/>
    <w:rsid w:val="0033628B"/>
    <w:rsid w:val="00336569"/>
    <w:rsid w:val="00343429"/>
    <w:rsid w:val="0034351D"/>
    <w:rsid w:val="00351682"/>
    <w:rsid w:val="0035207A"/>
    <w:rsid w:val="0035325C"/>
    <w:rsid w:val="00353DF0"/>
    <w:rsid w:val="00356E02"/>
    <w:rsid w:val="00361ED1"/>
    <w:rsid w:val="003763E5"/>
    <w:rsid w:val="00376BDE"/>
    <w:rsid w:val="00382E1C"/>
    <w:rsid w:val="00390D1E"/>
    <w:rsid w:val="00396C9C"/>
    <w:rsid w:val="003A35D5"/>
    <w:rsid w:val="003A588F"/>
    <w:rsid w:val="003B08E3"/>
    <w:rsid w:val="003B7D62"/>
    <w:rsid w:val="003B7F95"/>
    <w:rsid w:val="003C0A83"/>
    <w:rsid w:val="003C7721"/>
    <w:rsid w:val="003D55BB"/>
    <w:rsid w:val="003E149B"/>
    <w:rsid w:val="003E301B"/>
    <w:rsid w:val="003E34C8"/>
    <w:rsid w:val="003E38FB"/>
    <w:rsid w:val="003E5A6E"/>
    <w:rsid w:val="003E7882"/>
    <w:rsid w:val="003F295A"/>
    <w:rsid w:val="003F3013"/>
    <w:rsid w:val="004007A2"/>
    <w:rsid w:val="00403F1A"/>
    <w:rsid w:val="004043BF"/>
    <w:rsid w:val="00407ED2"/>
    <w:rsid w:val="004127B2"/>
    <w:rsid w:val="004232B9"/>
    <w:rsid w:val="00423ED9"/>
    <w:rsid w:val="00431CB1"/>
    <w:rsid w:val="004340CB"/>
    <w:rsid w:val="00441A0F"/>
    <w:rsid w:val="00443672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39AE"/>
    <w:rsid w:val="00484248"/>
    <w:rsid w:val="0048472E"/>
    <w:rsid w:val="004859B5"/>
    <w:rsid w:val="0048657D"/>
    <w:rsid w:val="00494B97"/>
    <w:rsid w:val="004A7792"/>
    <w:rsid w:val="004B1AFE"/>
    <w:rsid w:val="004B2CF8"/>
    <w:rsid w:val="004B3C3A"/>
    <w:rsid w:val="004B6814"/>
    <w:rsid w:val="004C60BC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60A8"/>
    <w:rsid w:val="00530B58"/>
    <w:rsid w:val="0053626E"/>
    <w:rsid w:val="005370A7"/>
    <w:rsid w:val="00537587"/>
    <w:rsid w:val="005425AF"/>
    <w:rsid w:val="00546E7B"/>
    <w:rsid w:val="005472FE"/>
    <w:rsid w:val="005607D7"/>
    <w:rsid w:val="005634D6"/>
    <w:rsid w:val="0056353D"/>
    <w:rsid w:val="005657BA"/>
    <w:rsid w:val="00566AB1"/>
    <w:rsid w:val="00573484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C57D9"/>
    <w:rsid w:val="005C64E8"/>
    <w:rsid w:val="005D2876"/>
    <w:rsid w:val="005D564C"/>
    <w:rsid w:val="005D601D"/>
    <w:rsid w:val="005D67A7"/>
    <w:rsid w:val="005E2AA3"/>
    <w:rsid w:val="005E46B0"/>
    <w:rsid w:val="005F73A3"/>
    <w:rsid w:val="005F7826"/>
    <w:rsid w:val="005F796E"/>
    <w:rsid w:val="0060025C"/>
    <w:rsid w:val="0060377A"/>
    <w:rsid w:val="00606111"/>
    <w:rsid w:val="0061327C"/>
    <w:rsid w:val="0061446E"/>
    <w:rsid w:val="00631BAD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80CBF"/>
    <w:rsid w:val="006829FA"/>
    <w:rsid w:val="0068336F"/>
    <w:rsid w:val="00684073"/>
    <w:rsid w:val="00686778"/>
    <w:rsid w:val="00690A42"/>
    <w:rsid w:val="006911EA"/>
    <w:rsid w:val="006A0F20"/>
    <w:rsid w:val="006A49E5"/>
    <w:rsid w:val="006A6678"/>
    <w:rsid w:val="006B0A5F"/>
    <w:rsid w:val="006B3C1B"/>
    <w:rsid w:val="006B6DA8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3898"/>
    <w:rsid w:val="00747604"/>
    <w:rsid w:val="00751455"/>
    <w:rsid w:val="00752A9B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A19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A26"/>
    <w:rsid w:val="007D2B20"/>
    <w:rsid w:val="007D3D7E"/>
    <w:rsid w:val="007D7949"/>
    <w:rsid w:val="007E50A9"/>
    <w:rsid w:val="007E6F4B"/>
    <w:rsid w:val="007E7C15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6D04"/>
    <w:rsid w:val="00820A3C"/>
    <w:rsid w:val="008216F5"/>
    <w:rsid w:val="00821CF2"/>
    <w:rsid w:val="00826541"/>
    <w:rsid w:val="00831087"/>
    <w:rsid w:val="00833D92"/>
    <w:rsid w:val="00836CC7"/>
    <w:rsid w:val="0084396D"/>
    <w:rsid w:val="00852791"/>
    <w:rsid w:val="00854B90"/>
    <w:rsid w:val="00855DCB"/>
    <w:rsid w:val="0085695C"/>
    <w:rsid w:val="008570FA"/>
    <w:rsid w:val="008621D9"/>
    <w:rsid w:val="00862ABB"/>
    <w:rsid w:val="00865EB1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E0678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904240"/>
    <w:rsid w:val="00910353"/>
    <w:rsid w:val="009111E6"/>
    <w:rsid w:val="00920E98"/>
    <w:rsid w:val="0094051D"/>
    <w:rsid w:val="0094690A"/>
    <w:rsid w:val="00952E7C"/>
    <w:rsid w:val="00960B9B"/>
    <w:rsid w:val="00961D0E"/>
    <w:rsid w:val="00967372"/>
    <w:rsid w:val="00974E39"/>
    <w:rsid w:val="00980471"/>
    <w:rsid w:val="009805A7"/>
    <w:rsid w:val="009822EC"/>
    <w:rsid w:val="009823C3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E0D03"/>
    <w:rsid w:val="009E7D67"/>
    <w:rsid w:val="009F1A09"/>
    <w:rsid w:val="009F2FD9"/>
    <w:rsid w:val="00A02722"/>
    <w:rsid w:val="00A05265"/>
    <w:rsid w:val="00A052DB"/>
    <w:rsid w:val="00A10B8E"/>
    <w:rsid w:val="00A1643F"/>
    <w:rsid w:val="00A268CE"/>
    <w:rsid w:val="00A275F5"/>
    <w:rsid w:val="00A3095D"/>
    <w:rsid w:val="00A31E1F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7393"/>
    <w:rsid w:val="00A71376"/>
    <w:rsid w:val="00A71B25"/>
    <w:rsid w:val="00A7204E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C599D"/>
    <w:rsid w:val="00AD213E"/>
    <w:rsid w:val="00AE2BC3"/>
    <w:rsid w:val="00AE5F27"/>
    <w:rsid w:val="00AE6009"/>
    <w:rsid w:val="00AE753A"/>
    <w:rsid w:val="00AF145E"/>
    <w:rsid w:val="00AF3BC9"/>
    <w:rsid w:val="00AF5640"/>
    <w:rsid w:val="00B013B5"/>
    <w:rsid w:val="00B03048"/>
    <w:rsid w:val="00B06E37"/>
    <w:rsid w:val="00B1520C"/>
    <w:rsid w:val="00B21F75"/>
    <w:rsid w:val="00B30089"/>
    <w:rsid w:val="00B30376"/>
    <w:rsid w:val="00B4156B"/>
    <w:rsid w:val="00B44529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5890"/>
    <w:rsid w:val="00C10272"/>
    <w:rsid w:val="00C16309"/>
    <w:rsid w:val="00C1757A"/>
    <w:rsid w:val="00C2060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3839"/>
    <w:rsid w:val="00CA5812"/>
    <w:rsid w:val="00CB6266"/>
    <w:rsid w:val="00CC124F"/>
    <w:rsid w:val="00CC125F"/>
    <w:rsid w:val="00CC1B08"/>
    <w:rsid w:val="00CC456D"/>
    <w:rsid w:val="00CD1201"/>
    <w:rsid w:val="00CD19E4"/>
    <w:rsid w:val="00CD1A71"/>
    <w:rsid w:val="00CD4784"/>
    <w:rsid w:val="00CD48F9"/>
    <w:rsid w:val="00CD4DA2"/>
    <w:rsid w:val="00CE08CA"/>
    <w:rsid w:val="00CE24CE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86B66"/>
    <w:rsid w:val="00D92445"/>
    <w:rsid w:val="00D95245"/>
    <w:rsid w:val="00D95812"/>
    <w:rsid w:val="00DA0B18"/>
    <w:rsid w:val="00DA214C"/>
    <w:rsid w:val="00DA271A"/>
    <w:rsid w:val="00DA6E9E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3B04"/>
    <w:rsid w:val="00E0159D"/>
    <w:rsid w:val="00E0161D"/>
    <w:rsid w:val="00E05885"/>
    <w:rsid w:val="00E104EC"/>
    <w:rsid w:val="00E107BE"/>
    <w:rsid w:val="00E12939"/>
    <w:rsid w:val="00E157BB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9C4"/>
    <w:rsid w:val="00E9681C"/>
    <w:rsid w:val="00EA567D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747B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350C"/>
    <w:rsid w:val="00F619C4"/>
    <w:rsid w:val="00F625B4"/>
    <w:rsid w:val="00F634B9"/>
    <w:rsid w:val="00F66367"/>
    <w:rsid w:val="00F719C4"/>
    <w:rsid w:val="00F74A5B"/>
    <w:rsid w:val="00F77D57"/>
    <w:rsid w:val="00F8200E"/>
    <w:rsid w:val="00F8306E"/>
    <w:rsid w:val="00F915A6"/>
    <w:rsid w:val="00F9352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41FA"/>
    <w:rsid w:val="00FD53CE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A14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3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4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5" Type="http://schemas.openxmlformats.org/officeDocument/2006/relationships/hyperlink" Target="https://sudact.ru/law/koap/razdel-iv/glava-28/statia-28.2/" TargetMode="External" /><Relationship Id="rId16" Type="http://schemas.openxmlformats.org/officeDocument/2006/relationships/hyperlink" Target="https://sudact.ru/law/konstitutsiia/" TargetMode="External" /><Relationship Id="rId17" Type="http://schemas.openxmlformats.org/officeDocument/2006/relationships/hyperlink" Target="https://sudact.ru/law/koap/razdel-iv/glava-25/statia-25.1/" TargetMode="External" /><Relationship Id="rId18" Type="http://schemas.openxmlformats.org/officeDocument/2006/relationships/hyperlink" Target="consultantplus://offline/ref=B0124D336CD6DF98F9C87681E1E3729A1927308191D3492D0729FAE314D525FCCAAF1753BA5574F28D95759B4E0B4A88CCCE6642B711kFaBI" TargetMode="External" /><Relationship Id="rId19" Type="http://schemas.openxmlformats.org/officeDocument/2006/relationships/hyperlink" Target="consultantplus://offline/ref=D0DFF5CC3BBDBA88642F6870D702E176A6F6D25461E833FA5F8D83F0A170153E5D42321915E3B8ABrBS6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0DFF5CC3BBDBA88642F6870D702E176A6F6D25461E833FA5F8D83F0A170153E5D42321915E3B9A4rBSAI" TargetMode="External" /><Relationship Id="rId21" Type="http://schemas.openxmlformats.org/officeDocument/2006/relationships/hyperlink" Target="consultantplus://offline/ref=9554EBBFD8D1DF04B8746A94EAB3BD3DD3E140D58BB11B43B2E9649E4B3547D60B30A85B91DD6FAFt2T9I" TargetMode="External" /><Relationship Id="rId22" Type="http://schemas.openxmlformats.org/officeDocument/2006/relationships/hyperlink" Target="consultantplus://offline/ref=9554EBBFD8D1DF04B8746A94EAB3BD3DD3E140D58BB11B43B2E9649E4B3547D60B30A85B91DD6FA8t2T7I" TargetMode="External" /><Relationship Id="rId23" Type="http://schemas.openxmlformats.org/officeDocument/2006/relationships/hyperlink" Target="consultantplus://offline/ref=9554EBBFD8D1DF04B8746A94EAB3BD3DD3E140D58BB11B43B2E9649E4B3547D60B30A85B91DF6CA4t2T0I" TargetMode="External" /><Relationship Id="rId24" Type="http://schemas.openxmlformats.org/officeDocument/2006/relationships/hyperlink" Target="consultantplus://offline/ref=BB7ED69B09AFF765CF365E0219D6E9DADE6B9380F9A37291868FE5FCB99FDEE92EDB6E63DAB9W1aFI" TargetMode="External" /><Relationship Id="rId25" Type="http://schemas.openxmlformats.org/officeDocument/2006/relationships/hyperlink" Target="consultantplus://offline/ref=BB7ED69B09AFF765CF365E0219D6E9DADE6B9380F9A37291868FE5FCB99FDEE92EDB6E60DFB8W1a8I" TargetMode="External" /><Relationship Id="rId26" Type="http://schemas.openxmlformats.org/officeDocument/2006/relationships/hyperlink" Target="consultantplus://offline/ref=BB7ED69B09AFF765CF365E0219D6E9DADE6A918EFAA67291868FE5FCB99FDEE92EDB6E66DDB81DBEW9aEI" TargetMode="External" /><Relationship Id="rId27" Type="http://schemas.openxmlformats.org/officeDocument/2006/relationships/hyperlink" Target="http://base.garant.ru/12125267/12/" TargetMode="External" /><Relationship Id="rId28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9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31" Type="http://schemas.openxmlformats.org/officeDocument/2006/relationships/header" Target="header1.xm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6" Type="http://schemas.openxmlformats.org/officeDocument/2006/relationships/hyperlink" Target="consultantplus://offline/ref=2BA81ED0A8339C90E796F93D3B9CA4056ACA6056C596A80DE8B6667D01045938C1C80DC0909B00AEZ80FL" TargetMode="External" /><Relationship Id="rId7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8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9" Type="http://schemas.openxmlformats.org/officeDocument/2006/relationships/hyperlink" Target="consultantplus://offline/ref=EF9154090F5626D17B43493941EF346F244F647A6C9E2916674ABD86ECF7443073DF935945837978245D0F28C15A214CF8C46C2D6027M8r7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B3F9F-C236-4433-8669-681F52CE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