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43EBD" w:rsidRPr="00C20266" w:rsidP="00457B48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 w:val="21"/>
          <w:szCs w:val="21"/>
          <w:lang w:val="uk-UA"/>
        </w:rPr>
      </w:pPr>
      <w:r w:rsidRPr="00C20266">
        <w:rPr>
          <w:rFonts w:ascii="Times New Roman" w:hAnsi="Times New Roman" w:cs="Times New Roman"/>
          <w:sz w:val="21"/>
          <w:szCs w:val="21"/>
          <w:lang w:val="uk-UA"/>
        </w:rPr>
        <w:t>Дело</w:t>
      </w:r>
      <w:r w:rsidRPr="00C20266" w:rsidR="007C6DD8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№</w:t>
      </w:r>
      <w:r w:rsidRPr="00C20266" w:rsidR="007C6DD8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5-</w:t>
      </w:r>
      <w:r w:rsidRPr="00C20266">
        <w:rPr>
          <w:rFonts w:ascii="Times New Roman" w:hAnsi="Times New Roman" w:cs="Times New Roman"/>
          <w:sz w:val="21"/>
          <w:szCs w:val="21"/>
        </w:rPr>
        <w:t>4</w:t>
      </w:r>
      <w:r w:rsidRPr="00C20266" w:rsidR="007C6DD8">
        <w:rPr>
          <w:rFonts w:ascii="Times New Roman" w:hAnsi="Times New Roman" w:cs="Times New Roman"/>
          <w:sz w:val="21"/>
          <w:szCs w:val="21"/>
        </w:rPr>
        <w:t>2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-</w:t>
      </w:r>
      <w:r w:rsidRPr="00C20266" w:rsidR="00C7274E">
        <w:rPr>
          <w:rFonts w:ascii="Times New Roman" w:hAnsi="Times New Roman" w:cs="Times New Roman"/>
          <w:sz w:val="21"/>
          <w:szCs w:val="21"/>
          <w:lang w:val="uk-UA"/>
        </w:rPr>
        <w:t>331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/201</w:t>
      </w:r>
      <w:r w:rsidRPr="00C20266" w:rsidR="001F096D">
        <w:rPr>
          <w:rFonts w:ascii="Times New Roman" w:hAnsi="Times New Roman" w:cs="Times New Roman"/>
          <w:sz w:val="21"/>
          <w:szCs w:val="21"/>
          <w:lang w:val="uk-UA"/>
        </w:rPr>
        <w:t>9</w:t>
      </w:r>
    </w:p>
    <w:p w:rsidR="00183615" w:rsidRPr="00C20266" w:rsidP="00457B4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1"/>
          <w:szCs w:val="21"/>
          <w:lang w:val="uk-UA"/>
        </w:rPr>
      </w:pPr>
    </w:p>
    <w:p w:rsidR="00143EBD" w:rsidRPr="00C20266" w:rsidP="00457B4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1"/>
          <w:szCs w:val="21"/>
          <w:lang w:val="uk-UA"/>
        </w:rPr>
      </w:pPr>
      <w:r w:rsidRPr="00C20266">
        <w:rPr>
          <w:rFonts w:ascii="Times New Roman" w:hAnsi="Times New Roman" w:cs="Times New Roman"/>
          <w:sz w:val="21"/>
          <w:szCs w:val="21"/>
          <w:lang w:val="uk-UA"/>
        </w:rPr>
        <w:t>П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О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С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Т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А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Н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О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В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Л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Е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Н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И</w:t>
      </w:r>
      <w:r w:rsidRPr="00C20266" w:rsidR="00183615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C20266">
        <w:rPr>
          <w:rFonts w:ascii="Times New Roman" w:hAnsi="Times New Roman" w:cs="Times New Roman"/>
          <w:sz w:val="21"/>
          <w:szCs w:val="21"/>
          <w:lang w:val="uk-UA"/>
        </w:rPr>
        <w:t>Е</w:t>
      </w:r>
    </w:p>
    <w:p w:rsidR="00183615" w:rsidRPr="00C20266" w:rsidP="00457B48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1"/>
          <w:szCs w:val="21"/>
          <w:lang w:val="uk-UA"/>
        </w:rPr>
      </w:pPr>
    </w:p>
    <w:p w:rsidR="00143EBD" w:rsidRPr="00C20266" w:rsidP="00457B48">
      <w:pPr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22.08</w:t>
      </w:r>
      <w:r w:rsidRPr="00C20266" w:rsidR="005E2AA3">
        <w:rPr>
          <w:sz w:val="21"/>
          <w:szCs w:val="21"/>
        </w:rPr>
        <w:t>.2019</w:t>
      </w:r>
      <w:r w:rsidRPr="00C20266" w:rsidR="007C6DD8">
        <w:rPr>
          <w:sz w:val="21"/>
          <w:szCs w:val="21"/>
        </w:rPr>
        <w:t xml:space="preserve">      </w:t>
      </w:r>
      <w:r w:rsidRPr="00C20266" w:rsidR="007C6DD8">
        <w:rPr>
          <w:sz w:val="21"/>
          <w:szCs w:val="21"/>
          <w:lang w:val="uk-UA"/>
        </w:rPr>
        <w:t xml:space="preserve">                                       </w:t>
      </w:r>
      <w:r w:rsidRPr="00C20266" w:rsidR="009D436F">
        <w:rPr>
          <w:sz w:val="21"/>
          <w:szCs w:val="21"/>
          <w:lang w:val="uk-UA"/>
        </w:rPr>
        <w:t xml:space="preserve">       </w:t>
      </w:r>
      <w:r w:rsidRPr="00C20266" w:rsidR="007C6DD8">
        <w:rPr>
          <w:sz w:val="21"/>
          <w:szCs w:val="21"/>
          <w:lang w:val="uk-UA"/>
        </w:rPr>
        <w:t xml:space="preserve">    </w:t>
      </w:r>
      <w:r w:rsidRPr="00C20266" w:rsidR="00457B48">
        <w:rPr>
          <w:sz w:val="21"/>
          <w:szCs w:val="21"/>
          <w:lang w:val="uk-UA"/>
        </w:rPr>
        <w:t xml:space="preserve">  </w:t>
      </w:r>
      <w:r w:rsidRPr="00C20266" w:rsidR="007C6DD8">
        <w:rPr>
          <w:sz w:val="21"/>
          <w:szCs w:val="21"/>
          <w:lang w:val="uk-UA"/>
        </w:rPr>
        <w:t xml:space="preserve">           </w:t>
      </w:r>
      <w:r w:rsidRPr="00C20266" w:rsidR="00E70DEC">
        <w:rPr>
          <w:sz w:val="21"/>
          <w:szCs w:val="21"/>
          <w:lang w:val="uk-UA"/>
        </w:rPr>
        <w:t xml:space="preserve">      </w:t>
      </w:r>
      <w:r w:rsidRPr="00C20266" w:rsidR="007C6DD8">
        <w:rPr>
          <w:sz w:val="21"/>
          <w:szCs w:val="21"/>
          <w:lang w:val="uk-UA"/>
        </w:rPr>
        <w:t xml:space="preserve">      </w:t>
      </w:r>
      <w:r w:rsidRPr="00C20266" w:rsidR="00D86B66">
        <w:rPr>
          <w:sz w:val="21"/>
          <w:szCs w:val="21"/>
          <w:lang w:val="uk-UA"/>
        </w:rPr>
        <w:t xml:space="preserve">  </w:t>
      </w:r>
      <w:r w:rsidRPr="00C20266">
        <w:rPr>
          <w:sz w:val="21"/>
          <w:szCs w:val="21"/>
        </w:rPr>
        <w:t>г.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Евпатория</w:t>
      </w:r>
      <w:r w:rsidRPr="00C20266" w:rsidR="00E70DEC">
        <w:rPr>
          <w:sz w:val="21"/>
          <w:szCs w:val="21"/>
        </w:rPr>
        <w:t>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</w:t>
      </w:r>
      <w:r w:rsidRPr="00C20266" w:rsidR="00E70DEC">
        <w:rPr>
          <w:sz w:val="21"/>
          <w:szCs w:val="21"/>
        </w:rPr>
        <w:t>-</w:t>
      </w:r>
      <w:r w:rsidRPr="00C20266">
        <w:rPr>
          <w:sz w:val="21"/>
          <w:szCs w:val="21"/>
        </w:rPr>
        <w:t>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Ленина,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51/50</w:t>
      </w:r>
    </w:p>
    <w:p w:rsidR="00143EBD" w:rsidRPr="00C20266" w:rsidP="00457B48">
      <w:pPr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М</w:t>
      </w:r>
      <w:r w:rsidRPr="00C20266" w:rsidR="00B87A4D">
        <w:rPr>
          <w:sz w:val="21"/>
          <w:szCs w:val="21"/>
        </w:rPr>
        <w:t>ировой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судья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судебного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участка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№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42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Евпаторийского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судебного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района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(городской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округ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Евпатория)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Республики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Крым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Инна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Олеговна</w:t>
      </w:r>
      <w:r w:rsidRPr="00C20266" w:rsidR="007C6DD8">
        <w:rPr>
          <w:sz w:val="21"/>
          <w:szCs w:val="21"/>
        </w:rPr>
        <w:t xml:space="preserve"> </w:t>
      </w:r>
      <w:r w:rsidRPr="00C20266" w:rsidR="00B87A4D">
        <w:rPr>
          <w:sz w:val="21"/>
          <w:szCs w:val="21"/>
        </w:rPr>
        <w:t>Семенец</w:t>
      </w:r>
      <w:r w:rsidRPr="00C20266">
        <w:rPr>
          <w:sz w:val="21"/>
          <w:szCs w:val="21"/>
        </w:rPr>
        <w:t>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рассмотрев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дело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административном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правонарушении</w:t>
      </w:r>
      <w:r w:rsidRPr="00C20266" w:rsidR="009D436F">
        <w:rPr>
          <w:sz w:val="21"/>
          <w:szCs w:val="21"/>
        </w:rPr>
        <w:t>,</w:t>
      </w:r>
      <w:r w:rsidRPr="00C20266" w:rsidR="007C6DD8">
        <w:rPr>
          <w:sz w:val="21"/>
          <w:szCs w:val="21"/>
        </w:rPr>
        <w:t xml:space="preserve"> </w:t>
      </w:r>
      <w:r w:rsidRPr="00C20266" w:rsidR="009D436F">
        <w:rPr>
          <w:sz w:val="21"/>
          <w:szCs w:val="21"/>
        </w:rPr>
        <w:t xml:space="preserve">поступившее из ОГИБДД </w:t>
      </w:r>
      <w:r w:rsidRPr="00C20266" w:rsidR="00566AB1">
        <w:rPr>
          <w:sz w:val="21"/>
          <w:szCs w:val="21"/>
        </w:rPr>
        <w:t xml:space="preserve">ОМВД России по </w:t>
      </w:r>
      <w:r w:rsidRPr="00C20266" w:rsidR="007F3176">
        <w:rPr>
          <w:sz w:val="21"/>
          <w:szCs w:val="21"/>
        </w:rPr>
        <w:t>г</w:t>
      </w:r>
      <w:r w:rsidRPr="00C20266" w:rsidR="007F3176">
        <w:rPr>
          <w:sz w:val="21"/>
          <w:szCs w:val="21"/>
        </w:rPr>
        <w:t>. Евпатории</w:t>
      </w:r>
      <w:r w:rsidRPr="00C20266" w:rsidR="009D436F">
        <w:rPr>
          <w:sz w:val="21"/>
          <w:szCs w:val="21"/>
        </w:rPr>
        <w:t>, о привлечении к административной ответственности</w:t>
      </w:r>
      <w:r w:rsidRPr="00C20266" w:rsidR="00676747">
        <w:rPr>
          <w:sz w:val="21"/>
          <w:szCs w:val="21"/>
        </w:rPr>
        <w:t xml:space="preserve"> </w:t>
      </w:r>
      <w:r w:rsidRPr="00C20266" w:rsidR="00C7274E">
        <w:rPr>
          <w:sz w:val="21"/>
          <w:szCs w:val="21"/>
        </w:rPr>
        <w:t>Шавшина</w:t>
      </w:r>
      <w:r w:rsidRPr="00C20266" w:rsidR="00C7274E">
        <w:rPr>
          <w:sz w:val="21"/>
          <w:szCs w:val="21"/>
        </w:rPr>
        <w:t xml:space="preserve"> Дмитрия Васильевича</w:t>
      </w:r>
      <w:r w:rsidRPr="00C20266">
        <w:rPr>
          <w:sz w:val="21"/>
          <w:szCs w:val="21"/>
        </w:rPr>
        <w:t>,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&lt;дата рождения&gt;</w:t>
      </w:r>
      <w:r w:rsidRPr="00C20266" w:rsidR="0060377A">
        <w:rPr>
          <w:sz w:val="21"/>
          <w:szCs w:val="21"/>
        </w:rPr>
        <w:t>,</w:t>
      </w:r>
      <w:r w:rsidRPr="00C20266" w:rsidR="00BB11C8">
        <w:rPr>
          <w:sz w:val="21"/>
          <w:szCs w:val="21"/>
        </w:rPr>
        <w:t xml:space="preserve"> &lt;паспортные данные&gt;, &lt;иные данные&gt;</w:t>
      </w:r>
      <w:r w:rsidRPr="00C20266" w:rsidR="00676747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ч.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1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ст.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12.26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КоАП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РФ</w:t>
      </w:r>
      <w:r w:rsidRPr="00C20266">
        <w:rPr>
          <w:sz w:val="21"/>
          <w:szCs w:val="21"/>
        </w:rPr>
        <w:t>,</w:t>
      </w:r>
    </w:p>
    <w:p w:rsidR="00CD1A71" w:rsidRPr="00C20266" w:rsidP="00457B48">
      <w:pPr>
        <w:spacing w:line="360" w:lineRule="auto"/>
        <w:ind w:firstLine="709"/>
        <w:jc w:val="center"/>
        <w:rPr>
          <w:sz w:val="21"/>
          <w:szCs w:val="21"/>
        </w:rPr>
      </w:pPr>
    </w:p>
    <w:p w:rsidR="00143EBD" w:rsidRPr="00C20266" w:rsidP="00457B48">
      <w:pPr>
        <w:spacing w:line="360" w:lineRule="auto"/>
        <w:ind w:firstLine="709"/>
        <w:jc w:val="center"/>
        <w:rPr>
          <w:sz w:val="21"/>
          <w:szCs w:val="21"/>
        </w:rPr>
      </w:pPr>
      <w:r w:rsidRPr="00C20266">
        <w:rPr>
          <w:sz w:val="21"/>
          <w:szCs w:val="21"/>
        </w:rPr>
        <w:t>УСТАНОВИЛ:</w:t>
      </w:r>
    </w:p>
    <w:p w:rsidR="00B21F75" w:rsidRPr="00C20266" w:rsidP="00457B48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1"/>
          <w:szCs w:val="21"/>
        </w:rPr>
      </w:pPr>
      <w:r w:rsidRPr="00C20266">
        <w:rPr>
          <w:b w:val="0"/>
          <w:sz w:val="21"/>
          <w:szCs w:val="21"/>
        </w:rPr>
        <w:t>Шавшин</w:t>
      </w:r>
      <w:r w:rsidRPr="00C20266">
        <w:rPr>
          <w:b w:val="0"/>
          <w:sz w:val="21"/>
          <w:szCs w:val="21"/>
        </w:rPr>
        <w:t xml:space="preserve"> Дмитрий Васильевич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BB11C8">
        <w:rPr>
          <w:b w:val="0"/>
          <w:sz w:val="21"/>
          <w:szCs w:val="21"/>
        </w:rPr>
        <w:t>&lt;дата&gt;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0169FE">
        <w:rPr>
          <w:b w:val="0"/>
          <w:sz w:val="21"/>
          <w:szCs w:val="21"/>
        </w:rPr>
        <w:t>в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BB11C8">
        <w:rPr>
          <w:b w:val="0"/>
          <w:sz w:val="21"/>
          <w:szCs w:val="21"/>
        </w:rPr>
        <w:t>&lt;время&gt;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7F3176">
        <w:rPr>
          <w:b w:val="0"/>
          <w:sz w:val="21"/>
          <w:szCs w:val="21"/>
        </w:rPr>
        <w:t xml:space="preserve">по ул. </w:t>
      </w:r>
      <w:r w:rsidRPr="00C20266" w:rsidR="00BB11C8">
        <w:rPr>
          <w:b w:val="0"/>
          <w:sz w:val="21"/>
          <w:szCs w:val="21"/>
        </w:rPr>
        <w:t>&lt;данные изъяты&gt;</w:t>
      </w:r>
      <w:r w:rsidRPr="00C20266" w:rsidR="00143EBD">
        <w:rPr>
          <w:b w:val="0"/>
          <w:sz w:val="21"/>
          <w:szCs w:val="21"/>
        </w:rPr>
        <w:t>,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A02722">
        <w:rPr>
          <w:b w:val="0"/>
          <w:sz w:val="21"/>
          <w:szCs w:val="21"/>
        </w:rPr>
        <w:t>будучи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A02722">
        <w:rPr>
          <w:b w:val="0"/>
          <w:sz w:val="21"/>
          <w:szCs w:val="21"/>
        </w:rPr>
        <w:t>водителем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транспортн</w:t>
      </w:r>
      <w:r w:rsidRPr="00C20266" w:rsidR="00A02722">
        <w:rPr>
          <w:b w:val="0"/>
          <w:sz w:val="21"/>
          <w:szCs w:val="21"/>
        </w:rPr>
        <w:t>ого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средств</w:t>
      </w:r>
      <w:r w:rsidRPr="00C20266" w:rsidR="00A02722">
        <w:rPr>
          <w:b w:val="0"/>
          <w:sz w:val="21"/>
          <w:szCs w:val="21"/>
        </w:rPr>
        <w:t>а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BB11C8">
        <w:rPr>
          <w:b w:val="0"/>
          <w:sz w:val="21"/>
          <w:szCs w:val="21"/>
        </w:rPr>
        <w:t>&lt;данные изъяты&gt;</w:t>
      </w:r>
      <w:r w:rsidRPr="00C20266" w:rsidR="00EC5E3F">
        <w:rPr>
          <w:b w:val="0"/>
          <w:sz w:val="21"/>
          <w:szCs w:val="21"/>
        </w:rPr>
        <w:t xml:space="preserve"> </w:t>
      </w:r>
      <w:r w:rsidRPr="00C20266" w:rsidR="005425AF">
        <w:rPr>
          <w:b w:val="0"/>
          <w:sz w:val="21"/>
          <w:szCs w:val="21"/>
        </w:rPr>
        <w:t>г.р.н</w:t>
      </w:r>
      <w:r w:rsidRPr="00C20266" w:rsidR="00EC5E3F">
        <w:rPr>
          <w:b w:val="0"/>
          <w:sz w:val="21"/>
          <w:szCs w:val="21"/>
        </w:rPr>
        <w:t xml:space="preserve">. </w:t>
      </w:r>
      <w:r w:rsidRPr="00C20266" w:rsidR="00BB11C8">
        <w:rPr>
          <w:b w:val="0"/>
          <w:sz w:val="21"/>
          <w:szCs w:val="21"/>
        </w:rPr>
        <w:t>***</w:t>
      </w:r>
      <w:r w:rsidRPr="00C20266" w:rsidR="00143EBD">
        <w:rPr>
          <w:b w:val="0"/>
          <w:sz w:val="21"/>
          <w:szCs w:val="21"/>
        </w:rPr>
        <w:t>,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принадлежащим</w:t>
      </w:r>
      <w:r w:rsidRPr="00C20266" w:rsidR="007C6DD8">
        <w:rPr>
          <w:b w:val="0"/>
          <w:sz w:val="21"/>
          <w:szCs w:val="21"/>
        </w:rPr>
        <w:t xml:space="preserve"> </w:t>
      </w:r>
      <w:r w:rsidRPr="00C20266">
        <w:rPr>
          <w:b w:val="0"/>
          <w:sz w:val="21"/>
          <w:szCs w:val="21"/>
        </w:rPr>
        <w:t>Шавшину</w:t>
      </w:r>
      <w:r w:rsidRPr="00C20266">
        <w:rPr>
          <w:b w:val="0"/>
          <w:sz w:val="21"/>
          <w:szCs w:val="21"/>
        </w:rPr>
        <w:t xml:space="preserve"> В.И.</w:t>
      </w:r>
      <w:r w:rsidRPr="00C20266" w:rsidR="00143EBD">
        <w:rPr>
          <w:b w:val="0"/>
          <w:sz w:val="21"/>
          <w:szCs w:val="21"/>
        </w:rPr>
        <w:t>,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не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выполнил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законного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требования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уполномоченного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должностного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лица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о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прохождении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медицинского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освидетельствования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на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состояние</w:t>
      </w:r>
      <w:r w:rsidRPr="00C20266" w:rsidR="007C6DD8">
        <w:rPr>
          <w:b w:val="0"/>
          <w:sz w:val="21"/>
          <w:szCs w:val="21"/>
        </w:rPr>
        <w:t xml:space="preserve"> </w:t>
      </w:r>
      <w:r w:rsidRPr="00C20266" w:rsidR="00143EBD">
        <w:rPr>
          <w:b w:val="0"/>
          <w:sz w:val="21"/>
          <w:szCs w:val="21"/>
        </w:rPr>
        <w:t>опьянения</w:t>
      </w:r>
      <w:r w:rsidRPr="00C20266">
        <w:rPr>
          <w:b w:val="0"/>
          <w:sz w:val="21"/>
          <w:szCs w:val="21"/>
        </w:rPr>
        <w:t xml:space="preserve">. Своими действиями водитель нарушил п. 2.3.2 Правил дорожного движения РФ, утвержденных Постановлением Правительства Российской Федерации от 23.10.1993 № 1090, </w:t>
      </w:r>
      <w:r w:rsidRPr="00C20266">
        <w:rPr>
          <w:b w:val="0"/>
          <w:sz w:val="21"/>
          <w:szCs w:val="21"/>
          <w:lang w:eastAsia="ru-RU"/>
        </w:rPr>
        <w:t xml:space="preserve">что представляет состав административного правонарушения </w:t>
      </w:r>
      <w:r w:rsidRPr="00C20266" w:rsidR="00670FD3">
        <w:rPr>
          <w:b w:val="0"/>
          <w:sz w:val="21"/>
          <w:szCs w:val="21"/>
          <w:lang w:eastAsia="ru-RU"/>
        </w:rPr>
        <w:br/>
      </w:r>
      <w:r w:rsidRPr="00C20266" w:rsidR="009876C8">
        <w:rPr>
          <w:rFonts w:eastAsia="Calibri"/>
          <w:b w:val="0"/>
          <w:sz w:val="21"/>
          <w:szCs w:val="21"/>
          <w:lang w:eastAsia="en-US"/>
        </w:rPr>
        <w:t>по</w:t>
      </w:r>
      <w:r w:rsidRPr="00C20266" w:rsidR="007C6DD8">
        <w:rPr>
          <w:rFonts w:eastAsia="Calibri"/>
          <w:b w:val="0"/>
          <w:sz w:val="21"/>
          <w:szCs w:val="21"/>
          <w:lang w:eastAsia="en-US"/>
        </w:rPr>
        <w:t xml:space="preserve"> </w:t>
      </w:r>
      <w:r w:rsidRPr="00C20266" w:rsidR="009876C8">
        <w:rPr>
          <w:rFonts w:eastAsia="Calibri"/>
          <w:b w:val="0"/>
          <w:sz w:val="21"/>
          <w:szCs w:val="21"/>
          <w:lang w:eastAsia="en-US"/>
        </w:rPr>
        <w:t>ст.</w:t>
      </w:r>
      <w:r w:rsidRPr="00C20266" w:rsidR="007C6DD8">
        <w:rPr>
          <w:rFonts w:eastAsia="Calibri"/>
          <w:b w:val="0"/>
          <w:sz w:val="21"/>
          <w:szCs w:val="21"/>
          <w:lang w:eastAsia="en-US"/>
        </w:rPr>
        <w:t xml:space="preserve"> </w:t>
      </w:r>
      <w:r w:rsidRPr="00C20266" w:rsidR="009876C8">
        <w:rPr>
          <w:rFonts w:eastAsia="Calibri"/>
          <w:b w:val="0"/>
          <w:sz w:val="21"/>
          <w:szCs w:val="21"/>
          <w:lang w:eastAsia="en-US"/>
        </w:rPr>
        <w:t>12.26</w:t>
      </w:r>
      <w:r w:rsidRPr="00C20266" w:rsidR="007C6DD8">
        <w:rPr>
          <w:rFonts w:eastAsia="Calibri"/>
          <w:b w:val="0"/>
          <w:sz w:val="21"/>
          <w:szCs w:val="21"/>
          <w:lang w:eastAsia="en-US"/>
        </w:rPr>
        <w:t xml:space="preserve"> </w:t>
      </w:r>
      <w:r w:rsidRPr="00C20266" w:rsidR="009876C8">
        <w:rPr>
          <w:rFonts w:eastAsia="Calibri"/>
          <w:b w:val="0"/>
          <w:sz w:val="21"/>
          <w:szCs w:val="21"/>
          <w:lang w:eastAsia="en-US"/>
        </w:rPr>
        <w:t>ч.1</w:t>
      </w:r>
      <w:r w:rsidRPr="00C20266" w:rsidR="007C6DD8">
        <w:rPr>
          <w:rFonts w:eastAsia="Calibri"/>
          <w:b w:val="0"/>
          <w:sz w:val="21"/>
          <w:szCs w:val="21"/>
          <w:lang w:eastAsia="en-US"/>
        </w:rPr>
        <w:t xml:space="preserve"> </w:t>
      </w:r>
      <w:r w:rsidRPr="00C20266" w:rsidR="009876C8">
        <w:rPr>
          <w:rFonts w:eastAsia="Calibri"/>
          <w:b w:val="0"/>
          <w:sz w:val="21"/>
          <w:szCs w:val="21"/>
          <w:lang w:eastAsia="en-US"/>
        </w:rPr>
        <w:t>КоАП</w:t>
      </w:r>
      <w:r w:rsidRPr="00C20266" w:rsidR="007C6DD8">
        <w:rPr>
          <w:rFonts w:eastAsia="Calibri"/>
          <w:b w:val="0"/>
          <w:sz w:val="21"/>
          <w:szCs w:val="21"/>
          <w:lang w:eastAsia="en-US"/>
        </w:rPr>
        <w:t xml:space="preserve"> </w:t>
      </w:r>
      <w:r w:rsidRPr="00C20266" w:rsidR="009876C8">
        <w:rPr>
          <w:rFonts w:eastAsia="Calibri"/>
          <w:b w:val="0"/>
          <w:sz w:val="21"/>
          <w:szCs w:val="21"/>
          <w:lang w:eastAsia="en-US"/>
        </w:rPr>
        <w:t>РФ.</w:t>
      </w:r>
    </w:p>
    <w:p w:rsidR="00203D01" w:rsidRPr="00C20266" w:rsidP="00457B48">
      <w:pPr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C20266">
        <w:rPr>
          <w:sz w:val="21"/>
          <w:szCs w:val="21"/>
          <w:lang w:eastAsia="ru-RU"/>
        </w:rPr>
        <w:t xml:space="preserve">Местом совершения правонарушения является: </w:t>
      </w:r>
      <w:r w:rsidRPr="00C20266" w:rsidR="00BB11C8">
        <w:rPr>
          <w:b/>
          <w:sz w:val="21"/>
          <w:szCs w:val="21"/>
        </w:rPr>
        <w:t>&lt;</w:t>
      </w:r>
      <w:r w:rsidRPr="00C20266" w:rsidR="00BB11C8">
        <w:rPr>
          <w:sz w:val="21"/>
          <w:szCs w:val="21"/>
        </w:rPr>
        <w:t>данные изъяты</w:t>
      </w:r>
      <w:r w:rsidRPr="00C20266" w:rsidR="00BB11C8">
        <w:rPr>
          <w:b/>
          <w:sz w:val="21"/>
          <w:szCs w:val="21"/>
        </w:rPr>
        <w:t>&gt;</w:t>
      </w:r>
      <w:r w:rsidRPr="00C20266">
        <w:rPr>
          <w:sz w:val="21"/>
          <w:szCs w:val="21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C20266" w:rsidR="00BB11C8">
        <w:rPr>
          <w:sz w:val="21"/>
          <w:szCs w:val="21"/>
        </w:rPr>
        <w:t>&lt;дата&gt;</w:t>
      </w:r>
      <w:r w:rsidRPr="00C20266" w:rsidR="00520472">
        <w:rPr>
          <w:sz w:val="21"/>
          <w:szCs w:val="21"/>
        </w:rPr>
        <w:t xml:space="preserve"> </w:t>
      </w:r>
      <w:r w:rsidRPr="00C20266" w:rsidR="00520472">
        <w:rPr>
          <w:sz w:val="21"/>
          <w:szCs w:val="21"/>
        </w:rPr>
        <w:t>в</w:t>
      </w:r>
      <w:r w:rsidRPr="00C20266" w:rsidR="00520472">
        <w:rPr>
          <w:sz w:val="21"/>
          <w:szCs w:val="21"/>
        </w:rPr>
        <w:t xml:space="preserve"> </w:t>
      </w:r>
      <w:r w:rsidRPr="00C20266" w:rsidR="00BB11C8">
        <w:rPr>
          <w:b/>
          <w:sz w:val="21"/>
          <w:szCs w:val="21"/>
        </w:rPr>
        <w:t>&lt;</w:t>
      </w:r>
      <w:r w:rsidRPr="00C20266" w:rsidR="00BB11C8">
        <w:rPr>
          <w:sz w:val="21"/>
          <w:szCs w:val="21"/>
        </w:rPr>
        <w:t>время</w:t>
      </w:r>
      <w:r w:rsidRPr="00C20266" w:rsidR="00BB11C8">
        <w:rPr>
          <w:b/>
          <w:sz w:val="21"/>
          <w:szCs w:val="21"/>
        </w:rPr>
        <w:t>&gt;</w:t>
      </w:r>
      <w:r w:rsidRPr="00C20266">
        <w:rPr>
          <w:sz w:val="21"/>
          <w:szCs w:val="21"/>
          <w:lang w:eastAsia="ru-RU"/>
        </w:rPr>
        <w:t xml:space="preserve">. </w:t>
      </w:r>
    </w:p>
    <w:p w:rsidR="00D86B66" w:rsidRPr="00C20266" w:rsidP="00457B48">
      <w:pPr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A7F32" w:rsidRPr="00C20266" w:rsidP="00457B48">
      <w:pPr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 xml:space="preserve">При рассмотрении дела </w:t>
      </w:r>
      <w:r w:rsidRPr="00C20266">
        <w:rPr>
          <w:sz w:val="21"/>
          <w:szCs w:val="21"/>
        </w:rPr>
        <w:t>Шавшин</w:t>
      </w:r>
      <w:r w:rsidRPr="00C20266">
        <w:rPr>
          <w:sz w:val="21"/>
          <w:szCs w:val="21"/>
        </w:rPr>
        <w:t xml:space="preserve"> Д.В. вину в совершении административного правонарушения признал в полном объеме, подтвердил обстоятельства, изложенные в административном протоколе.</w:t>
      </w:r>
    </w:p>
    <w:p w:rsidR="00FA7F32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C20266">
        <w:rPr>
          <w:sz w:val="21"/>
          <w:szCs w:val="21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86B66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1"/>
          <w:szCs w:val="21"/>
        </w:rPr>
      </w:pPr>
      <w:r w:rsidRPr="00C20266">
        <w:rPr>
          <w:bCs/>
          <w:sz w:val="21"/>
          <w:szCs w:val="21"/>
        </w:rPr>
        <w:t xml:space="preserve">В соответствии с </w:t>
      </w:r>
      <w:r w:rsidRPr="00C20266">
        <w:rPr>
          <w:bCs/>
          <w:sz w:val="21"/>
          <w:szCs w:val="21"/>
        </w:rPr>
        <w:t>ч</w:t>
      </w:r>
      <w:r w:rsidRPr="00C20266">
        <w:rPr>
          <w:bCs/>
          <w:sz w:val="21"/>
          <w:szCs w:val="21"/>
        </w:rPr>
        <w:t>. 1 ст. 2.1. КоАП РФ а</w:t>
      </w:r>
      <w:r w:rsidRPr="00C20266">
        <w:rPr>
          <w:sz w:val="21"/>
          <w:szCs w:val="21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A7F32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bCs/>
          <w:sz w:val="21"/>
          <w:szCs w:val="21"/>
        </w:rPr>
        <w:t xml:space="preserve">В силу </w:t>
      </w:r>
      <w:r w:rsidRPr="00C20266">
        <w:rPr>
          <w:bCs/>
          <w:sz w:val="21"/>
          <w:szCs w:val="21"/>
        </w:rPr>
        <w:t>ч</w:t>
      </w:r>
      <w:r w:rsidRPr="00C20266">
        <w:rPr>
          <w:bCs/>
          <w:sz w:val="21"/>
          <w:szCs w:val="21"/>
        </w:rPr>
        <w:t>. 1, 2 ст. 26.2. КоАП РФ д</w:t>
      </w:r>
      <w:r w:rsidRPr="00C20266">
        <w:rPr>
          <w:sz w:val="21"/>
          <w:szCs w:val="21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 w:rsidRPr="00C20266">
        <w:rPr>
          <w:sz w:val="21"/>
          <w:szCs w:val="21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43EBD" w:rsidRPr="00C20266" w:rsidP="00457B48">
      <w:pPr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И</w:t>
      </w:r>
      <w:r w:rsidRPr="00C20266" w:rsidR="000169FE">
        <w:rPr>
          <w:sz w:val="21"/>
          <w:szCs w:val="21"/>
        </w:rPr>
        <w:t>сследовав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материалы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дела,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судья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приходит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выводу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наличии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действиях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водителя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состава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предусмотренного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ч</w:t>
      </w:r>
      <w:r w:rsidRPr="00C20266">
        <w:rPr>
          <w:sz w:val="21"/>
          <w:szCs w:val="21"/>
        </w:rPr>
        <w:t>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1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ст.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12.26.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КоАП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РФ,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т.е.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невыполнение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водителем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средства,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законного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уполномоченного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должностного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лица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прохождении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медицинского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если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такие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действия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(бездействие)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содержат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уголовно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наказуемого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деяния.</w:t>
      </w:r>
    </w:p>
    <w:p w:rsidR="00676747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1"/>
          <w:szCs w:val="21"/>
          <w:lang w:eastAsia="en-US"/>
        </w:rPr>
      </w:pPr>
      <w:r w:rsidRPr="00C20266">
        <w:rPr>
          <w:sz w:val="21"/>
          <w:szCs w:val="21"/>
        </w:rPr>
        <w:t>Шавшин</w:t>
      </w:r>
      <w:r w:rsidRPr="00C20266">
        <w:rPr>
          <w:sz w:val="21"/>
          <w:szCs w:val="21"/>
        </w:rPr>
        <w:t xml:space="preserve"> Д.В.</w:t>
      </w:r>
      <w:r w:rsidRPr="00C20266">
        <w:rPr>
          <w:sz w:val="21"/>
          <w:szCs w:val="21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 xml:space="preserve">был </w:t>
      </w:r>
      <w:r w:rsidRPr="00C20266">
        <w:rPr>
          <w:bCs/>
          <w:sz w:val="21"/>
          <w:szCs w:val="21"/>
        </w:rPr>
        <w:t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</w:t>
      </w:r>
      <w:r w:rsidRPr="00C20266">
        <w:rPr>
          <w:bCs/>
          <w:sz w:val="21"/>
          <w:szCs w:val="21"/>
        </w:rPr>
        <w:t>,</w:t>
      </w:r>
      <w:r w:rsidRPr="00C20266">
        <w:rPr>
          <w:bCs/>
          <w:sz w:val="21"/>
          <w:szCs w:val="21"/>
        </w:rPr>
        <w:t xml:space="preserve"> о чем составлен протокол </w:t>
      </w:r>
      <w:r w:rsidRPr="00C20266" w:rsidR="00BB11C8">
        <w:rPr>
          <w:bCs/>
          <w:sz w:val="21"/>
          <w:szCs w:val="21"/>
        </w:rPr>
        <w:t>***</w:t>
      </w:r>
      <w:r w:rsidRPr="00C20266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от</w:t>
      </w:r>
      <w:r w:rsidRPr="00C20266">
        <w:rPr>
          <w:bCs/>
          <w:sz w:val="21"/>
          <w:szCs w:val="21"/>
        </w:rPr>
        <w:t xml:space="preserve"> </w:t>
      </w:r>
      <w:r w:rsidRPr="00C20266" w:rsidR="00BB11C8">
        <w:rPr>
          <w:bCs/>
          <w:sz w:val="21"/>
          <w:szCs w:val="21"/>
        </w:rPr>
        <w:t>&lt;</w:t>
      </w:r>
      <w:r w:rsidRPr="00C20266" w:rsidR="00BB11C8">
        <w:rPr>
          <w:bCs/>
          <w:sz w:val="21"/>
          <w:szCs w:val="21"/>
        </w:rPr>
        <w:t>дата</w:t>
      </w:r>
      <w:r w:rsidRPr="00C20266" w:rsidR="00BB11C8">
        <w:rPr>
          <w:bCs/>
          <w:sz w:val="21"/>
          <w:szCs w:val="21"/>
        </w:rPr>
        <w:t>&gt;</w:t>
      </w:r>
      <w:r w:rsidRPr="00C20266">
        <w:rPr>
          <w:bCs/>
          <w:sz w:val="21"/>
          <w:szCs w:val="21"/>
        </w:rPr>
        <w:t>,</w:t>
      </w:r>
      <w:r w:rsidRPr="00C20266">
        <w:rPr>
          <w:sz w:val="21"/>
          <w:szCs w:val="21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средства.</w:t>
      </w:r>
      <w:r w:rsidRPr="00C20266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bCs/>
          <w:sz w:val="21"/>
          <w:szCs w:val="21"/>
        </w:rPr>
        <w:t>Отстранение от управления транспортным средством осуществлено при ведении видеозаписи.</w:t>
      </w:r>
    </w:p>
    <w:p w:rsidR="00A55B84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1"/>
          <w:szCs w:val="21"/>
          <w:lang w:eastAsia="en-US"/>
        </w:rPr>
      </w:pPr>
      <w:r w:rsidRPr="00C20266">
        <w:rPr>
          <w:sz w:val="21"/>
          <w:szCs w:val="21"/>
        </w:rPr>
        <w:t>Согласно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акту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освидетельствования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алкогольного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опьянения</w:t>
      </w:r>
      <w:r w:rsidRPr="00C20266" w:rsidR="007C6DD8">
        <w:rPr>
          <w:sz w:val="21"/>
          <w:szCs w:val="21"/>
        </w:rPr>
        <w:t xml:space="preserve"> </w:t>
      </w:r>
      <w:r w:rsidRPr="00C20266" w:rsidR="006E3381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месте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остановки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транспортного</w:t>
      </w:r>
      <w:r w:rsidRPr="00C20266" w:rsidR="007C6DD8">
        <w:rPr>
          <w:sz w:val="21"/>
          <w:szCs w:val="21"/>
        </w:rPr>
        <w:t xml:space="preserve"> </w:t>
      </w:r>
      <w:r w:rsidRPr="00C20266" w:rsidR="00785430">
        <w:rPr>
          <w:sz w:val="21"/>
          <w:szCs w:val="21"/>
        </w:rPr>
        <w:t>средства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***</w:t>
      </w:r>
      <w:r w:rsidRPr="00C20266" w:rsidR="007C6DD8">
        <w:rPr>
          <w:sz w:val="21"/>
          <w:szCs w:val="21"/>
        </w:rPr>
        <w:t xml:space="preserve"> </w:t>
      </w:r>
      <w:r w:rsidRPr="00C20266" w:rsidR="00C35B16">
        <w:rPr>
          <w:sz w:val="21"/>
          <w:szCs w:val="21"/>
        </w:rPr>
        <w:t>от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&lt;дата&gt;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</w:t>
      </w:r>
      <w:r w:rsidRPr="00C20266" w:rsidR="007C6DD8">
        <w:rPr>
          <w:sz w:val="21"/>
          <w:szCs w:val="21"/>
        </w:rPr>
        <w:t xml:space="preserve"> </w:t>
      </w:r>
      <w:r w:rsidRPr="00C20266" w:rsidR="00FA7F32">
        <w:rPr>
          <w:sz w:val="21"/>
          <w:szCs w:val="21"/>
        </w:rPr>
        <w:t>Шавшина</w:t>
      </w:r>
      <w:r w:rsidRPr="00C20266" w:rsidR="00FA7F32">
        <w:rPr>
          <w:sz w:val="21"/>
          <w:szCs w:val="21"/>
        </w:rPr>
        <w:t xml:space="preserve"> Д.В.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установлены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следующие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признаки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707234">
        <w:rPr>
          <w:rFonts w:eastAsia="Calibri"/>
          <w:sz w:val="21"/>
          <w:szCs w:val="21"/>
          <w:lang w:eastAsia="en-US"/>
        </w:rPr>
        <w:t xml:space="preserve">алкогольного </w:t>
      </w:r>
      <w:r w:rsidRPr="00C20266">
        <w:rPr>
          <w:rFonts w:eastAsia="Calibri"/>
          <w:sz w:val="21"/>
          <w:szCs w:val="21"/>
          <w:lang w:eastAsia="en-US"/>
        </w:rPr>
        <w:t>опьянения</w:t>
      </w:r>
      <w:r w:rsidRPr="00C20266" w:rsidR="007A5C5A">
        <w:rPr>
          <w:rFonts w:eastAsia="Calibri"/>
          <w:sz w:val="21"/>
          <w:szCs w:val="21"/>
          <w:lang w:eastAsia="en-US"/>
        </w:rPr>
        <w:t>: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FA7F32">
        <w:rPr>
          <w:bCs/>
          <w:sz w:val="21"/>
          <w:szCs w:val="21"/>
        </w:rPr>
        <w:t>запах алкоголя изо рта, неустойчивость позы, нарушение речи, резкое изменение окраски кожных покровов лица</w:t>
      </w:r>
      <w:r w:rsidRPr="00C20266" w:rsidR="006B6DA8">
        <w:rPr>
          <w:rFonts w:eastAsia="Calibri"/>
          <w:sz w:val="21"/>
          <w:szCs w:val="21"/>
          <w:lang w:eastAsia="en-US"/>
        </w:rPr>
        <w:t xml:space="preserve">, </w:t>
      </w:r>
      <w:r w:rsidRPr="00C20266">
        <w:rPr>
          <w:rFonts w:eastAsia="Calibri"/>
          <w:sz w:val="21"/>
          <w:szCs w:val="21"/>
          <w:lang w:eastAsia="en-US"/>
        </w:rPr>
        <w:t>в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следствие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чего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FA7F32">
        <w:rPr>
          <w:sz w:val="21"/>
          <w:szCs w:val="21"/>
        </w:rPr>
        <w:t>Шавшину</w:t>
      </w:r>
      <w:r w:rsidRPr="00C20266" w:rsidR="00FA7F32">
        <w:rPr>
          <w:sz w:val="21"/>
          <w:szCs w:val="21"/>
        </w:rPr>
        <w:t xml:space="preserve"> Д.В.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было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предложено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пройти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 w:rsidR="00707234">
        <w:rPr>
          <w:sz w:val="21"/>
          <w:szCs w:val="21"/>
        </w:rPr>
        <w:t xml:space="preserve">алкогольного </w:t>
      </w:r>
      <w:r w:rsidRPr="00C20266">
        <w:rPr>
          <w:sz w:val="21"/>
          <w:szCs w:val="21"/>
        </w:rPr>
        <w:t>опьянения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месте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остановки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средства</w:t>
      </w:r>
      <w:r w:rsidRPr="00C20266" w:rsidR="00FA7F32">
        <w:rPr>
          <w:rFonts w:eastAsia="Calibri"/>
          <w:sz w:val="21"/>
          <w:szCs w:val="21"/>
          <w:lang w:eastAsia="en-US"/>
        </w:rPr>
        <w:t xml:space="preserve">, от прохождения которого </w:t>
      </w:r>
      <w:r w:rsidRPr="00C20266" w:rsidR="00FA7F32">
        <w:rPr>
          <w:rFonts w:eastAsia="Calibri"/>
          <w:sz w:val="21"/>
          <w:szCs w:val="21"/>
          <w:lang w:eastAsia="en-US"/>
        </w:rPr>
        <w:t>Шавшин</w:t>
      </w:r>
      <w:r w:rsidRPr="00C20266" w:rsidR="00FA7F32">
        <w:rPr>
          <w:rFonts w:eastAsia="Calibri"/>
          <w:sz w:val="21"/>
          <w:szCs w:val="21"/>
          <w:lang w:eastAsia="en-US"/>
        </w:rPr>
        <w:t xml:space="preserve"> Д.В. отказался, о чем внесена соответствующая запись.</w:t>
      </w:r>
    </w:p>
    <w:p w:rsidR="00C35B16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В</w:t>
      </w:r>
      <w:r w:rsidRPr="00C20266">
        <w:rPr>
          <w:sz w:val="21"/>
          <w:szCs w:val="21"/>
        </w:rPr>
        <w:t>виду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достаточных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оснований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полагать,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что</w:t>
      </w:r>
      <w:r w:rsidRPr="00C20266" w:rsidR="007C6DD8">
        <w:rPr>
          <w:sz w:val="21"/>
          <w:szCs w:val="21"/>
        </w:rPr>
        <w:t xml:space="preserve"> </w:t>
      </w:r>
      <w:r w:rsidRPr="00C20266" w:rsidR="00FA7F32">
        <w:rPr>
          <w:sz w:val="21"/>
          <w:szCs w:val="21"/>
        </w:rPr>
        <w:t>Шавшин</w:t>
      </w:r>
      <w:r w:rsidRPr="00C20266" w:rsidR="00FA7F32">
        <w:rPr>
          <w:sz w:val="21"/>
          <w:szCs w:val="21"/>
        </w:rPr>
        <w:t xml:space="preserve"> Д.В.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bCs/>
          <w:sz w:val="21"/>
          <w:szCs w:val="21"/>
        </w:rPr>
        <w:t>находится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в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состоянии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опьянения</w:t>
      </w:r>
      <w:r w:rsidRPr="00C20266">
        <w:rPr>
          <w:bCs/>
          <w:sz w:val="21"/>
          <w:szCs w:val="21"/>
        </w:rPr>
        <w:t xml:space="preserve"> (запах алкоголя изо рта, неустойчивость позы, нарушение речи, резкое изменение окраски кожных покровов лица)</w:t>
      </w:r>
      <w:r w:rsidRPr="00C20266">
        <w:rPr>
          <w:bCs/>
          <w:sz w:val="21"/>
          <w:szCs w:val="21"/>
        </w:rPr>
        <w:t>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sz w:val="21"/>
          <w:szCs w:val="21"/>
        </w:rPr>
        <w:t>по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должностного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лица,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которому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предоставлено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государственного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надзора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контроля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безопасностью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движения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эксплуатацией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средства,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правонарушителю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было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предложено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пройти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53626E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медицинском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учреждении,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что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подтверждает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протокол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направлении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медицинское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***</w:t>
      </w:r>
      <w:r w:rsidRPr="00C20266" w:rsidR="00FA7F32">
        <w:rPr>
          <w:sz w:val="21"/>
          <w:szCs w:val="21"/>
        </w:rPr>
        <w:t xml:space="preserve"> от </w:t>
      </w:r>
      <w:r w:rsidRPr="00C20266" w:rsidR="00BB11C8">
        <w:rPr>
          <w:sz w:val="21"/>
          <w:szCs w:val="21"/>
        </w:rPr>
        <w:t>&lt;дата&gt;</w:t>
      </w:r>
      <w:r w:rsidRPr="00C20266" w:rsidR="00DA6E9E">
        <w:rPr>
          <w:sz w:val="21"/>
          <w:szCs w:val="21"/>
        </w:rPr>
        <w:t xml:space="preserve">, где </w:t>
      </w:r>
      <w:r w:rsidRPr="00C20266" w:rsidR="00B7060B">
        <w:rPr>
          <w:sz w:val="21"/>
          <w:szCs w:val="21"/>
        </w:rPr>
        <w:t>внес</w:t>
      </w:r>
      <w:r w:rsidRPr="00C20266" w:rsidR="0053626E">
        <w:rPr>
          <w:sz w:val="21"/>
          <w:szCs w:val="21"/>
        </w:rPr>
        <w:t>ена</w:t>
      </w:r>
      <w:r w:rsidRPr="00C20266" w:rsidR="00B7060B">
        <w:rPr>
          <w:sz w:val="21"/>
          <w:szCs w:val="21"/>
        </w:rPr>
        <w:t xml:space="preserve"> запись </w:t>
      </w:r>
      <w:r w:rsidRPr="00C20266" w:rsidR="00FA7F32">
        <w:rPr>
          <w:sz w:val="21"/>
          <w:szCs w:val="21"/>
        </w:rPr>
        <w:t>о согласии</w:t>
      </w:r>
      <w:r w:rsidRPr="00C20266" w:rsidR="00B7060B">
        <w:rPr>
          <w:sz w:val="21"/>
          <w:szCs w:val="21"/>
        </w:rPr>
        <w:t xml:space="preserve"> прохожден</w:t>
      </w:r>
      <w:r w:rsidRPr="00C20266" w:rsidR="00676747">
        <w:rPr>
          <w:sz w:val="21"/>
          <w:szCs w:val="21"/>
        </w:rPr>
        <w:t>ия</w:t>
      </w:r>
      <w:r w:rsidRPr="00C20266" w:rsidR="00B7060B">
        <w:rPr>
          <w:sz w:val="21"/>
          <w:szCs w:val="21"/>
        </w:rPr>
        <w:t xml:space="preserve"> медицинского освидетельствования.</w:t>
      </w:r>
    </w:p>
    <w:p w:rsidR="00317372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  <w:shd w:val="clear" w:color="auto" w:fill="FFFFFF"/>
        </w:rPr>
        <w:t xml:space="preserve">Однако в медицинском учреждении, ГБУЗ РК «Евпаторийский психоневрологический диспансер», зафиксирован отказ от прохождения медицинского освидетельствования на состояние опьянения (акт медицинского освидетельствования на состояние опьянения (алкогольного, наркотического или иного токсического) № </w:t>
      </w:r>
      <w:r w:rsidRPr="00C20266" w:rsidR="00BB11C8">
        <w:rPr>
          <w:sz w:val="21"/>
          <w:szCs w:val="21"/>
          <w:shd w:val="clear" w:color="auto" w:fill="FFFFFF"/>
        </w:rPr>
        <w:t>***</w:t>
      </w:r>
      <w:r w:rsidRPr="00C20266">
        <w:rPr>
          <w:sz w:val="21"/>
          <w:szCs w:val="21"/>
          <w:shd w:val="clear" w:color="auto" w:fill="FFFFFF"/>
        </w:rPr>
        <w:t xml:space="preserve"> </w:t>
      </w:r>
      <w:r w:rsidRPr="00C20266">
        <w:rPr>
          <w:sz w:val="21"/>
          <w:szCs w:val="21"/>
          <w:shd w:val="clear" w:color="auto" w:fill="FFFFFF"/>
        </w:rPr>
        <w:t>от</w:t>
      </w:r>
      <w:r w:rsidRPr="00C20266">
        <w:rPr>
          <w:sz w:val="21"/>
          <w:szCs w:val="21"/>
          <w:shd w:val="clear" w:color="auto" w:fill="FFFFFF"/>
        </w:rPr>
        <w:t xml:space="preserve"> </w:t>
      </w:r>
      <w:r w:rsidRPr="00C20266" w:rsidR="00BB11C8">
        <w:rPr>
          <w:sz w:val="21"/>
          <w:szCs w:val="21"/>
          <w:shd w:val="clear" w:color="auto" w:fill="FFFFFF"/>
        </w:rPr>
        <w:t>&lt;дата&gt;</w:t>
      </w:r>
      <w:r w:rsidRPr="00C20266">
        <w:rPr>
          <w:sz w:val="21"/>
          <w:szCs w:val="21"/>
          <w:shd w:val="clear" w:color="auto" w:fill="FFFFFF"/>
        </w:rPr>
        <w:t xml:space="preserve">). </w:t>
      </w:r>
    </w:p>
    <w:p w:rsidR="00143EBD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Согласно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пункту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2.3.2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Правил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движения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Российской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Федерации,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утвержденных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Постановлением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Правительства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Российской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Федерации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23</w:t>
      </w:r>
      <w:r w:rsidRPr="00C20266" w:rsidR="00C35B16">
        <w:rPr>
          <w:sz w:val="21"/>
          <w:szCs w:val="21"/>
        </w:rPr>
        <w:t>.10.</w:t>
      </w:r>
      <w:r w:rsidRPr="00C20266">
        <w:rPr>
          <w:sz w:val="21"/>
          <w:szCs w:val="21"/>
        </w:rPr>
        <w:t>1993</w:t>
      </w:r>
      <w:r w:rsidRPr="00C20266" w:rsidR="007C6DD8">
        <w:rPr>
          <w:sz w:val="21"/>
          <w:szCs w:val="21"/>
        </w:rPr>
        <w:t xml:space="preserve"> </w:t>
      </w:r>
      <w:r w:rsidRPr="00C20266" w:rsidR="00C35B16">
        <w:rPr>
          <w:sz w:val="21"/>
          <w:szCs w:val="21"/>
        </w:rPr>
        <w:t>№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1090</w:t>
      </w:r>
      <w:r w:rsidRPr="00C20266" w:rsidR="007C6DD8">
        <w:rPr>
          <w:sz w:val="21"/>
          <w:szCs w:val="21"/>
        </w:rPr>
        <w:t xml:space="preserve"> </w:t>
      </w:r>
      <w:r w:rsidRPr="00C20266" w:rsidR="002A22DF">
        <w:rPr>
          <w:sz w:val="21"/>
          <w:szCs w:val="21"/>
        </w:rPr>
        <w:t>«О</w:t>
      </w:r>
      <w:r w:rsidRPr="00C20266" w:rsidR="007C6DD8">
        <w:rPr>
          <w:sz w:val="21"/>
          <w:szCs w:val="21"/>
        </w:rPr>
        <w:t xml:space="preserve"> </w:t>
      </w:r>
      <w:r w:rsidRPr="00C20266" w:rsidR="002A22DF">
        <w:rPr>
          <w:sz w:val="21"/>
          <w:szCs w:val="21"/>
        </w:rPr>
        <w:t>правилах</w:t>
      </w:r>
      <w:r w:rsidRPr="00C20266" w:rsidR="007C6DD8">
        <w:rPr>
          <w:sz w:val="21"/>
          <w:szCs w:val="21"/>
        </w:rPr>
        <w:t xml:space="preserve"> </w:t>
      </w:r>
      <w:r w:rsidRPr="00C20266" w:rsidR="002A22DF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 w:rsidR="002A22DF">
        <w:rPr>
          <w:sz w:val="21"/>
          <w:szCs w:val="21"/>
        </w:rPr>
        <w:t>движения»</w:t>
      </w:r>
      <w:r w:rsidRPr="00C20266">
        <w:rPr>
          <w:sz w:val="21"/>
          <w:szCs w:val="21"/>
        </w:rPr>
        <w:t>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водитель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обязан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должностных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лиц,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которым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предоставлено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государственного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надзора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контроля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безопасностью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движения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эксплуатации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средства,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проходить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алкогольного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медицинское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опьянения.</w:t>
      </w:r>
    </w:p>
    <w:p w:rsidR="00143EBD" w:rsidRPr="00C20266" w:rsidP="00457B48">
      <w:pPr>
        <w:pStyle w:val="ConsPlusNormal"/>
        <w:spacing w:line="360" w:lineRule="auto"/>
        <w:ind w:firstLine="709"/>
        <w:jc w:val="both"/>
        <w:rPr>
          <w:bCs/>
          <w:sz w:val="21"/>
          <w:szCs w:val="21"/>
          <w:shd w:val="clear" w:color="auto" w:fill="FFFFFF"/>
        </w:rPr>
      </w:pPr>
      <w:r w:rsidRPr="00C20266">
        <w:rPr>
          <w:bCs/>
          <w:sz w:val="21"/>
          <w:szCs w:val="21"/>
          <w:shd w:val="clear" w:color="auto" w:fill="FFFFFF"/>
        </w:rPr>
        <w:t>Порядок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освидетельствования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состояние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алкогольного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опьянения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и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оформления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его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результатов,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направления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медицинское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освидетельствование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состояние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опьянения,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медицинского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освидетельствования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состояние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опьянения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и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оформления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его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результатов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лица,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которое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управляет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транспортным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средством,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установлен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«Правилами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освидетельствования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лица,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которое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управляет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транспортным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средством,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состояние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алкогольного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опьянения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и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оформления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его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результатов,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направления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указанного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лица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медицинское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освидетельствование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состояние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опьянения,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медицинского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освидетельствования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этого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лица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на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состояние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опьянения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и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оформления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его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результатов»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утвержденные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Постановлением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Правительства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РФ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от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26</w:t>
      </w:r>
      <w:r w:rsidRPr="00C20266" w:rsidR="002A22DF">
        <w:rPr>
          <w:bCs/>
          <w:sz w:val="21"/>
          <w:szCs w:val="21"/>
          <w:shd w:val="clear" w:color="auto" w:fill="FFFFFF"/>
        </w:rPr>
        <w:t>.06.</w:t>
      </w:r>
      <w:r w:rsidRPr="00C20266">
        <w:rPr>
          <w:bCs/>
          <w:sz w:val="21"/>
          <w:szCs w:val="21"/>
          <w:shd w:val="clear" w:color="auto" w:fill="FFFFFF"/>
        </w:rPr>
        <w:t>2008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 w:rsidR="002A22DF">
        <w:rPr>
          <w:bCs/>
          <w:sz w:val="21"/>
          <w:szCs w:val="21"/>
          <w:shd w:val="clear" w:color="auto" w:fill="FFFFFF"/>
        </w:rPr>
        <w:t>№</w:t>
      </w:r>
      <w:r w:rsidRPr="00C20266" w:rsidR="007C6DD8">
        <w:rPr>
          <w:bCs/>
          <w:sz w:val="21"/>
          <w:szCs w:val="21"/>
          <w:shd w:val="clear" w:color="auto" w:fill="FFFFFF"/>
        </w:rPr>
        <w:t xml:space="preserve"> </w:t>
      </w:r>
      <w:r w:rsidRPr="00C20266">
        <w:rPr>
          <w:bCs/>
          <w:sz w:val="21"/>
          <w:szCs w:val="21"/>
          <w:shd w:val="clear" w:color="auto" w:fill="FFFFFF"/>
        </w:rPr>
        <w:t>475.</w:t>
      </w:r>
    </w:p>
    <w:p w:rsidR="00DA6E9E" w:rsidRPr="00C20266" w:rsidP="00457B48">
      <w:pPr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C20266">
        <w:rPr>
          <w:sz w:val="21"/>
          <w:szCs w:val="21"/>
        </w:rPr>
        <w:t>Вина</w:t>
      </w:r>
      <w:r w:rsidRPr="00C20266" w:rsidR="007C6DD8">
        <w:rPr>
          <w:sz w:val="21"/>
          <w:szCs w:val="21"/>
        </w:rPr>
        <w:t xml:space="preserve"> </w:t>
      </w:r>
      <w:r w:rsidRPr="00C20266" w:rsidR="00317372">
        <w:rPr>
          <w:sz w:val="21"/>
          <w:szCs w:val="21"/>
        </w:rPr>
        <w:t>Шавшина</w:t>
      </w:r>
      <w:r w:rsidRPr="00C20266" w:rsidR="00317372">
        <w:rPr>
          <w:sz w:val="21"/>
          <w:szCs w:val="21"/>
        </w:rPr>
        <w:t xml:space="preserve"> Д.В.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совершении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подтверждается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письменными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материалами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дела: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сведениями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протокола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</w:t>
      </w:r>
      <w:r w:rsidRPr="00C20266" w:rsidR="00A55B84">
        <w:rPr>
          <w:sz w:val="21"/>
          <w:szCs w:val="21"/>
        </w:rPr>
        <w:t>тивном</w:t>
      </w:r>
      <w:r w:rsidRPr="00C20266" w:rsidR="007C6DD8">
        <w:rPr>
          <w:sz w:val="21"/>
          <w:szCs w:val="21"/>
        </w:rPr>
        <w:t xml:space="preserve"> </w:t>
      </w:r>
      <w:r w:rsidRPr="00C20266" w:rsidR="00A55B84">
        <w:rPr>
          <w:sz w:val="21"/>
          <w:szCs w:val="21"/>
        </w:rPr>
        <w:t>правонарушении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***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от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&lt;дата&gt;</w:t>
      </w:r>
      <w:r w:rsidRPr="00C20266">
        <w:rPr>
          <w:sz w:val="21"/>
          <w:szCs w:val="21"/>
        </w:rPr>
        <w:t>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протоколом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отстранении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упра</w:t>
      </w:r>
      <w:r w:rsidRPr="00C20266" w:rsidR="002A22DF">
        <w:rPr>
          <w:sz w:val="21"/>
          <w:szCs w:val="21"/>
        </w:rPr>
        <w:t>вления</w:t>
      </w:r>
      <w:r w:rsidRPr="00C20266" w:rsidR="007C6DD8">
        <w:rPr>
          <w:sz w:val="21"/>
          <w:szCs w:val="21"/>
        </w:rPr>
        <w:t xml:space="preserve"> </w:t>
      </w:r>
      <w:r w:rsidRPr="00C20266" w:rsidR="002A22DF">
        <w:rPr>
          <w:sz w:val="21"/>
          <w:szCs w:val="21"/>
        </w:rPr>
        <w:t>транспортным</w:t>
      </w:r>
      <w:r w:rsidRPr="00C20266" w:rsidR="007C6DD8">
        <w:rPr>
          <w:sz w:val="21"/>
          <w:szCs w:val="21"/>
        </w:rPr>
        <w:t xml:space="preserve"> </w:t>
      </w:r>
      <w:r w:rsidRPr="00C20266" w:rsidR="002A22DF">
        <w:rPr>
          <w:sz w:val="21"/>
          <w:szCs w:val="21"/>
        </w:rPr>
        <w:t>средством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bCs/>
          <w:sz w:val="21"/>
          <w:szCs w:val="21"/>
        </w:rPr>
        <w:t>***</w:t>
      </w:r>
      <w:r w:rsidRPr="00C20266" w:rsidR="00254BAC">
        <w:rPr>
          <w:bCs/>
          <w:sz w:val="21"/>
          <w:szCs w:val="21"/>
        </w:rPr>
        <w:t xml:space="preserve"> от </w:t>
      </w:r>
      <w:r w:rsidRPr="00C20266" w:rsidR="00BB11C8">
        <w:rPr>
          <w:bCs/>
          <w:sz w:val="21"/>
          <w:szCs w:val="21"/>
        </w:rPr>
        <w:t>&lt;дата&gt;</w:t>
      </w:r>
      <w:r w:rsidRPr="00C20266">
        <w:rPr>
          <w:sz w:val="21"/>
          <w:szCs w:val="21"/>
        </w:rPr>
        <w:t>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актом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алкогольного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***</w:t>
      </w:r>
      <w:r w:rsidRPr="00C20266" w:rsidR="00254BAC">
        <w:rPr>
          <w:sz w:val="21"/>
          <w:szCs w:val="21"/>
        </w:rPr>
        <w:t xml:space="preserve"> от </w:t>
      </w:r>
      <w:r w:rsidRPr="00C20266" w:rsidR="00BB11C8">
        <w:rPr>
          <w:sz w:val="21"/>
          <w:szCs w:val="21"/>
        </w:rPr>
        <w:t>&lt;дата&gt;</w:t>
      </w:r>
      <w:r w:rsidRPr="00C20266">
        <w:rPr>
          <w:sz w:val="21"/>
          <w:szCs w:val="21"/>
        </w:rPr>
        <w:t>,</w:t>
      </w:r>
      <w:r w:rsidRPr="00C20266" w:rsidR="00254BAC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протоколом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направлении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медицинское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</w:t>
      </w:r>
      <w:r w:rsidRPr="00C20266" w:rsidR="00084E5F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***</w:t>
      </w:r>
      <w:r w:rsidRPr="00C20266" w:rsidR="00084E5F">
        <w:rPr>
          <w:sz w:val="21"/>
          <w:szCs w:val="21"/>
        </w:rPr>
        <w:t xml:space="preserve"> от </w:t>
      </w:r>
      <w:r w:rsidRPr="00C20266" w:rsidR="00BB11C8">
        <w:rPr>
          <w:sz w:val="21"/>
          <w:szCs w:val="21"/>
        </w:rPr>
        <w:t>&lt;дата&gt;</w:t>
      </w:r>
      <w:r w:rsidRPr="00C20266">
        <w:rPr>
          <w:sz w:val="21"/>
          <w:szCs w:val="21"/>
        </w:rPr>
        <w:t>,</w:t>
      </w:r>
      <w:r w:rsidRPr="00C20266" w:rsidR="005D564C">
        <w:rPr>
          <w:sz w:val="21"/>
          <w:szCs w:val="21"/>
        </w:rPr>
        <w:t xml:space="preserve"> </w:t>
      </w:r>
      <w:r w:rsidRPr="00C20266" w:rsidR="00904240">
        <w:rPr>
          <w:sz w:val="21"/>
          <w:szCs w:val="21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 № </w:t>
      </w:r>
      <w:r w:rsidRPr="00C20266" w:rsidR="00BB11C8">
        <w:rPr>
          <w:sz w:val="21"/>
          <w:szCs w:val="21"/>
          <w:shd w:val="clear" w:color="auto" w:fill="FFFFFF"/>
        </w:rPr>
        <w:t>***</w:t>
      </w:r>
      <w:r w:rsidRPr="00C20266" w:rsidR="00904240">
        <w:rPr>
          <w:sz w:val="21"/>
          <w:szCs w:val="21"/>
          <w:shd w:val="clear" w:color="auto" w:fill="FFFFFF"/>
        </w:rPr>
        <w:t xml:space="preserve"> от </w:t>
      </w:r>
      <w:r w:rsidRPr="00C20266" w:rsidR="00BB11C8">
        <w:rPr>
          <w:sz w:val="21"/>
          <w:szCs w:val="21"/>
          <w:shd w:val="clear" w:color="auto" w:fill="FFFFFF"/>
        </w:rPr>
        <w:t>&lt;дата&gt;</w:t>
      </w:r>
      <w:r w:rsidRPr="00C20266" w:rsidR="00904240">
        <w:rPr>
          <w:sz w:val="21"/>
          <w:szCs w:val="21"/>
          <w:shd w:val="clear" w:color="auto" w:fill="FFFFFF"/>
        </w:rPr>
        <w:t>, пр</w:t>
      </w:r>
      <w:r w:rsidRPr="00C20266" w:rsidR="00904240">
        <w:rPr>
          <w:sz w:val="21"/>
          <w:szCs w:val="21"/>
        </w:rPr>
        <w:t>отоколом</w:t>
      </w:r>
      <w:r w:rsidRPr="00C20266" w:rsidR="00904240">
        <w:rPr>
          <w:sz w:val="21"/>
          <w:szCs w:val="21"/>
        </w:rPr>
        <w:t xml:space="preserve"> </w:t>
      </w:r>
      <w:r w:rsidRPr="00C20266" w:rsidR="00904240">
        <w:rPr>
          <w:sz w:val="21"/>
          <w:szCs w:val="21"/>
        </w:rPr>
        <w:t xml:space="preserve">о задержании транспортного средства </w:t>
      </w:r>
      <w:r w:rsidRPr="00C20266" w:rsidR="00BB11C8">
        <w:rPr>
          <w:sz w:val="21"/>
          <w:szCs w:val="21"/>
        </w:rPr>
        <w:t>***</w:t>
      </w:r>
      <w:r w:rsidRPr="00C20266" w:rsidR="00134508">
        <w:rPr>
          <w:sz w:val="21"/>
          <w:szCs w:val="21"/>
        </w:rPr>
        <w:t xml:space="preserve"> от </w:t>
      </w:r>
      <w:r w:rsidRPr="00C20266" w:rsidR="00BB11C8">
        <w:rPr>
          <w:sz w:val="21"/>
          <w:szCs w:val="21"/>
        </w:rPr>
        <w:t>&lt;дата&gt;</w:t>
      </w:r>
      <w:r w:rsidRPr="00C20266" w:rsidR="00134508">
        <w:rPr>
          <w:sz w:val="21"/>
          <w:szCs w:val="21"/>
        </w:rPr>
        <w:t xml:space="preserve">, </w:t>
      </w:r>
      <w:r w:rsidRPr="00C20266" w:rsidR="00376BDE">
        <w:rPr>
          <w:sz w:val="21"/>
          <w:szCs w:val="21"/>
        </w:rPr>
        <w:t xml:space="preserve">выпиской из БД ВУ Крыма, </w:t>
      </w:r>
      <w:r w:rsidRPr="00C20266" w:rsidR="005D564C">
        <w:rPr>
          <w:sz w:val="21"/>
          <w:szCs w:val="21"/>
        </w:rPr>
        <w:t xml:space="preserve">справкой о результатах поиска правонарушений в отношении </w:t>
      </w:r>
      <w:r w:rsidRPr="00C20266" w:rsidR="00134508">
        <w:rPr>
          <w:sz w:val="21"/>
          <w:szCs w:val="21"/>
        </w:rPr>
        <w:t>Шавшина</w:t>
      </w:r>
      <w:r w:rsidRPr="00C20266" w:rsidR="00134508">
        <w:rPr>
          <w:sz w:val="21"/>
          <w:szCs w:val="21"/>
        </w:rPr>
        <w:t xml:space="preserve"> Д.В.</w:t>
      </w:r>
      <w:r w:rsidRPr="00C20266" w:rsidR="005D564C">
        <w:rPr>
          <w:sz w:val="21"/>
          <w:szCs w:val="21"/>
        </w:rPr>
        <w:t>,</w:t>
      </w:r>
      <w:r w:rsidRPr="00C20266" w:rsidR="00134508">
        <w:rPr>
          <w:sz w:val="21"/>
          <w:szCs w:val="21"/>
        </w:rPr>
        <w:t xml:space="preserve"> </w:t>
      </w:r>
      <w:r w:rsidRPr="00C20266" w:rsidR="00134508">
        <w:rPr>
          <w:sz w:val="21"/>
          <w:szCs w:val="21"/>
        </w:rPr>
        <w:t>видеофиксацией</w:t>
      </w:r>
      <w:r w:rsidRPr="00C20266" w:rsidR="00134508">
        <w:rPr>
          <w:sz w:val="21"/>
          <w:szCs w:val="21"/>
        </w:rPr>
        <w:t xml:space="preserve"> процесса, пояснениями привлекаемого лица при рассмотрении дела,</w:t>
      </w:r>
      <w:r w:rsidRPr="00C20266" w:rsidR="005D564C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которые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B3C33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Пользуясь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управления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транспортным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средством,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водитель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обязан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знать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выполнять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Правил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движения,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числе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пункта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2.3.2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Правил,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обязывающего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водителя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должностных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лиц,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которым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предоставлено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государственного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надзора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контроля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безопасностью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движения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эксплуатации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средства,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проходить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алкогольного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медицинское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опьянения.</w:t>
      </w:r>
    </w:p>
    <w:p w:rsidR="00E12939" w:rsidRPr="00C20266" w:rsidP="00457B48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Задачами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производства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делам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об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административных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правонарушениях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являются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всестороннее,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полное,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объективное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своевременное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выяснение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обстоятельств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каждого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дела,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разрешение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его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соответствии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законом,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обеспечение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исполнения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вынесенного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постановления,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также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выявление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причин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условий,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способствовавших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совершению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административных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правонарушений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(</w:t>
      </w:r>
      <w:r>
        <w:fldChar w:fldCharType="begin"/>
      </w:r>
      <w:r>
        <w:instrText xml:space="preserve"> HYPERLINK "consultantplus://offline/ref=D0DFF5CC3BBDBA88642F6870D702E176A6F6D25461E833FA5F8D83F0A170153E5D42321915E3B8ABrBS6I"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ст</w:t>
      </w:r>
      <w:r w:rsidRPr="00C20266" w:rsidR="002A22DF">
        <w:rPr>
          <w:rFonts w:eastAsia="Calibri"/>
          <w:sz w:val="21"/>
          <w:szCs w:val="21"/>
          <w:lang w:eastAsia="en-US"/>
        </w:rPr>
        <w:t>.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24.1</w:t>
      </w:r>
      <w:r>
        <w:fldChar w:fldCharType="end"/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2A22DF">
        <w:rPr>
          <w:rFonts w:eastAsia="Calibri"/>
          <w:sz w:val="21"/>
          <w:szCs w:val="21"/>
          <w:lang w:eastAsia="en-US"/>
        </w:rPr>
        <w:t>КоАП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2A22DF">
        <w:rPr>
          <w:rFonts w:eastAsia="Calibri"/>
          <w:sz w:val="21"/>
          <w:szCs w:val="21"/>
          <w:lang w:eastAsia="en-US"/>
        </w:rPr>
        <w:t>РФ</w:t>
      </w:r>
      <w:r w:rsidRPr="00C20266">
        <w:rPr>
          <w:rFonts w:eastAsia="Calibri"/>
          <w:sz w:val="21"/>
          <w:szCs w:val="21"/>
          <w:lang w:eastAsia="en-US"/>
        </w:rPr>
        <w:t>).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Согласно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>
        <w:fldChar w:fldCharType="begin"/>
      </w:r>
      <w:r>
        <w:instrText xml:space="preserve"> HYPERLINK "consultantplus://offline/ref=D0DFF5CC3BBDBA88642F6870D702E176A6F6D25461E833FA5F8D83F0A170153E5D42321915E3B9A4rBSAI"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ст</w:t>
      </w:r>
      <w:r w:rsidRPr="00C20266" w:rsidR="002A22DF">
        <w:rPr>
          <w:rFonts w:eastAsia="Calibri"/>
          <w:sz w:val="21"/>
          <w:szCs w:val="21"/>
          <w:lang w:eastAsia="en-US"/>
        </w:rPr>
        <w:t>.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26.1</w:t>
      </w:r>
      <w:r>
        <w:fldChar w:fldCharType="end"/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2A22DF">
        <w:rPr>
          <w:rFonts w:eastAsia="Calibri"/>
          <w:sz w:val="21"/>
          <w:szCs w:val="21"/>
          <w:lang w:eastAsia="en-US"/>
        </w:rPr>
        <w:t>КоАП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2A22DF">
        <w:rPr>
          <w:rFonts w:eastAsia="Calibri"/>
          <w:sz w:val="21"/>
          <w:szCs w:val="21"/>
          <w:lang w:eastAsia="en-US"/>
        </w:rPr>
        <w:t>РФ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делу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об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административном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правонарушении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выяснению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подлежат: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1)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наличие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события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правонарушения;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2)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лицо,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совершившее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противоправные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действия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(бездействие),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за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которые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настоящим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Кодексом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или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законом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субъекта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Российской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Федерации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предусмотрена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административная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ответственность;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3)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виновность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лица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совершении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правонарушения;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4)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>
        <w:fldChar w:fldCharType="begin"/>
      </w:r>
      <w:r>
        <w:instrText xml:space="preserve"> HYPERLINK "consultantplus://offline/ref=9554EBBFD8D1DF04B8746A94EAB3BD3DD3E140D58BB11B43B2E9649E4B3547D60B30A85B91DD6FAFt2T9I"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обстоятельства</w:t>
      </w:r>
      <w:r>
        <w:fldChar w:fldCharType="end"/>
      </w:r>
      <w:r w:rsidRPr="00C20266">
        <w:rPr>
          <w:rFonts w:eastAsia="Calibri"/>
          <w:sz w:val="21"/>
          <w:szCs w:val="21"/>
          <w:lang w:eastAsia="en-US"/>
        </w:rPr>
        <w:t>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смягчающие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административную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ответственность,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>
        <w:fldChar w:fldCharType="begin"/>
      </w:r>
      <w:r>
        <w:instrText xml:space="preserve"> HYPERLINK "consultantplus://offline/ref=9554EBBFD8D1DF04B8746A94EAB3BD3DD3E140D58BB11B43B2E9649E4B3547D60B30A85B91DD6FA8t2T7I"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обстоятельства</w:t>
      </w:r>
      <w:r>
        <w:fldChar w:fldCharType="end"/>
      </w:r>
      <w:r w:rsidRPr="00C20266">
        <w:rPr>
          <w:rFonts w:eastAsia="Calibri"/>
          <w:sz w:val="21"/>
          <w:szCs w:val="21"/>
          <w:lang w:eastAsia="en-US"/>
        </w:rPr>
        <w:t>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отягчающие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административную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ответственность;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5)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характер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размер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ущерба,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причиненного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административным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правонарушением;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6)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>
        <w:fldChar w:fldCharType="begin"/>
      </w:r>
      <w:r>
        <w:instrText xml:space="preserve"> HYPERLINK "consultantplus://offline/ref=9554EBBFD8D1DF04B8746A94EAB3BD3DD3E140D58BB11B43B2E9649E4B3547D60B30A85B91DF6CA4t2T0I"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обстоятельства</w:t>
      </w:r>
      <w:r>
        <w:fldChar w:fldCharType="end"/>
      </w:r>
      <w:r w:rsidRPr="00C20266">
        <w:rPr>
          <w:rFonts w:eastAsia="Calibri"/>
          <w:sz w:val="21"/>
          <w:szCs w:val="21"/>
          <w:lang w:eastAsia="en-US"/>
        </w:rPr>
        <w:t>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исключающие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производство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делу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об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административном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правонарушении;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7)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иные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обстоятельства,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имеющие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значение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для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правильного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разрешения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дела,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также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причины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условия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совершения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административного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правонарушения.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В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силу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>
        <w:fldChar w:fldCharType="begin"/>
      </w:r>
      <w:r>
        <w:instrText xml:space="preserve"> HYPERLINK "consultantplus://offline/ref=BB7ED69B09AFF765CF365E0219D6E9DADE6B9380F9A37291868FE5FCB99FDEE92EDB6E63DAB9W1aFI"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ч</w:t>
      </w:r>
      <w:r w:rsidRPr="00C20266" w:rsidR="002A22DF">
        <w:rPr>
          <w:rFonts w:eastAsia="Calibri"/>
          <w:sz w:val="21"/>
          <w:szCs w:val="21"/>
          <w:lang w:eastAsia="en-US"/>
        </w:rPr>
        <w:t>.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6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ст</w:t>
      </w:r>
      <w:r w:rsidRPr="00C20266" w:rsidR="002A22DF">
        <w:rPr>
          <w:rFonts w:eastAsia="Calibri"/>
          <w:sz w:val="21"/>
          <w:szCs w:val="21"/>
          <w:lang w:eastAsia="en-US"/>
        </w:rPr>
        <w:t>.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27.12</w:t>
      </w:r>
      <w:r>
        <w:fldChar w:fldCharType="end"/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2A22DF">
        <w:rPr>
          <w:rFonts w:eastAsia="Calibri"/>
          <w:sz w:val="21"/>
          <w:szCs w:val="21"/>
          <w:lang w:eastAsia="en-US"/>
        </w:rPr>
        <w:t>КоАП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2A22DF">
        <w:rPr>
          <w:rFonts w:eastAsia="Calibri"/>
          <w:sz w:val="21"/>
          <w:szCs w:val="21"/>
          <w:lang w:eastAsia="en-US"/>
        </w:rPr>
        <w:t>РФ</w:t>
      </w:r>
      <w:r w:rsidRPr="00C20266">
        <w:rPr>
          <w:rFonts w:eastAsia="Calibri"/>
          <w:sz w:val="21"/>
          <w:szCs w:val="21"/>
          <w:lang w:eastAsia="en-US"/>
        </w:rPr>
        <w:t>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освидетельствование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состояние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алкогольного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опьянения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оформление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его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результатов,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направление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медицинское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освидетельствование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состояние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опьянения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осуществляются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порядке,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установленном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Правительством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Российской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Федерации.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>
        <w:fldChar w:fldCharType="begin"/>
      </w:r>
      <w:r>
        <w:instrText xml:space="preserve"> HYPERLINK "consultantplus://offline/ref=BB7ED69B09AFF765CF365E0219D6E9DADE6B9380F9A37291868FE5FCB99FDEE92EDB6E60DFB8W1a8I"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Частью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2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данной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статьи</w:t>
      </w:r>
      <w:r>
        <w:fldChar w:fldCharType="end"/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установлено,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что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отстранение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от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управления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транспортным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средством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соответствующего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вида,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освидетельствование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состояние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алкогольного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опьянения,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направление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медицинское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освидетельствование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состояние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опьянения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осуществляются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должностными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лицами,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которым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предоставлено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государственного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надзора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контроля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за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безопасностью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движения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эксплуатации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транспортного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средства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соответствующего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вида,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присутствии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двух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понятых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либо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применением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видеозаписи.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Аналогичное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требование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содержится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в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>
        <w:fldChar w:fldCharType="begin"/>
      </w:r>
      <w:r>
        <w:instrText xml:space="preserve"> HYPERLINK "consultantplus://offline/ref=BB7ED69B09AFF765CF365E0219D6E9DADE6A918EFAA67291868FE5FCB99FDEE92EDB6E66DDB81DBEW9aEI"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пункте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4</w:t>
      </w:r>
      <w:r>
        <w:fldChar w:fldCharType="end"/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Правил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освидетельствования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лица,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которое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управляет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транспортным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средством,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состояние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алкогольного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опьянения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оформления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его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результатов,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направления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указанного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лица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медицинское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освидетельствование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состояние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опьянения,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медицинского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освидетельствования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этого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лица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на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состояние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опьянения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оформления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его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результатов,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утвержденных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постановлением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Правительства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Российской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Федерации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58067F">
        <w:rPr>
          <w:rFonts w:eastAsia="Calibri"/>
          <w:sz w:val="21"/>
          <w:szCs w:val="21"/>
          <w:lang w:eastAsia="en-US"/>
        </w:rPr>
        <w:br/>
      </w:r>
      <w:r w:rsidRPr="00C20266">
        <w:rPr>
          <w:rFonts w:eastAsia="Calibri"/>
          <w:sz w:val="21"/>
          <w:szCs w:val="21"/>
          <w:lang w:eastAsia="en-US"/>
        </w:rPr>
        <w:t>от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26</w:t>
      </w:r>
      <w:r w:rsidRPr="00C20266" w:rsidR="002A22DF">
        <w:rPr>
          <w:rFonts w:eastAsia="Calibri"/>
          <w:sz w:val="21"/>
          <w:szCs w:val="21"/>
          <w:lang w:eastAsia="en-US"/>
        </w:rPr>
        <w:t>.06.</w:t>
      </w:r>
      <w:r w:rsidRPr="00C20266">
        <w:rPr>
          <w:rFonts w:eastAsia="Calibri"/>
          <w:sz w:val="21"/>
          <w:szCs w:val="21"/>
          <w:lang w:eastAsia="en-US"/>
        </w:rPr>
        <w:t>2008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 w:rsidR="002A22DF">
        <w:rPr>
          <w:rFonts w:eastAsia="Calibri"/>
          <w:sz w:val="21"/>
          <w:szCs w:val="21"/>
          <w:lang w:eastAsia="en-US"/>
        </w:rPr>
        <w:t>№</w:t>
      </w:r>
      <w:r w:rsidRPr="00C20266" w:rsidR="007C6DD8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475</w:t>
      </w:r>
      <w:r w:rsidRPr="00C20266" w:rsidR="00376BDE">
        <w:rPr>
          <w:rFonts w:eastAsia="Calibri"/>
          <w:sz w:val="21"/>
          <w:szCs w:val="21"/>
          <w:lang w:eastAsia="en-US"/>
        </w:rPr>
        <w:t>.</w:t>
      </w:r>
    </w:p>
    <w:p w:rsidR="00E12939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1"/>
          <w:szCs w:val="21"/>
          <w:shd w:val="clear" w:color="auto" w:fill="FFFFFF"/>
        </w:rPr>
      </w:pPr>
      <w:r w:rsidRPr="00C20266">
        <w:rPr>
          <w:bCs/>
          <w:sz w:val="21"/>
          <w:szCs w:val="21"/>
        </w:rPr>
        <w:t>В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соответствии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пунктам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2,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3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Правил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освидетельствования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на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состояние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алкогольного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опьянения,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медицинскому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освидетельствованию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на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состояние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опьянения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подлежит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водитель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транспортного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средства,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в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отношении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которого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имеются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достаточные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основания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полагать,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что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он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находится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в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состоянии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опьянения,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а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также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водитель,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в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отношении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которого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вынесено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определение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возбуждении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дела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об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административном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правонарушении,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предусмотренном</w:t>
      </w:r>
      <w:r w:rsidRPr="00C20266" w:rsidR="007C6DD8">
        <w:rPr>
          <w:bCs/>
          <w:sz w:val="21"/>
          <w:szCs w:val="21"/>
        </w:rPr>
        <w:t xml:space="preserve">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C20266">
        <w:rPr>
          <w:bCs/>
          <w:sz w:val="21"/>
          <w:szCs w:val="21"/>
        </w:rPr>
        <w:t>ст</w:t>
      </w:r>
      <w:r w:rsidRPr="00C20266" w:rsidR="002A22DF">
        <w:rPr>
          <w:bCs/>
          <w:sz w:val="21"/>
          <w:szCs w:val="21"/>
        </w:rPr>
        <w:t>.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12.24</w:t>
      </w:r>
      <w:r>
        <w:fldChar w:fldCharType="end"/>
      </w:r>
      <w:r w:rsidRPr="00C20266" w:rsidR="007C6DD8">
        <w:rPr>
          <w:bCs/>
          <w:sz w:val="21"/>
          <w:szCs w:val="21"/>
        </w:rPr>
        <w:t xml:space="preserve"> </w:t>
      </w:r>
      <w:r w:rsidRPr="00C20266" w:rsidR="002A22DF">
        <w:rPr>
          <w:bCs/>
          <w:sz w:val="21"/>
          <w:szCs w:val="21"/>
        </w:rPr>
        <w:t>КоАП</w:t>
      </w:r>
      <w:r w:rsidRPr="00C20266" w:rsidR="007C6DD8">
        <w:rPr>
          <w:bCs/>
          <w:sz w:val="21"/>
          <w:szCs w:val="21"/>
        </w:rPr>
        <w:t xml:space="preserve"> </w:t>
      </w:r>
      <w:r w:rsidRPr="00C20266" w:rsidR="00E70DEC">
        <w:rPr>
          <w:bCs/>
          <w:sz w:val="21"/>
          <w:szCs w:val="21"/>
        </w:rPr>
        <w:t>Р</w:t>
      </w:r>
      <w:r w:rsidRPr="00C20266" w:rsidR="002A22DF">
        <w:rPr>
          <w:bCs/>
          <w:sz w:val="21"/>
          <w:szCs w:val="21"/>
        </w:rPr>
        <w:t>Ф</w:t>
      </w:r>
      <w:r w:rsidRPr="00C20266">
        <w:rPr>
          <w:bCs/>
          <w:sz w:val="21"/>
          <w:szCs w:val="21"/>
        </w:rPr>
        <w:t>.</w:t>
      </w:r>
    </w:p>
    <w:p w:rsidR="00E12939" w:rsidRPr="00C20266" w:rsidP="00457B48">
      <w:pPr>
        <w:spacing w:line="360" w:lineRule="auto"/>
        <w:ind w:firstLine="709"/>
        <w:jc w:val="both"/>
        <w:rPr>
          <w:bCs/>
          <w:sz w:val="21"/>
          <w:szCs w:val="21"/>
          <w:lang w:eastAsia="ru-RU"/>
        </w:rPr>
      </w:pPr>
      <w:r w:rsidRPr="00C20266">
        <w:rPr>
          <w:bCs/>
          <w:sz w:val="21"/>
          <w:szCs w:val="21"/>
          <w:lang w:eastAsia="ru-RU"/>
        </w:rPr>
        <w:t>Достаточными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основаниями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полагать,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что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водитель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транспортного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средства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находится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 w:rsidR="00877320">
        <w:rPr>
          <w:bCs/>
          <w:sz w:val="21"/>
          <w:szCs w:val="21"/>
          <w:lang w:eastAsia="ru-RU"/>
        </w:rPr>
        <w:br/>
      </w:r>
      <w:r w:rsidRPr="00C20266">
        <w:rPr>
          <w:bCs/>
          <w:sz w:val="21"/>
          <w:szCs w:val="21"/>
          <w:lang w:eastAsia="ru-RU"/>
        </w:rPr>
        <w:t>в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состоянии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опьянения,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является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наличие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одного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или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нескольких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следующих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признаков: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 w:rsidR="005D564C">
        <w:rPr>
          <w:bCs/>
          <w:sz w:val="21"/>
          <w:szCs w:val="21"/>
          <w:lang w:eastAsia="ru-RU"/>
        </w:rPr>
        <w:t>а)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 w:rsidR="000A3910">
        <w:rPr>
          <w:bCs/>
          <w:sz w:val="21"/>
          <w:szCs w:val="21"/>
          <w:lang w:eastAsia="ru-RU"/>
        </w:rPr>
        <w:t>запах алкоголя изо рта</w:t>
      </w:r>
      <w:r w:rsidRPr="00C20266" w:rsidR="00877320">
        <w:rPr>
          <w:bCs/>
          <w:sz w:val="21"/>
          <w:szCs w:val="21"/>
          <w:lang w:eastAsia="ru-RU"/>
        </w:rPr>
        <w:t xml:space="preserve">; б) </w:t>
      </w:r>
      <w:r w:rsidRPr="00C20266">
        <w:rPr>
          <w:bCs/>
          <w:sz w:val="21"/>
          <w:szCs w:val="21"/>
          <w:lang w:eastAsia="ru-RU"/>
        </w:rPr>
        <w:t>неустойчивость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позы;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 w:rsidR="00877320">
        <w:rPr>
          <w:bCs/>
          <w:sz w:val="21"/>
          <w:szCs w:val="21"/>
          <w:lang w:eastAsia="ru-RU"/>
        </w:rPr>
        <w:t>в</w:t>
      </w:r>
      <w:r w:rsidRPr="00C20266">
        <w:rPr>
          <w:bCs/>
          <w:sz w:val="21"/>
          <w:szCs w:val="21"/>
          <w:lang w:eastAsia="ru-RU"/>
        </w:rPr>
        <w:t>)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нарушение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речи;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>
        <w:rPr>
          <w:bCs/>
          <w:sz w:val="21"/>
          <w:szCs w:val="21"/>
          <w:lang w:eastAsia="ru-RU"/>
        </w:rPr>
        <w:t>г)</w:t>
      </w:r>
      <w:r w:rsidRPr="00C20266" w:rsidR="007C6DD8">
        <w:rPr>
          <w:bCs/>
          <w:sz w:val="21"/>
          <w:szCs w:val="21"/>
          <w:lang w:eastAsia="ru-RU"/>
        </w:rPr>
        <w:t xml:space="preserve"> </w:t>
      </w:r>
      <w:r w:rsidRPr="00C20266" w:rsidR="00877320">
        <w:rPr>
          <w:bCs/>
          <w:sz w:val="21"/>
          <w:szCs w:val="21"/>
          <w:lang w:eastAsia="ru-RU"/>
        </w:rPr>
        <w:t xml:space="preserve">резкое изменение окраски кожных покровов лица; </w:t>
      </w:r>
      <w:r w:rsidRPr="00C20266" w:rsidR="00877320">
        <w:rPr>
          <w:bCs/>
          <w:sz w:val="21"/>
          <w:szCs w:val="21"/>
          <w:lang w:eastAsia="ru-RU"/>
        </w:rPr>
        <w:t>д</w:t>
      </w:r>
      <w:r w:rsidRPr="00C20266" w:rsidR="00877320">
        <w:rPr>
          <w:bCs/>
          <w:sz w:val="21"/>
          <w:szCs w:val="21"/>
          <w:lang w:eastAsia="ru-RU"/>
        </w:rPr>
        <w:t xml:space="preserve">) </w:t>
      </w:r>
      <w:r w:rsidRPr="00C20266" w:rsidR="00734E00">
        <w:rPr>
          <w:bCs/>
          <w:sz w:val="21"/>
          <w:szCs w:val="21"/>
          <w:lang w:eastAsia="ru-RU"/>
        </w:rPr>
        <w:t>поведение, не соответствующее обстановке</w:t>
      </w:r>
      <w:r w:rsidRPr="00C20266">
        <w:rPr>
          <w:bCs/>
          <w:sz w:val="21"/>
          <w:szCs w:val="21"/>
          <w:lang w:eastAsia="ru-RU"/>
        </w:rPr>
        <w:t>.</w:t>
      </w:r>
    </w:p>
    <w:p w:rsidR="00D86B66" w:rsidRPr="00C20266" w:rsidP="00457B48">
      <w:pPr>
        <w:spacing w:line="360" w:lineRule="auto"/>
        <w:ind w:firstLine="709"/>
        <w:jc w:val="both"/>
        <w:rPr>
          <w:bCs/>
          <w:sz w:val="21"/>
          <w:szCs w:val="21"/>
          <w:lang w:eastAsia="ru-RU"/>
        </w:rPr>
      </w:pPr>
      <w:r w:rsidRPr="00C20266">
        <w:rPr>
          <w:bCs/>
          <w:sz w:val="21"/>
          <w:szCs w:val="21"/>
          <w:lang w:eastAsia="ru-RU"/>
        </w:rPr>
        <w:t xml:space="preserve">Согласно акту освидетельствования на состояние алкогольного опьянения </w:t>
      </w:r>
      <w:r w:rsidRPr="00C20266" w:rsidR="00BB11C8">
        <w:rPr>
          <w:sz w:val="21"/>
          <w:szCs w:val="21"/>
        </w:rPr>
        <w:t>***</w:t>
      </w:r>
      <w:r w:rsidRPr="00C20266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от</w:t>
      </w:r>
      <w:r w:rsidRPr="00C20266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&lt;дата&gt;</w:t>
      </w:r>
      <w:r w:rsidRPr="00C20266">
        <w:rPr>
          <w:bCs/>
          <w:sz w:val="21"/>
          <w:szCs w:val="21"/>
          <w:lang w:eastAsia="ru-RU"/>
        </w:rPr>
        <w:t xml:space="preserve"> у привлекаемого лица имелся признак, указанный в пунктах а), б), в) и г).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1"/>
          <w:szCs w:val="21"/>
          <w:lang w:eastAsia="en-US"/>
        </w:rPr>
      </w:pPr>
      <w:r w:rsidRPr="00C20266">
        <w:rPr>
          <w:bCs/>
          <w:sz w:val="21"/>
          <w:szCs w:val="21"/>
        </w:rPr>
        <w:t>При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изучении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фактических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обстоятельств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дела,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установлено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наличие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оснований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для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направления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на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медицинское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освидетельствование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на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состояние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опьянения</w:t>
      </w:r>
      <w:r w:rsidRPr="00C20266" w:rsidR="002A3F71">
        <w:rPr>
          <w:bCs/>
          <w:sz w:val="21"/>
          <w:szCs w:val="21"/>
        </w:rPr>
        <w:t>,</w:t>
      </w:r>
      <w:r w:rsidRPr="00C20266" w:rsidR="007C6DD8">
        <w:rPr>
          <w:bCs/>
          <w:sz w:val="21"/>
          <w:szCs w:val="21"/>
        </w:rPr>
        <w:t xml:space="preserve"> </w:t>
      </w:r>
      <w:r w:rsidRPr="00C20266" w:rsidR="00A71376">
        <w:rPr>
          <w:bCs/>
          <w:sz w:val="21"/>
          <w:szCs w:val="21"/>
        </w:rPr>
        <w:t>в</w:t>
      </w:r>
      <w:r w:rsidRPr="00C20266" w:rsidR="007C6DD8">
        <w:rPr>
          <w:bCs/>
          <w:sz w:val="21"/>
          <w:szCs w:val="21"/>
        </w:rPr>
        <w:t xml:space="preserve"> </w:t>
      </w:r>
      <w:r w:rsidRPr="00C20266" w:rsidR="00A71376">
        <w:rPr>
          <w:bCs/>
          <w:sz w:val="21"/>
          <w:szCs w:val="21"/>
        </w:rPr>
        <w:t>связи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 наличием п</w:t>
      </w:r>
      <w:r w:rsidRPr="00C20266">
        <w:rPr>
          <w:rFonts w:eastAsia="Calibri"/>
          <w:sz w:val="21"/>
          <w:szCs w:val="21"/>
          <w:lang w:eastAsia="en-US"/>
        </w:rPr>
        <w:t xml:space="preserve">ризнаков алкогольного опьянения: </w:t>
      </w:r>
      <w:r w:rsidRPr="00C20266">
        <w:rPr>
          <w:bCs/>
          <w:sz w:val="21"/>
          <w:szCs w:val="21"/>
        </w:rPr>
        <w:t xml:space="preserve">запах алкоголя изо рта, неустойчивость позы, нарушение речи, резкое изменение окраски кожных покровов лица и </w:t>
      </w:r>
      <w:r w:rsidRPr="00C20266">
        <w:rPr>
          <w:rFonts w:eastAsia="Calibri"/>
          <w:sz w:val="21"/>
          <w:szCs w:val="21"/>
          <w:lang w:eastAsia="en-US"/>
        </w:rPr>
        <w:t xml:space="preserve">отказом </w:t>
      </w:r>
      <w:r w:rsidRPr="00C20266">
        <w:rPr>
          <w:sz w:val="21"/>
          <w:szCs w:val="21"/>
        </w:rPr>
        <w:t>Шавшина</w:t>
      </w:r>
      <w:r w:rsidRPr="00C20266">
        <w:rPr>
          <w:sz w:val="21"/>
          <w:szCs w:val="21"/>
        </w:rPr>
        <w:t xml:space="preserve"> Д.В. от прохождения освидетельствования на состояние алкогольного опьянения на месте остановки транспортного средства</w:t>
      </w:r>
      <w:r w:rsidRPr="00C20266">
        <w:rPr>
          <w:rFonts w:eastAsia="Calibri"/>
          <w:sz w:val="21"/>
          <w:szCs w:val="21"/>
          <w:lang w:eastAsia="en-US"/>
        </w:rPr>
        <w:t>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1"/>
          <w:szCs w:val="21"/>
        </w:rPr>
      </w:pPr>
      <w:r w:rsidRPr="00C20266">
        <w:rPr>
          <w:bCs/>
          <w:sz w:val="21"/>
          <w:szCs w:val="21"/>
        </w:rPr>
        <w:t>Направление на медицинское освидетельствование зафиксировано путем видеозаписи.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1"/>
          <w:szCs w:val="21"/>
        </w:rPr>
      </w:pPr>
      <w:r w:rsidRPr="00C20266">
        <w:rPr>
          <w:bCs/>
          <w:sz w:val="21"/>
          <w:szCs w:val="21"/>
        </w:rPr>
        <w:t xml:space="preserve"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</w:t>
      </w:r>
      <w:r w:rsidRPr="00C20266">
        <w:rPr>
          <w:bCs/>
          <w:sz w:val="21"/>
          <w:szCs w:val="21"/>
        </w:rPr>
        <w:t>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C20266">
        <w:rPr>
          <w:bCs/>
          <w:sz w:val="21"/>
          <w:szCs w:val="21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1"/>
          <w:szCs w:val="21"/>
        </w:rPr>
      </w:pPr>
      <w:r w:rsidRPr="00C20266">
        <w:rPr>
          <w:bCs/>
          <w:sz w:val="21"/>
          <w:szCs w:val="21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bCs/>
          <w:sz w:val="21"/>
          <w:szCs w:val="21"/>
        </w:rPr>
        <w:t xml:space="preserve">Пункт 4 вышеуказанного Порядка гласит, что </w:t>
      </w:r>
      <w:r w:rsidRPr="00C20266">
        <w:rPr>
          <w:rFonts w:eastAsia="Calibri"/>
          <w:sz w:val="21"/>
          <w:szCs w:val="21"/>
          <w:lang w:eastAsia="en-US"/>
        </w:rPr>
        <w:t>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а) осмотр врачом-специалистом (фельдшером);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б) исследование выдыхаемого воздуха на наличие алкоголя;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 xml:space="preserve">в) определение наличия </w:t>
      </w:r>
      <w:r w:rsidRPr="00C20266">
        <w:rPr>
          <w:rFonts w:eastAsia="Calibri"/>
          <w:sz w:val="21"/>
          <w:szCs w:val="21"/>
          <w:lang w:eastAsia="en-US"/>
        </w:rPr>
        <w:t>психоактивных</w:t>
      </w:r>
      <w:r w:rsidRPr="00C20266">
        <w:rPr>
          <w:rFonts w:eastAsia="Calibri"/>
          <w:sz w:val="21"/>
          <w:szCs w:val="21"/>
          <w:lang w:eastAsia="en-US"/>
        </w:rPr>
        <w:t xml:space="preserve"> веществ в моче;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 xml:space="preserve">г) исследование уровня </w:t>
      </w:r>
      <w:r w:rsidRPr="00C20266">
        <w:rPr>
          <w:rFonts w:eastAsia="Calibri"/>
          <w:sz w:val="21"/>
          <w:szCs w:val="21"/>
          <w:lang w:eastAsia="en-US"/>
        </w:rPr>
        <w:t>психоактивных</w:t>
      </w:r>
      <w:r w:rsidRPr="00C20266">
        <w:rPr>
          <w:rFonts w:eastAsia="Calibri"/>
          <w:sz w:val="21"/>
          <w:szCs w:val="21"/>
          <w:lang w:eastAsia="en-US"/>
        </w:rPr>
        <w:t xml:space="preserve"> веществ в моче;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д</w:t>
      </w:r>
      <w:r w:rsidRPr="00C20266">
        <w:rPr>
          <w:rFonts w:eastAsia="Calibri"/>
          <w:sz w:val="21"/>
          <w:szCs w:val="21"/>
          <w:lang w:eastAsia="en-US"/>
        </w:rPr>
        <w:t xml:space="preserve">) исследование уровня </w:t>
      </w:r>
      <w:r w:rsidRPr="00C20266">
        <w:rPr>
          <w:rFonts w:eastAsia="Calibri"/>
          <w:sz w:val="21"/>
          <w:szCs w:val="21"/>
          <w:lang w:eastAsia="en-US"/>
        </w:rPr>
        <w:t>психоактивных</w:t>
      </w:r>
      <w:r w:rsidRPr="00C20266">
        <w:rPr>
          <w:rFonts w:eastAsia="Calibri"/>
          <w:sz w:val="21"/>
          <w:szCs w:val="21"/>
          <w:lang w:eastAsia="en-US"/>
        </w:rPr>
        <w:t xml:space="preserve"> веще</w:t>
      </w:r>
      <w:r w:rsidRPr="00C20266">
        <w:rPr>
          <w:rFonts w:eastAsia="Calibri"/>
          <w:sz w:val="21"/>
          <w:szCs w:val="21"/>
          <w:lang w:eastAsia="en-US"/>
        </w:rPr>
        <w:t>ств в кр</w:t>
      </w:r>
      <w:r w:rsidRPr="00C20266">
        <w:rPr>
          <w:rFonts w:eastAsia="Calibri"/>
          <w:sz w:val="21"/>
          <w:szCs w:val="21"/>
          <w:lang w:eastAsia="en-US"/>
        </w:rPr>
        <w:t>ови.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 xml:space="preserve">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</w:t>
      </w:r>
      <w:r>
        <w:fldChar w:fldCharType="begin"/>
      </w:r>
      <w:r>
        <w:instrText xml:space="preserve"> HYPERLINK "consultantplus://offline/ref=343B1993C5FD204A2E04C8FF0D39E17B076FD399EEBEB25210210346CAC32092C4ED456A2984B6FED4G4M"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en-US"/>
        </w:rPr>
        <w:t>приложением № 2</w:t>
      </w:r>
      <w:r>
        <w:fldChar w:fldCharType="end"/>
      </w:r>
      <w:r w:rsidRPr="00C20266">
        <w:rPr>
          <w:rFonts w:eastAsia="Calibri"/>
          <w:sz w:val="21"/>
          <w:szCs w:val="21"/>
          <w:lang w:eastAsia="en-US"/>
        </w:rPr>
        <w:t xml:space="preserve"> к настоящему приказу (далее - Акт), что предусмотрено п. 8 указанного выше Порядка.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 xml:space="preserve">Так, согласно Акту </w:t>
      </w:r>
      <w:r w:rsidRPr="00C20266">
        <w:rPr>
          <w:sz w:val="21"/>
          <w:szCs w:val="21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 № </w:t>
      </w:r>
      <w:r w:rsidRPr="00C20266" w:rsidR="00BB11C8">
        <w:rPr>
          <w:sz w:val="21"/>
          <w:szCs w:val="21"/>
          <w:shd w:val="clear" w:color="auto" w:fill="FFFFFF"/>
        </w:rPr>
        <w:t>***</w:t>
      </w:r>
      <w:r w:rsidRPr="00C20266">
        <w:rPr>
          <w:sz w:val="21"/>
          <w:szCs w:val="21"/>
          <w:shd w:val="clear" w:color="auto" w:fill="FFFFFF"/>
        </w:rPr>
        <w:t xml:space="preserve"> от </w:t>
      </w:r>
      <w:r w:rsidRPr="00C20266" w:rsidR="00BB11C8">
        <w:rPr>
          <w:sz w:val="21"/>
          <w:szCs w:val="21"/>
          <w:shd w:val="clear" w:color="auto" w:fill="FFFFFF"/>
        </w:rPr>
        <w:t>&lt;дата&gt;</w:t>
      </w:r>
      <w:r w:rsidRPr="00C20266">
        <w:rPr>
          <w:sz w:val="21"/>
          <w:szCs w:val="21"/>
        </w:rPr>
        <w:t>,</w:t>
      </w:r>
      <w:r w:rsidRPr="00C20266">
        <w:rPr>
          <w:rFonts w:eastAsia="Calibri"/>
          <w:sz w:val="21"/>
          <w:szCs w:val="21"/>
          <w:lang w:eastAsia="en-US"/>
        </w:rPr>
        <w:t xml:space="preserve"> </w:t>
      </w:r>
      <w:r w:rsidRPr="00C20266">
        <w:rPr>
          <w:rFonts w:eastAsia="Calibri"/>
          <w:sz w:val="21"/>
          <w:szCs w:val="21"/>
          <w:lang w:eastAsia="en-US"/>
        </w:rPr>
        <w:t>Шавшин</w:t>
      </w:r>
      <w:r w:rsidRPr="00C20266">
        <w:rPr>
          <w:rFonts w:eastAsia="Calibri"/>
          <w:sz w:val="21"/>
          <w:szCs w:val="21"/>
          <w:lang w:eastAsia="en-US"/>
        </w:rPr>
        <w:t xml:space="preserve"> Д.В. отказался от прохождения медицинского освидетельствования на состояние опьянения.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 xml:space="preserve">Пункт 9 Порядка определяет, что после указания в Акте персональных данных </w:t>
      </w:r>
      <w:r w:rsidRPr="00C20266">
        <w:rPr>
          <w:rFonts w:eastAsia="Calibri"/>
          <w:sz w:val="21"/>
          <w:szCs w:val="21"/>
          <w:lang w:eastAsia="en-US"/>
        </w:rPr>
        <w:t>освидетельствуемого</w:t>
      </w:r>
      <w:r w:rsidRPr="00C20266">
        <w:rPr>
          <w:rFonts w:eastAsia="Calibri"/>
          <w:sz w:val="21"/>
          <w:szCs w:val="21"/>
          <w:lang w:eastAsia="en-US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№ 2 к настоящему Порядку.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Пунктом 10 Порядка установлено, что 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Согласно предписания</w:t>
      </w:r>
      <w:r w:rsidRPr="00C20266">
        <w:rPr>
          <w:rFonts w:eastAsia="Calibri"/>
          <w:sz w:val="21"/>
          <w:szCs w:val="21"/>
          <w:lang w:eastAsia="en-US"/>
        </w:rPr>
        <w:t xml:space="preserve"> пункта 19 Порядка, медицинское заключение «от медицинского освидетельствования отказался» выносится, кроме прочего, в случаях отказа </w:t>
      </w:r>
      <w:r w:rsidRPr="00C20266">
        <w:rPr>
          <w:rFonts w:eastAsia="Calibri"/>
          <w:sz w:val="21"/>
          <w:szCs w:val="21"/>
          <w:lang w:eastAsia="en-US"/>
        </w:rPr>
        <w:t>освидетельствуемого</w:t>
      </w:r>
      <w:r w:rsidRPr="00C20266">
        <w:rPr>
          <w:rFonts w:eastAsia="Calibri"/>
          <w:sz w:val="21"/>
          <w:szCs w:val="21"/>
          <w:lang w:eastAsia="en-US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en-US"/>
        </w:rPr>
      </w:pPr>
      <w:r w:rsidRPr="00C20266">
        <w:rPr>
          <w:rFonts w:eastAsia="Calibri"/>
          <w:sz w:val="21"/>
          <w:szCs w:val="21"/>
          <w:lang w:eastAsia="en-US"/>
        </w:rPr>
        <w:t>Из системного анализа вышеуказанного порядка усматривается вывод, что при проведении освидетельствования у испытуемого отсутствует право самостоятельно выбирать этапы исследования, тогда как отказ от прохождения первого этапа влечет за собой прекращение дальнейших действий со стороны врача с указанием в акте на отказ от проведения медицинского освидетельствования на состояние опьянения.</w:t>
      </w:r>
    </w:p>
    <w:p w:rsidR="002A22DF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Смысловая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нагрузка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понятия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выполнения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законного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полномочного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лица,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данном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случае,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виде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прохождения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такого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лица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медицинского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заключается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императивности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подчинения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субъектов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движения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–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водителей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законным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требованиям</w:t>
      </w:r>
      <w:r w:rsidRPr="00C20266" w:rsidR="007C6DD8">
        <w:rPr>
          <w:sz w:val="21"/>
          <w:szCs w:val="21"/>
        </w:rPr>
        <w:t xml:space="preserve"> </w:t>
      </w:r>
      <w:r w:rsidRPr="00C20266" w:rsidR="00877320">
        <w:rPr>
          <w:sz w:val="21"/>
          <w:szCs w:val="21"/>
        </w:rPr>
        <w:t>лица</w:t>
      </w:r>
      <w:r w:rsidRPr="00C20266">
        <w:rPr>
          <w:sz w:val="21"/>
          <w:szCs w:val="21"/>
        </w:rPr>
        <w:t>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уполномоченн</w:t>
      </w:r>
      <w:r w:rsidRPr="00C20266" w:rsidR="00877320">
        <w:rPr>
          <w:sz w:val="21"/>
          <w:szCs w:val="21"/>
        </w:rPr>
        <w:t>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предъявление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таких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требований.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Поскольку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управление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транспортными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средствами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опьянения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представляют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повышенную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опасность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для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общества,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выполнение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требований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правил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Законов,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регламентирующих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пресечение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нарушений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контроль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сфере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определения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состояния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водителей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является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императивным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требует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строгого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соблюдения.</w:t>
      </w:r>
    </w:p>
    <w:p w:rsidR="002A22DF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Водитель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нарушил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предписания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Правил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движения,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подчинился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представителю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органа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власти,</w:t>
      </w:r>
      <w:r w:rsidRPr="00C20266" w:rsidR="005D564C">
        <w:rPr>
          <w:sz w:val="21"/>
          <w:szCs w:val="21"/>
        </w:rPr>
        <w:t xml:space="preserve"> освидетельствование на месте остановки транспортного средства 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медицинское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освидетельствование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прошел.</w:t>
      </w:r>
    </w:p>
    <w:p w:rsidR="007B0C07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С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учетом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изложенного,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действиях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привлекаемого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лица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имеется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состав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административного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предусмо</w:t>
      </w:r>
      <w:r w:rsidRPr="00C20266" w:rsidR="002A3F71">
        <w:rPr>
          <w:sz w:val="21"/>
          <w:szCs w:val="21"/>
        </w:rPr>
        <w:t>тренного</w:t>
      </w:r>
      <w:r w:rsidRPr="00C20266" w:rsidR="007C6DD8">
        <w:rPr>
          <w:sz w:val="21"/>
          <w:szCs w:val="21"/>
        </w:rPr>
        <w:t xml:space="preserve"> </w:t>
      </w:r>
      <w:r w:rsidRPr="00C20266" w:rsidR="002A3F71">
        <w:rPr>
          <w:sz w:val="21"/>
          <w:szCs w:val="21"/>
        </w:rPr>
        <w:t>ч</w:t>
      </w:r>
      <w:r w:rsidRPr="00C20266" w:rsidR="002A3F71">
        <w:rPr>
          <w:sz w:val="21"/>
          <w:szCs w:val="21"/>
        </w:rPr>
        <w:t>.</w:t>
      </w:r>
      <w:r w:rsidRPr="00C20266" w:rsidR="007C6DD8">
        <w:rPr>
          <w:sz w:val="21"/>
          <w:szCs w:val="21"/>
        </w:rPr>
        <w:t xml:space="preserve"> </w:t>
      </w:r>
      <w:r w:rsidRPr="00C20266" w:rsidR="002A3F71">
        <w:rPr>
          <w:sz w:val="21"/>
          <w:szCs w:val="21"/>
        </w:rPr>
        <w:t>1</w:t>
      </w:r>
      <w:r w:rsidRPr="00C20266" w:rsidR="007C6DD8">
        <w:rPr>
          <w:sz w:val="21"/>
          <w:szCs w:val="21"/>
        </w:rPr>
        <w:t xml:space="preserve"> </w:t>
      </w:r>
      <w:r w:rsidRPr="00C20266" w:rsidR="002A3F71">
        <w:rPr>
          <w:sz w:val="21"/>
          <w:szCs w:val="21"/>
        </w:rPr>
        <w:t>ст.</w:t>
      </w:r>
      <w:r w:rsidRPr="00C20266" w:rsidR="007C6DD8">
        <w:rPr>
          <w:sz w:val="21"/>
          <w:szCs w:val="21"/>
        </w:rPr>
        <w:t xml:space="preserve"> </w:t>
      </w:r>
      <w:r w:rsidRPr="00C20266" w:rsidR="002A3F71">
        <w:rPr>
          <w:sz w:val="21"/>
          <w:szCs w:val="21"/>
        </w:rPr>
        <w:t>12.26</w:t>
      </w:r>
      <w:r w:rsidRPr="00C20266" w:rsidR="007C6DD8">
        <w:rPr>
          <w:sz w:val="21"/>
          <w:szCs w:val="21"/>
        </w:rPr>
        <w:t xml:space="preserve"> </w:t>
      </w:r>
      <w:r w:rsidRPr="00C20266" w:rsidR="002A3F71">
        <w:rPr>
          <w:sz w:val="21"/>
          <w:szCs w:val="21"/>
        </w:rPr>
        <w:t>КоАП</w:t>
      </w:r>
      <w:r w:rsidRPr="00C20266" w:rsidR="007C6DD8">
        <w:rPr>
          <w:sz w:val="21"/>
          <w:szCs w:val="21"/>
        </w:rPr>
        <w:t xml:space="preserve"> </w:t>
      </w:r>
      <w:r w:rsidRPr="00C20266" w:rsidR="002A3F71">
        <w:rPr>
          <w:sz w:val="21"/>
          <w:szCs w:val="21"/>
        </w:rPr>
        <w:t>РФ.</w:t>
      </w:r>
    </w:p>
    <w:p w:rsidR="00E91050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1"/>
          <w:szCs w:val="21"/>
        </w:rPr>
      </w:pPr>
      <w:r w:rsidRPr="00C20266">
        <w:rPr>
          <w:bCs/>
          <w:sz w:val="21"/>
          <w:szCs w:val="21"/>
        </w:rPr>
        <w:t>В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силу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ч</w:t>
      </w:r>
      <w:r w:rsidRPr="00C20266">
        <w:rPr>
          <w:bCs/>
          <w:sz w:val="21"/>
          <w:szCs w:val="21"/>
        </w:rPr>
        <w:t>.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1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ст.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3.1.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КоАП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РФ</w:t>
      </w:r>
      <w:r w:rsidRPr="00C20266" w:rsidR="007C6DD8">
        <w:rPr>
          <w:bCs/>
          <w:sz w:val="21"/>
          <w:szCs w:val="21"/>
        </w:rPr>
        <w:t xml:space="preserve"> </w:t>
      </w:r>
      <w:r w:rsidRPr="00C20266">
        <w:rPr>
          <w:bCs/>
          <w:sz w:val="21"/>
          <w:szCs w:val="21"/>
        </w:rPr>
        <w:t>а</w:t>
      </w:r>
      <w:r w:rsidRPr="00C20266">
        <w:rPr>
          <w:sz w:val="21"/>
          <w:szCs w:val="21"/>
        </w:rPr>
        <w:t>дминистративное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наказание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является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установленной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государством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мерой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ответственности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за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совершение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административного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применяется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целях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предупреждения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совершения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новых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как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самим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правонарушителем,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так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другими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лицами.</w:t>
      </w:r>
    </w:p>
    <w:p w:rsidR="00E91050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При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назначении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административного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наказания,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мировой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судья,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соответствии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ст</w:t>
      </w:r>
      <w:r w:rsidRPr="00C20266" w:rsidR="007C6DD8">
        <w:rPr>
          <w:sz w:val="21"/>
          <w:szCs w:val="21"/>
        </w:rPr>
        <w:t xml:space="preserve">. </w:t>
      </w:r>
      <w:r w:rsidRPr="00C20266">
        <w:rPr>
          <w:sz w:val="21"/>
          <w:szCs w:val="21"/>
        </w:rPr>
        <w:t>4.1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Кодекса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Российской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Федерации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административных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правонарушениях,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учитывает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общие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правила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назначения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административного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наказания,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основанные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принципах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справедливости,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соразмерности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индивидуализации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ответственности,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принимает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внимание,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характер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совершенного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административного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объектом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которого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является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безопасность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дорожного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движения,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личность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виновного,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его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имущественное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положение.</w:t>
      </w:r>
    </w:p>
    <w:p w:rsidR="002F2F00" w:rsidRPr="00C20266" w:rsidP="00457B48">
      <w:pPr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C20266">
        <w:rPr>
          <w:sz w:val="21"/>
          <w:szCs w:val="21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073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bCs/>
          <w:sz w:val="21"/>
          <w:szCs w:val="21"/>
        </w:rPr>
        <w:t>Руководствуясь ст. 4.2. КоАП РФ обстоятельством, смягчающим административную ответственность в данном случае является</w:t>
      </w:r>
      <w:r w:rsidRPr="00C20266">
        <w:rPr>
          <w:sz w:val="21"/>
          <w:szCs w:val="21"/>
        </w:rPr>
        <w:t xml:space="preserve"> признание вины </w:t>
      </w:r>
      <w:r w:rsidRPr="00C20266">
        <w:rPr>
          <w:sz w:val="21"/>
          <w:szCs w:val="21"/>
        </w:rPr>
        <w:t>совершившего</w:t>
      </w:r>
      <w:r w:rsidRPr="00C20266">
        <w:rPr>
          <w:sz w:val="21"/>
          <w:szCs w:val="21"/>
        </w:rPr>
        <w:t xml:space="preserve"> административное правонарушение, обстоятельств, согласно ст. 4.3 КоАП РФ отягчающих административную ответственность, а также исключительных обстоятельств по делу не установлено.</w:t>
      </w:r>
    </w:p>
    <w:p w:rsidR="00E91050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C20266">
        <w:rPr>
          <w:sz w:val="21"/>
          <w:szCs w:val="21"/>
          <w:lang w:eastAsia="ru-RU"/>
        </w:rPr>
        <w:t>В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соответствии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ч</w:t>
      </w:r>
      <w:r w:rsidRPr="00C20266">
        <w:rPr>
          <w:sz w:val="21"/>
          <w:szCs w:val="21"/>
          <w:lang w:eastAsia="ru-RU"/>
        </w:rPr>
        <w:t>.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1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ст.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4.1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КоАП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РФ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административное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наказание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за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совершение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административного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правонарушения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назначается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в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пределах,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установленных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законом,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предусматривающим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ответственность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за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данное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административное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правонарушение,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в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соответствии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настоящим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Кодексом.</w:t>
      </w:r>
    </w:p>
    <w:p w:rsidR="00D06FB1" w:rsidRPr="00C20266" w:rsidP="00457B4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1"/>
          <w:szCs w:val="21"/>
          <w:lang w:eastAsia="ru-RU"/>
        </w:rPr>
      </w:pPr>
      <w:r w:rsidRPr="00C20266">
        <w:rPr>
          <w:rFonts w:eastAsia="Calibri"/>
          <w:sz w:val="21"/>
          <w:szCs w:val="21"/>
          <w:lang w:eastAsia="ru-RU"/>
        </w:rPr>
        <w:t>Санкцией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ст.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12.26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ч.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1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КоАП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РФ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за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невыполнение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водителем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транспортного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средства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законного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требования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уполномоченного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должностного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лица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прохождении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медицинского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освидетельствования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на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состояние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опьянения,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если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такие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действия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(бездействие)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не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содержат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уголовно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наказуемого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>
        <w:fldChar w:fldCharType="begin"/>
      </w:r>
      <w:r>
        <w:instrText xml:space="preserve"> HYPERLINK "consultantplus://offline/ref=2CEB891EDFE643A2C69162B43D3E13602C3C691DB7C18FE455C1D4DB7D667D030FFD3CF011C76E19F85D99C504564C34CC907489D3CEJDu8I" </w:instrText>
      </w:r>
      <w:r>
        <w:fldChar w:fldCharType="separate"/>
      </w:r>
      <w:r w:rsidRPr="00C20266">
        <w:rPr>
          <w:rFonts w:eastAsia="Calibri"/>
          <w:sz w:val="21"/>
          <w:szCs w:val="21"/>
          <w:lang w:eastAsia="ru-RU"/>
        </w:rPr>
        <w:t>деяния</w:t>
      </w:r>
      <w:r>
        <w:fldChar w:fldCharType="end"/>
      </w:r>
      <w:r w:rsidRPr="00C20266">
        <w:rPr>
          <w:rFonts w:eastAsia="Calibri"/>
          <w:sz w:val="21"/>
          <w:szCs w:val="21"/>
          <w:lang w:eastAsia="ru-RU"/>
        </w:rPr>
        <w:t>,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предусмотрен</w:t>
      </w:r>
      <w:r w:rsidRPr="00C20266" w:rsidR="00821CF2">
        <w:rPr>
          <w:rFonts w:eastAsia="Calibri"/>
          <w:sz w:val="21"/>
          <w:szCs w:val="21"/>
          <w:lang w:eastAsia="ru-RU"/>
        </w:rPr>
        <w:t>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 w:rsidR="00821CF2">
        <w:rPr>
          <w:rFonts w:eastAsia="Calibri"/>
          <w:sz w:val="21"/>
          <w:szCs w:val="21"/>
          <w:lang w:eastAsia="ru-RU"/>
        </w:rPr>
        <w:t>наказание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 w:rsidR="00821CF2">
        <w:rPr>
          <w:rFonts w:eastAsia="Calibri"/>
          <w:sz w:val="21"/>
          <w:szCs w:val="21"/>
          <w:lang w:eastAsia="ru-RU"/>
        </w:rPr>
        <w:t>в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 w:rsidR="00821CF2">
        <w:rPr>
          <w:rFonts w:eastAsia="Calibri"/>
          <w:sz w:val="21"/>
          <w:szCs w:val="21"/>
          <w:lang w:eastAsia="ru-RU"/>
        </w:rPr>
        <w:t>виде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административного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штрафа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в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размере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тридцати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тысяч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рублей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с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лишением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права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управления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транспортными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средствами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на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срок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от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полутора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до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двух</w:t>
      </w:r>
      <w:r w:rsidRPr="00C20266" w:rsidR="007C6DD8">
        <w:rPr>
          <w:rFonts w:eastAsia="Calibri"/>
          <w:sz w:val="21"/>
          <w:szCs w:val="21"/>
          <w:lang w:eastAsia="ru-RU"/>
        </w:rPr>
        <w:t xml:space="preserve"> </w:t>
      </w:r>
      <w:r w:rsidRPr="00C20266">
        <w:rPr>
          <w:rFonts w:eastAsia="Calibri"/>
          <w:sz w:val="21"/>
          <w:szCs w:val="21"/>
          <w:lang w:eastAsia="ru-RU"/>
        </w:rPr>
        <w:t>лет.</w:t>
      </w:r>
    </w:p>
    <w:p w:rsidR="00376BDE" w:rsidRPr="00C20266" w:rsidP="00457B48">
      <w:pPr>
        <w:pStyle w:val="ConsPlusNormal"/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C20266">
        <w:rPr>
          <w:sz w:val="21"/>
          <w:szCs w:val="21"/>
        </w:rPr>
        <w:t>всеобщеустановленным</w:t>
      </w:r>
      <w:r w:rsidRPr="00C20266">
        <w:rPr>
          <w:sz w:val="21"/>
          <w:szCs w:val="21"/>
        </w:rPr>
        <w:t xml:space="preserve">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C20266">
        <w:rPr>
          <w:sz w:val="21"/>
          <w:szCs w:val="21"/>
        </w:rPr>
        <w:t xml:space="preserve"> предусмотренного санкцией </w:t>
      </w:r>
      <w:r w:rsidRPr="00C20266">
        <w:rPr>
          <w:sz w:val="21"/>
          <w:szCs w:val="21"/>
        </w:rPr>
        <w:t>ч</w:t>
      </w:r>
      <w:r w:rsidRPr="00C20266">
        <w:rPr>
          <w:sz w:val="21"/>
          <w:szCs w:val="21"/>
        </w:rPr>
        <w:t>. 1 ст. 12.26 КоАП РФ, в виде административного штрафа с лишением права управления транспортными средствами.</w:t>
      </w:r>
    </w:p>
    <w:p w:rsidR="00143EBD" w:rsidRPr="00C20266" w:rsidP="00457B48">
      <w:pPr>
        <w:spacing w:line="360" w:lineRule="auto"/>
        <w:ind w:firstLine="709"/>
        <w:jc w:val="both"/>
        <w:rPr>
          <w:sz w:val="21"/>
          <w:szCs w:val="21"/>
          <w:lang w:eastAsia="ru-RU"/>
        </w:rPr>
      </w:pPr>
      <w:r w:rsidRPr="00C20266">
        <w:rPr>
          <w:sz w:val="21"/>
          <w:szCs w:val="21"/>
          <w:lang w:eastAsia="ru-RU"/>
        </w:rPr>
        <w:t>Руководствуясь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ст.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ст.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ст.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12.26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ч.1,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29.9</w:t>
      </w:r>
      <w:r w:rsidRPr="00C20266" w:rsidR="00E91050">
        <w:rPr>
          <w:sz w:val="21"/>
          <w:szCs w:val="21"/>
          <w:lang w:eastAsia="ru-RU"/>
        </w:rPr>
        <w:t>,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29.10</w:t>
      </w:r>
      <w:r w:rsidRPr="00C20266" w:rsidR="007C6DD8">
        <w:rPr>
          <w:sz w:val="21"/>
          <w:szCs w:val="21"/>
          <w:lang w:eastAsia="ru-RU"/>
        </w:rPr>
        <w:t xml:space="preserve"> КоАП РФ</w:t>
      </w:r>
      <w:r w:rsidRPr="00C20266">
        <w:rPr>
          <w:sz w:val="21"/>
          <w:szCs w:val="21"/>
          <w:lang w:eastAsia="ru-RU"/>
        </w:rPr>
        <w:t>,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мировой</w:t>
      </w:r>
      <w:r w:rsidRPr="00C20266" w:rsidR="007C6DD8">
        <w:rPr>
          <w:sz w:val="21"/>
          <w:szCs w:val="21"/>
          <w:lang w:eastAsia="ru-RU"/>
        </w:rPr>
        <w:t xml:space="preserve"> </w:t>
      </w:r>
      <w:r w:rsidRPr="00C20266">
        <w:rPr>
          <w:sz w:val="21"/>
          <w:szCs w:val="21"/>
          <w:lang w:eastAsia="ru-RU"/>
        </w:rPr>
        <w:t>судья</w:t>
      </w:r>
    </w:p>
    <w:p w:rsidR="00143EBD" w:rsidRPr="00C20266" w:rsidP="00457B48">
      <w:pPr>
        <w:spacing w:line="360" w:lineRule="auto"/>
        <w:ind w:firstLine="709"/>
        <w:jc w:val="center"/>
        <w:rPr>
          <w:sz w:val="21"/>
          <w:szCs w:val="21"/>
          <w:lang w:eastAsia="ru-RU"/>
        </w:rPr>
      </w:pPr>
      <w:r w:rsidRPr="00C20266">
        <w:rPr>
          <w:sz w:val="21"/>
          <w:szCs w:val="21"/>
          <w:lang w:eastAsia="ru-RU"/>
        </w:rPr>
        <w:t>ПОСТАНОВИЛ:</w:t>
      </w:r>
    </w:p>
    <w:p w:rsidR="00143EBD" w:rsidRPr="00C20266" w:rsidP="00457B48">
      <w:pPr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Шавшина</w:t>
      </w:r>
      <w:r w:rsidRPr="00C20266">
        <w:rPr>
          <w:sz w:val="21"/>
          <w:szCs w:val="21"/>
        </w:rPr>
        <w:t xml:space="preserve"> Дмитрия Васильевича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признать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виновн</w:t>
      </w:r>
      <w:r w:rsidRPr="00C20266" w:rsidR="00121E24">
        <w:rPr>
          <w:sz w:val="21"/>
          <w:szCs w:val="21"/>
        </w:rPr>
        <w:t>ым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совершении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правонарушения,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предусмотренного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ч</w:t>
      </w:r>
      <w:r w:rsidRPr="00C20266">
        <w:rPr>
          <w:sz w:val="21"/>
          <w:szCs w:val="21"/>
        </w:rPr>
        <w:t>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1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ст.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12.26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Кодекса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Российской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Федерации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административных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правонарушениях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и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назначить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наказание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виде</w:t>
      </w:r>
      <w:r w:rsidRPr="00C20266" w:rsidR="007C6DD8">
        <w:rPr>
          <w:sz w:val="21"/>
          <w:szCs w:val="21"/>
        </w:rPr>
        <w:t xml:space="preserve"> </w:t>
      </w:r>
      <w:r w:rsidRPr="00C20266" w:rsidR="00BB11C8">
        <w:rPr>
          <w:sz w:val="21"/>
          <w:szCs w:val="21"/>
        </w:rPr>
        <w:t>&lt;данные изъяты&gt;</w:t>
      </w:r>
      <w:r w:rsidRPr="00C20266">
        <w:rPr>
          <w:sz w:val="21"/>
          <w:szCs w:val="21"/>
        </w:rPr>
        <w:t>.</w:t>
      </w:r>
    </w:p>
    <w:p w:rsidR="00BB11C8" w:rsidRPr="00C20266" w:rsidP="00457B48">
      <w:pPr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&lt;данные изъяты&gt;</w:t>
      </w:r>
    </w:p>
    <w:p w:rsidR="00143EBD" w:rsidRPr="00C20266" w:rsidP="00457B48">
      <w:pPr>
        <w:spacing w:line="360" w:lineRule="auto"/>
        <w:ind w:firstLine="709"/>
        <w:jc w:val="both"/>
        <w:rPr>
          <w:sz w:val="21"/>
          <w:szCs w:val="21"/>
        </w:rPr>
      </w:pPr>
      <w:r w:rsidRPr="00C20266">
        <w:rPr>
          <w:sz w:val="21"/>
          <w:szCs w:val="21"/>
        </w:rPr>
        <w:t>Постановление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может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быть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обжаловано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течение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10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суток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в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порядке,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предусмотренном</w:t>
      </w:r>
      <w:r w:rsidRPr="00C20266" w:rsidR="007C6DD8">
        <w:rPr>
          <w:sz w:val="21"/>
          <w:szCs w:val="21"/>
        </w:rPr>
        <w:t xml:space="preserve"> </w:t>
      </w:r>
      <w:r w:rsidRPr="00C20266" w:rsidR="005827EA">
        <w:rPr>
          <w:sz w:val="21"/>
          <w:szCs w:val="21"/>
        </w:rPr>
        <w:br/>
      </w:r>
      <w:r w:rsidRPr="00C20266">
        <w:rPr>
          <w:sz w:val="21"/>
          <w:szCs w:val="21"/>
        </w:rPr>
        <w:t>ст.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30.2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КоАП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Российской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Федерации.</w:t>
      </w:r>
    </w:p>
    <w:p w:rsidR="002619A2" w:rsidRPr="00C20266" w:rsidP="00457B48">
      <w:pPr>
        <w:spacing w:line="360" w:lineRule="auto"/>
        <w:ind w:firstLine="709"/>
        <w:rPr>
          <w:sz w:val="21"/>
          <w:szCs w:val="21"/>
        </w:rPr>
      </w:pPr>
    </w:p>
    <w:p w:rsidR="00143EBD" w:rsidRPr="00C20266" w:rsidP="00457B48">
      <w:pPr>
        <w:spacing w:line="360" w:lineRule="auto"/>
        <w:ind w:firstLine="709"/>
        <w:rPr>
          <w:sz w:val="21"/>
          <w:szCs w:val="21"/>
        </w:rPr>
      </w:pPr>
      <w:r w:rsidRPr="00C20266">
        <w:rPr>
          <w:sz w:val="21"/>
          <w:szCs w:val="21"/>
        </w:rPr>
        <w:t>Мировой</w:t>
      </w:r>
      <w:r w:rsidRPr="00C20266" w:rsidR="007C6DD8">
        <w:rPr>
          <w:sz w:val="21"/>
          <w:szCs w:val="21"/>
        </w:rPr>
        <w:t xml:space="preserve"> </w:t>
      </w:r>
      <w:r w:rsidRPr="00C20266" w:rsidR="001A1827">
        <w:rPr>
          <w:sz w:val="21"/>
          <w:szCs w:val="21"/>
        </w:rPr>
        <w:t>судья</w:t>
      </w:r>
      <w:r w:rsidRPr="00C20266" w:rsidR="001A1827">
        <w:rPr>
          <w:sz w:val="21"/>
          <w:szCs w:val="21"/>
        </w:rPr>
        <w:tab/>
      </w:r>
      <w:r w:rsidRPr="00C20266" w:rsidR="001A1827">
        <w:rPr>
          <w:sz w:val="21"/>
          <w:szCs w:val="21"/>
        </w:rPr>
        <w:tab/>
      </w:r>
      <w:r w:rsidRPr="00C20266" w:rsidR="004C6A41">
        <w:rPr>
          <w:sz w:val="21"/>
          <w:szCs w:val="21"/>
        </w:rPr>
        <w:tab/>
      </w:r>
      <w:r w:rsidRPr="00C20266" w:rsidR="001A1827">
        <w:rPr>
          <w:sz w:val="21"/>
          <w:szCs w:val="21"/>
        </w:rPr>
        <w:tab/>
        <w:t>/подпись/</w:t>
      </w:r>
      <w:r w:rsidRPr="00C20266">
        <w:rPr>
          <w:sz w:val="21"/>
          <w:szCs w:val="21"/>
        </w:rPr>
        <w:tab/>
      </w:r>
      <w:r w:rsidRPr="00C20266" w:rsidR="007C6DD8">
        <w:rPr>
          <w:sz w:val="21"/>
          <w:szCs w:val="21"/>
        </w:rPr>
        <w:t xml:space="preserve"> </w:t>
      </w:r>
      <w:r w:rsidRPr="00C20266" w:rsidR="007C6DD8">
        <w:rPr>
          <w:sz w:val="21"/>
          <w:szCs w:val="21"/>
        </w:rPr>
        <w:tab/>
      </w:r>
      <w:r w:rsidRPr="00C20266" w:rsidR="007C6DD8">
        <w:rPr>
          <w:sz w:val="21"/>
          <w:szCs w:val="21"/>
        </w:rPr>
        <w:tab/>
      </w:r>
      <w:r w:rsidRPr="00C20266">
        <w:rPr>
          <w:sz w:val="21"/>
          <w:szCs w:val="21"/>
        </w:rPr>
        <w:t>И.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О.</w:t>
      </w:r>
      <w:r w:rsidRPr="00C20266" w:rsidR="007C6DD8">
        <w:rPr>
          <w:sz w:val="21"/>
          <w:szCs w:val="21"/>
        </w:rPr>
        <w:t xml:space="preserve"> </w:t>
      </w:r>
      <w:r w:rsidRPr="00C20266">
        <w:rPr>
          <w:sz w:val="21"/>
          <w:szCs w:val="21"/>
        </w:rPr>
        <w:t>Семенец</w:t>
      </w:r>
    </w:p>
    <w:p w:rsidR="00CD1A71" w:rsidRPr="00C20266" w:rsidP="00457B48">
      <w:pPr>
        <w:widowControl w:val="0"/>
        <w:suppressAutoHyphens/>
        <w:spacing w:line="360" w:lineRule="auto"/>
        <w:ind w:firstLine="709"/>
        <w:rPr>
          <w:rFonts w:eastAsia="Tahoma"/>
          <w:sz w:val="21"/>
          <w:szCs w:val="21"/>
        </w:rPr>
      </w:pPr>
    </w:p>
    <w:p w:rsidR="00143EBD" w:rsidRPr="00C20266" w:rsidP="00457B48">
      <w:pPr>
        <w:widowControl w:val="0"/>
        <w:suppressAutoHyphens/>
        <w:spacing w:line="360" w:lineRule="auto"/>
        <w:ind w:firstLine="709"/>
        <w:rPr>
          <w:rFonts w:eastAsia="Tahoma"/>
          <w:sz w:val="21"/>
          <w:szCs w:val="21"/>
        </w:rPr>
      </w:pPr>
      <w:r w:rsidRPr="00C20266">
        <w:rPr>
          <w:rFonts w:eastAsia="Tahoma"/>
          <w:sz w:val="21"/>
          <w:szCs w:val="21"/>
        </w:rPr>
        <w:t>СОГЛАСОВАНО</w:t>
      </w:r>
      <w:r w:rsidRPr="00C20266">
        <w:rPr>
          <w:rFonts w:eastAsia="Tahoma"/>
          <w:sz w:val="21"/>
          <w:szCs w:val="21"/>
        </w:rPr>
        <w:t>:</w:t>
      </w:r>
    </w:p>
    <w:p w:rsidR="00143EBD" w:rsidRPr="00C20266" w:rsidP="00457B48">
      <w:pPr>
        <w:widowControl w:val="0"/>
        <w:suppressAutoHyphens/>
        <w:spacing w:line="360" w:lineRule="auto"/>
        <w:ind w:firstLine="709"/>
        <w:rPr>
          <w:rFonts w:eastAsia="Tahoma"/>
          <w:sz w:val="21"/>
          <w:szCs w:val="21"/>
        </w:rPr>
      </w:pPr>
      <w:r w:rsidRPr="00C20266">
        <w:rPr>
          <w:rFonts w:eastAsia="Tahoma"/>
          <w:sz w:val="21"/>
          <w:szCs w:val="21"/>
        </w:rPr>
        <w:t>Мировой</w:t>
      </w:r>
      <w:r w:rsidRPr="00C20266" w:rsidR="007C6DD8">
        <w:rPr>
          <w:rFonts w:eastAsia="Tahoma"/>
          <w:sz w:val="21"/>
          <w:szCs w:val="21"/>
        </w:rPr>
        <w:t xml:space="preserve"> </w:t>
      </w:r>
      <w:r w:rsidRPr="00C20266">
        <w:rPr>
          <w:rFonts w:eastAsia="Tahoma"/>
          <w:sz w:val="21"/>
          <w:szCs w:val="21"/>
        </w:rPr>
        <w:t>судья</w:t>
      </w:r>
      <w:r w:rsidRPr="00C20266" w:rsidR="007C6DD8">
        <w:rPr>
          <w:rFonts w:eastAsia="Tahoma"/>
          <w:sz w:val="21"/>
          <w:szCs w:val="21"/>
        </w:rPr>
        <w:t xml:space="preserve"> </w:t>
      </w:r>
      <w:r w:rsidRPr="00C20266">
        <w:rPr>
          <w:rFonts w:eastAsia="Tahoma"/>
          <w:sz w:val="21"/>
          <w:szCs w:val="21"/>
        </w:rPr>
        <w:tab/>
      </w:r>
      <w:r w:rsidRPr="00C20266">
        <w:rPr>
          <w:rFonts w:eastAsia="Tahoma"/>
          <w:sz w:val="21"/>
          <w:szCs w:val="21"/>
        </w:rPr>
        <w:tab/>
      </w:r>
      <w:r w:rsidRPr="00C20266" w:rsidR="007C6DD8">
        <w:rPr>
          <w:rFonts w:eastAsia="Tahoma"/>
          <w:sz w:val="21"/>
          <w:szCs w:val="21"/>
        </w:rPr>
        <w:tab/>
      </w:r>
      <w:r w:rsidRPr="00C20266">
        <w:rPr>
          <w:rFonts w:eastAsia="Tahoma"/>
          <w:sz w:val="21"/>
          <w:szCs w:val="21"/>
        </w:rPr>
        <w:tab/>
      </w:r>
      <w:r w:rsidRPr="00C20266">
        <w:rPr>
          <w:rFonts w:eastAsia="Tahoma"/>
          <w:sz w:val="21"/>
          <w:szCs w:val="21"/>
        </w:rPr>
        <w:tab/>
      </w:r>
      <w:r w:rsidRPr="00C20266">
        <w:rPr>
          <w:rFonts w:eastAsia="Tahoma"/>
          <w:sz w:val="21"/>
          <w:szCs w:val="21"/>
        </w:rPr>
        <w:tab/>
      </w:r>
      <w:r w:rsidRPr="00C20266">
        <w:rPr>
          <w:rFonts w:eastAsia="Tahoma"/>
          <w:sz w:val="21"/>
          <w:szCs w:val="21"/>
        </w:rPr>
        <w:tab/>
        <w:t>И.О.</w:t>
      </w:r>
      <w:r w:rsidRPr="00C20266" w:rsidR="007C6DD8">
        <w:rPr>
          <w:rFonts w:eastAsia="Tahoma"/>
          <w:sz w:val="21"/>
          <w:szCs w:val="21"/>
        </w:rPr>
        <w:t xml:space="preserve"> </w:t>
      </w:r>
      <w:r w:rsidRPr="00C20266">
        <w:rPr>
          <w:rFonts w:eastAsia="Tahoma"/>
          <w:sz w:val="21"/>
          <w:szCs w:val="21"/>
        </w:rPr>
        <w:t>Семенец</w:t>
      </w:r>
    </w:p>
    <w:p w:rsidR="00E74E10" w:rsidRPr="00C20266" w:rsidP="00457B48">
      <w:pPr>
        <w:widowControl w:val="0"/>
        <w:suppressAutoHyphens/>
        <w:spacing w:line="360" w:lineRule="auto"/>
        <w:ind w:firstLine="709"/>
        <w:rPr>
          <w:sz w:val="21"/>
          <w:szCs w:val="21"/>
        </w:rPr>
      </w:pPr>
      <w:r w:rsidRPr="00C20266">
        <w:rPr>
          <w:rFonts w:eastAsia="Tahoma"/>
          <w:sz w:val="21"/>
          <w:szCs w:val="21"/>
        </w:rPr>
        <w:t>2</w:t>
      </w:r>
      <w:r w:rsidRPr="00C20266" w:rsidR="00316073">
        <w:rPr>
          <w:rFonts w:eastAsia="Tahoma"/>
          <w:sz w:val="21"/>
          <w:szCs w:val="21"/>
        </w:rPr>
        <w:t>2.08</w:t>
      </w:r>
      <w:r w:rsidRPr="00C20266" w:rsidR="001F096D">
        <w:rPr>
          <w:rFonts w:eastAsia="Tahoma"/>
          <w:sz w:val="21"/>
          <w:szCs w:val="21"/>
        </w:rPr>
        <w:t>.2019</w:t>
      </w:r>
    </w:p>
    <w:sectPr w:rsidSect="00183615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73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C20266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4C84"/>
    <w:rsid w:val="000427C5"/>
    <w:rsid w:val="0005741A"/>
    <w:rsid w:val="00084E5F"/>
    <w:rsid w:val="000871F1"/>
    <w:rsid w:val="000A3910"/>
    <w:rsid w:val="000B613A"/>
    <w:rsid w:val="000C260E"/>
    <w:rsid w:val="000D480C"/>
    <w:rsid w:val="000D6BDF"/>
    <w:rsid w:val="000D6C70"/>
    <w:rsid w:val="000E72F0"/>
    <w:rsid w:val="000F00A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472F"/>
    <w:rsid w:val="00183615"/>
    <w:rsid w:val="001A1827"/>
    <w:rsid w:val="001A1AD4"/>
    <w:rsid w:val="001F096D"/>
    <w:rsid w:val="002019F4"/>
    <w:rsid w:val="00202FD3"/>
    <w:rsid w:val="00203D01"/>
    <w:rsid w:val="002106B8"/>
    <w:rsid w:val="00253EB0"/>
    <w:rsid w:val="00254BAC"/>
    <w:rsid w:val="002619A2"/>
    <w:rsid w:val="0027158B"/>
    <w:rsid w:val="002722CA"/>
    <w:rsid w:val="00282E00"/>
    <w:rsid w:val="002A22DF"/>
    <w:rsid w:val="002A3F71"/>
    <w:rsid w:val="002B23F4"/>
    <w:rsid w:val="002C083B"/>
    <w:rsid w:val="002C3BD3"/>
    <w:rsid w:val="002C6AC2"/>
    <w:rsid w:val="002F2F00"/>
    <w:rsid w:val="002F3E2A"/>
    <w:rsid w:val="002F51DC"/>
    <w:rsid w:val="00304090"/>
    <w:rsid w:val="00316073"/>
    <w:rsid w:val="00317372"/>
    <w:rsid w:val="00335713"/>
    <w:rsid w:val="0034351D"/>
    <w:rsid w:val="003763E5"/>
    <w:rsid w:val="00376BDE"/>
    <w:rsid w:val="00396C9C"/>
    <w:rsid w:val="003B7F95"/>
    <w:rsid w:val="003E38FB"/>
    <w:rsid w:val="003E5A6E"/>
    <w:rsid w:val="003F295A"/>
    <w:rsid w:val="004043BF"/>
    <w:rsid w:val="00441A0F"/>
    <w:rsid w:val="004466D4"/>
    <w:rsid w:val="00447EF7"/>
    <w:rsid w:val="00457B48"/>
    <w:rsid w:val="004628C5"/>
    <w:rsid w:val="00466573"/>
    <w:rsid w:val="00475B63"/>
    <w:rsid w:val="004839AE"/>
    <w:rsid w:val="004B1AFE"/>
    <w:rsid w:val="004B3C3A"/>
    <w:rsid w:val="004C6A41"/>
    <w:rsid w:val="004F7F08"/>
    <w:rsid w:val="00505F69"/>
    <w:rsid w:val="0051411B"/>
    <w:rsid w:val="0051630E"/>
    <w:rsid w:val="00520472"/>
    <w:rsid w:val="0053626E"/>
    <w:rsid w:val="005425AF"/>
    <w:rsid w:val="0056353D"/>
    <w:rsid w:val="00566AB1"/>
    <w:rsid w:val="0058067F"/>
    <w:rsid w:val="005827EA"/>
    <w:rsid w:val="00585098"/>
    <w:rsid w:val="005D564C"/>
    <w:rsid w:val="005E2AA3"/>
    <w:rsid w:val="005E46B0"/>
    <w:rsid w:val="0060377A"/>
    <w:rsid w:val="0061327C"/>
    <w:rsid w:val="00645DBB"/>
    <w:rsid w:val="00657A6B"/>
    <w:rsid w:val="00670FD3"/>
    <w:rsid w:val="00676747"/>
    <w:rsid w:val="006A0F20"/>
    <w:rsid w:val="006B0A5F"/>
    <w:rsid w:val="006B6DA8"/>
    <w:rsid w:val="006D5744"/>
    <w:rsid w:val="006E3381"/>
    <w:rsid w:val="00707234"/>
    <w:rsid w:val="00734E00"/>
    <w:rsid w:val="0073591F"/>
    <w:rsid w:val="00736C8C"/>
    <w:rsid w:val="00751455"/>
    <w:rsid w:val="00752A9B"/>
    <w:rsid w:val="00775B8A"/>
    <w:rsid w:val="00782BB2"/>
    <w:rsid w:val="00785430"/>
    <w:rsid w:val="0079102E"/>
    <w:rsid w:val="007A5C5A"/>
    <w:rsid w:val="007B0C07"/>
    <w:rsid w:val="007B1E5E"/>
    <w:rsid w:val="007C6655"/>
    <w:rsid w:val="007C6DD8"/>
    <w:rsid w:val="007D7949"/>
    <w:rsid w:val="007F2432"/>
    <w:rsid w:val="007F3176"/>
    <w:rsid w:val="00802E7D"/>
    <w:rsid w:val="00816D04"/>
    <w:rsid w:val="00821CF2"/>
    <w:rsid w:val="0087009C"/>
    <w:rsid w:val="00877320"/>
    <w:rsid w:val="00877F7A"/>
    <w:rsid w:val="008A0F66"/>
    <w:rsid w:val="008B63D9"/>
    <w:rsid w:val="008B6EBA"/>
    <w:rsid w:val="008C4F96"/>
    <w:rsid w:val="008E195C"/>
    <w:rsid w:val="008E6279"/>
    <w:rsid w:val="008F4E29"/>
    <w:rsid w:val="00904240"/>
    <w:rsid w:val="00961D0E"/>
    <w:rsid w:val="00980471"/>
    <w:rsid w:val="009876C8"/>
    <w:rsid w:val="00994F00"/>
    <w:rsid w:val="009B3C33"/>
    <w:rsid w:val="009C1469"/>
    <w:rsid w:val="009D436F"/>
    <w:rsid w:val="00A02722"/>
    <w:rsid w:val="00A3446D"/>
    <w:rsid w:val="00A510FA"/>
    <w:rsid w:val="00A5124B"/>
    <w:rsid w:val="00A55B84"/>
    <w:rsid w:val="00A71376"/>
    <w:rsid w:val="00A7204E"/>
    <w:rsid w:val="00A92D9A"/>
    <w:rsid w:val="00AA26DC"/>
    <w:rsid w:val="00AA69BF"/>
    <w:rsid w:val="00AD213E"/>
    <w:rsid w:val="00AE5F27"/>
    <w:rsid w:val="00AF145E"/>
    <w:rsid w:val="00B013B5"/>
    <w:rsid w:val="00B21F75"/>
    <w:rsid w:val="00B4156B"/>
    <w:rsid w:val="00B7060B"/>
    <w:rsid w:val="00B83256"/>
    <w:rsid w:val="00B87A4D"/>
    <w:rsid w:val="00B97C56"/>
    <w:rsid w:val="00BB11C8"/>
    <w:rsid w:val="00BB27B7"/>
    <w:rsid w:val="00BB49A1"/>
    <w:rsid w:val="00C01504"/>
    <w:rsid w:val="00C022E1"/>
    <w:rsid w:val="00C20266"/>
    <w:rsid w:val="00C35B16"/>
    <w:rsid w:val="00C37CF9"/>
    <w:rsid w:val="00C47901"/>
    <w:rsid w:val="00C52480"/>
    <w:rsid w:val="00C7274E"/>
    <w:rsid w:val="00CD1A71"/>
    <w:rsid w:val="00CE24CE"/>
    <w:rsid w:val="00D06FB1"/>
    <w:rsid w:val="00D50C67"/>
    <w:rsid w:val="00D730EA"/>
    <w:rsid w:val="00D86B66"/>
    <w:rsid w:val="00D92445"/>
    <w:rsid w:val="00DA6E9E"/>
    <w:rsid w:val="00DC55A7"/>
    <w:rsid w:val="00E12939"/>
    <w:rsid w:val="00E70DEC"/>
    <w:rsid w:val="00E74E10"/>
    <w:rsid w:val="00E76221"/>
    <w:rsid w:val="00E77EF8"/>
    <w:rsid w:val="00E83A7D"/>
    <w:rsid w:val="00E91050"/>
    <w:rsid w:val="00EB5572"/>
    <w:rsid w:val="00EB564F"/>
    <w:rsid w:val="00EC19A0"/>
    <w:rsid w:val="00EC5E3F"/>
    <w:rsid w:val="00ED55AD"/>
    <w:rsid w:val="00ED6A3C"/>
    <w:rsid w:val="00EE0A23"/>
    <w:rsid w:val="00EE1CB0"/>
    <w:rsid w:val="00F0045E"/>
    <w:rsid w:val="00F211B7"/>
    <w:rsid w:val="00F8200E"/>
    <w:rsid w:val="00FA3B53"/>
    <w:rsid w:val="00FA7F32"/>
    <w:rsid w:val="00FC184F"/>
    <w:rsid w:val="00FC7373"/>
    <w:rsid w:val="00FE00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6215-9F55-4BA1-833F-9508BEF5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