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1FDC" w:rsidRPr="00306831" w:rsidP="00E9529B">
      <w:pPr>
        <w:spacing w:line="331" w:lineRule="auto"/>
        <w:ind w:firstLine="709"/>
        <w:jc w:val="right"/>
        <w:rPr>
          <w:sz w:val="19"/>
          <w:szCs w:val="19"/>
        </w:rPr>
      </w:pPr>
      <w:r w:rsidRPr="00306831">
        <w:rPr>
          <w:sz w:val="19"/>
          <w:szCs w:val="19"/>
        </w:rPr>
        <w:t xml:space="preserve">Дело </w:t>
      </w:r>
      <w:r w:rsidRPr="00306831" w:rsidR="00C502D3">
        <w:rPr>
          <w:sz w:val="19"/>
          <w:szCs w:val="19"/>
        </w:rPr>
        <w:t>№ 5-42-</w:t>
      </w:r>
      <w:r w:rsidRPr="00306831" w:rsidR="00775C62">
        <w:rPr>
          <w:color w:val="6600CC"/>
          <w:sz w:val="19"/>
          <w:szCs w:val="19"/>
        </w:rPr>
        <w:t>389</w:t>
      </w:r>
      <w:r w:rsidRPr="00306831" w:rsidR="00AD199F">
        <w:rPr>
          <w:color w:val="6600CC"/>
          <w:sz w:val="19"/>
          <w:szCs w:val="19"/>
        </w:rPr>
        <w:t>/202</w:t>
      </w:r>
      <w:r w:rsidRPr="00306831" w:rsidR="00606F39">
        <w:rPr>
          <w:color w:val="6600CC"/>
          <w:sz w:val="19"/>
          <w:szCs w:val="19"/>
        </w:rPr>
        <w:t>4</w:t>
      </w:r>
    </w:p>
    <w:p w:rsidR="00B71B26" w:rsidRPr="00306831" w:rsidP="00E9529B">
      <w:pPr>
        <w:spacing w:line="331" w:lineRule="auto"/>
        <w:ind w:firstLine="709"/>
        <w:jc w:val="right"/>
        <w:rPr>
          <w:color w:val="6600CC"/>
          <w:sz w:val="19"/>
          <w:szCs w:val="19"/>
        </w:rPr>
      </w:pPr>
      <w:r w:rsidRPr="00306831">
        <w:rPr>
          <w:color w:val="6600CC"/>
          <w:sz w:val="19"/>
          <w:szCs w:val="19"/>
        </w:rPr>
        <w:t xml:space="preserve">УИД </w:t>
      </w:r>
      <w:r w:rsidRPr="00306831" w:rsidR="000F4F2F">
        <w:rPr>
          <w:color w:val="6600CC"/>
          <w:sz w:val="19"/>
          <w:szCs w:val="19"/>
          <w:shd w:val="clear" w:color="auto" w:fill="FFFFFF"/>
        </w:rPr>
        <w:t>91MS00</w:t>
      </w:r>
      <w:r w:rsidRPr="00306831" w:rsidR="00775C62">
        <w:rPr>
          <w:color w:val="6600CC"/>
          <w:sz w:val="19"/>
          <w:szCs w:val="19"/>
          <w:shd w:val="clear" w:color="auto" w:fill="FFFFFF"/>
        </w:rPr>
        <w:t>9</w:t>
      </w:r>
      <w:r w:rsidRPr="00306831" w:rsidR="000F4F2F">
        <w:rPr>
          <w:color w:val="6600CC"/>
          <w:sz w:val="19"/>
          <w:szCs w:val="19"/>
          <w:shd w:val="clear" w:color="auto" w:fill="FFFFFF"/>
        </w:rPr>
        <w:t>2-01-202</w:t>
      </w:r>
      <w:r w:rsidRPr="00306831" w:rsidR="00606F39">
        <w:rPr>
          <w:color w:val="6600CC"/>
          <w:sz w:val="19"/>
          <w:szCs w:val="19"/>
          <w:shd w:val="clear" w:color="auto" w:fill="FFFFFF"/>
        </w:rPr>
        <w:t>4</w:t>
      </w:r>
      <w:r w:rsidRPr="00306831" w:rsidR="000F4F2F">
        <w:rPr>
          <w:color w:val="6600CC"/>
          <w:sz w:val="19"/>
          <w:szCs w:val="19"/>
          <w:shd w:val="clear" w:color="auto" w:fill="FFFFFF"/>
        </w:rPr>
        <w:t>-</w:t>
      </w:r>
      <w:r w:rsidRPr="00306831" w:rsidR="00775C62">
        <w:rPr>
          <w:color w:val="6600CC"/>
          <w:sz w:val="19"/>
          <w:szCs w:val="19"/>
          <w:shd w:val="clear" w:color="auto" w:fill="FFFFFF"/>
        </w:rPr>
        <w:t>001352-55</w:t>
      </w:r>
    </w:p>
    <w:p w:rsidR="00A01FDC" w:rsidRPr="00306831" w:rsidP="00E9529B">
      <w:pPr>
        <w:pStyle w:val="PlainText"/>
        <w:spacing w:line="331" w:lineRule="auto"/>
        <w:jc w:val="center"/>
        <w:rPr>
          <w:rFonts w:ascii="Times New Roman" w:hAnsi="Times New Roman"/>
          <w:sz w:val="19"/>
          <w:szCs w:val="19"/>
          <w:lang w:val="ru-RU"/>
        </w:rPr>
      </w:pPr>
      <w:r w:rsidRPr="00306831">
        <w:rPr>
          <w:rFonts w:ascii="Times New Roman" w:hAnsi="Times New Roman"/>
          <w:sz w:val="19"/>
          <w:szCs w:val="19"/>
          <w:lang w:val="ru-RU"/>
        </w:rPr>
        <w:t xml:space="preserve">ПОСТАНОВЛЕНИЕ </w:t>
      </w:r>
    </w:p>
    <w:p w:rsidR="00A01FDC" w:rsidRPr="00306831" w:rsidP="00E9529B">
      <w:pPr>
        <w:spacing w:line="331" w:lineRule="auto"/>
        <w:ind w:firstLine="709"/>
        <w:rPr>
          <w:sz w:val="19"/>
          <w:szCs w:val="19"/>
        </w:rPr>
      </w:pPr>
      <w:r w:rsidRPr="00306831">
        <w:rPr>
          <w:color w:val="6600CC"/>
          <w:sz w:val="19"/>
          <w:szCs w:val="19"/>
        </w:rPr>
        <w:t>23.10</w:t>
      </w:r>
      <w:r w:rsidRPr="00306831" w:rsidR="001A76EF">
        <w:rPr>
          <w:color w:val="6600CC"/>
          <w:sz w:val="19"/>
          <w:szCs w:val="19"/>
        </w:rPr>
        <w:t>.2024</w:t>
      </w:r>
      <w:r w:rsidRPr="00306831" w:rsidR="000F4F2F">
        <w:rPr>
          <w:color w:val="6600CC"/>
          <w:sz w:val="19"/>
          <w:szCs w:val="19"/>
        </w:rPr>
        <w:t xml:space="preserve"> </w:t>
      </w:r>
      <w:r w:rsidRPr="00306831">
        <w:rPr>
          <w:sz w:val="19"/>
          <w:szCs w:val="19"/>
        </w:rPr>
        <w:t xml:space="preserve">                      </w:t>
      </w:r>
      <w:r w:rsidRPr="00306831" w:rsidR="00B77369">
        <w:rPr>
          <w:sz w:val="19"/>
          <w:szCs w:val="19"/>
        </w:rPr>
        <w:t xml:space="preserve">                                             </w:t>
      </w:r>
      <w:r w:rsidRPr="00306831">
        <w:rPr>
          <w:sz w:val="19"/>
          <w:szCs w:val="19"/>
        </w:rPr>
        <w:t xml:space="preserve">                   </w:t>
      </w:r>
      <w:r w:rsidRPr="00306831" w:rsidR="006D75D7">
        <w:rPr>
          <w:sz w:val="19"/>
          <w:szCs w:val="19"/>
        </w:rPr>
        <w:t xml:space="preserve">     </w:t>
      </w:r>
      <w:r w:rsidRPr="00306831">
        <w:rPr>
          <w:sz w:val="19"/>
          <w:szCs w:val="19"/>
        </w:rPr>
        <w:t xml:space="preserve">    </w:t>
      </w:r>
      <w:r w:rsidRPr="00306831" w:rsidR="000F4F2F">
        <w:rPr>
          <w:sz w:val="19"/>
          <w:szCs w:val="19"/>
        </w:rPr>
        <w:t>г.</w:t>
      </w:r>
      <w:r w:rsidRPr="00306831" w:rsidR="00D17A52">
        <w:rPr>
          <w:sz w:val="19"/>
          <w:szCs w:val="19"/>
        </w:rPr>
        <w:t xml:space="preserve"> </w:t>
      </w:r>
      <w:r w:rsidRPr="00306831">
        <w:rPr>
          <w:sz w:val="19"/>
          <w:szCs w:val="19"/>
        </w:rPr>
        <w:t>Евпатория</w:t>
      </w:r>
    </w:p>
    <w:p w:rsidR="00A01FDC" w:rsidRPr="00306831" w:rsidP="00E9529B">
      <w:pPr>
        <w:spacing w:line="331" w:lineRule="auto"/>
        <w:ind w:firstLine="709"/>
        <w:jc w:val="both"/>
        <w:rPr>
          <w:sz w:val="19"/>
          <w:szCs w:val="19"/>
        </w:rPr>
      </w:pPr>
      <w:r w:rsidRPr="00306831">
        <w:rPr>
          <w:sz w:val="19"/>
          <w:szCs w:val="19"/>
        </w:rPr>
        <w:t>М</w:t>
      </w:r>
      <w:r w:rsidRPr="00306831" w:rsidR="00C502D3">
        <w:rPr>
          <w:sz w:val="19"/>
          <w:szCs w:val="19"/>
        </w:rPr>
        <w:t>ирово</w:t>
      </w:r>
      <w:r w:rsidRPr="00306831">
        <w:rPr>
          <w:sz w:val="19"/>
          <w:szCs w:val="19"/>
        </w:rPr>
        <w:t>й</w:t>
      </w:r>
      <w:r w:rsidRPr="00306831" w:rsidR="00C502D3">
        <w:rPr>
          <w:sz w:val="19"/>
          <w:szCs w:val="19"/>
        </w:rPr>
        <w:t xml:space="preserve"> судь</w:t>
      </w:r>
      <w:r w:rsidRPr="00306831">
        <w:rPr>
          <w:sz w:val="19"/>
          <w:szCs w:val="19"/>
        </w:rPr>
        <w:t>я</w:t>
      </w:r>
      <w:r w:rsidRPr="00306831" w:rsidR="00C502D3">
        <w:rPr>
          <w:sz w:val="19"/>
          <w:szCs w:val="19"/>
        </w:rPr>
        <w:t xml:space="preserve"> судебного участка № 42 Евпаторийского судебного района (городской округ Евпатория) Республики Крым Семенец Инн</w:t>
      </w:r>
      <w:r w:rsidRPr="00306831">
        <w:rPr>
          <w:sz w:val="19"/>
          <w:szCs w:val="19"/>
        </w:rPr>
        <w:t>а</w:t>
      </w:r>
      <w:r w:rsidRPr="00306831" w:rsidR="00C502D3">
        <w:rPr>
          <w:sz w:val="19"/>
          <w:szCs w:val="19"/>
        </w:rPr>
        <w:t xml:space="preserve"> Олеговн</w:t>
      </w:r>
      <w:r w:rsidRPr="00306831">
        <w:rPr>
          <w:sz w:val="19"/>
          <w:szCs w:val="19"/>
        </w:rPr>
        <w:t>а</w:t>
      </w:r>
      <w:r w:rsidRPr="00306831" w:rsidR="00C502D3">
        <w:rPr>
          <w:sz w:val="19"/>
          <w:szCs w:val="19"/>
        </w:rPr>
        <w:t xml:space="preserve">, </w:t>
      </w:r>
      <w:r w:rsidRPr="00306831">
        <w:rPr>
          <w:sz w:val="19"/>
          <w:szCs w:val="19"/>
        </w:rPr>
        <w:t xml:space="preserve">рассмотрев дело об административном правонарушении, которое поступило </w:t>
      </w:r>
      <w:r w:rsidRPr="00306831" w:rsidR="00775C62">
        <w:rPr>
          <w:sz w:val="19"/>
          <w:szCs w:val="19"/>
        </w:rPr>
        <w:t>на рассмотрение по подсудности по ходатайству привлекаемого</w:t>
      </w:r>
      <w:r w:rsidRPr="00306831" w:rsidR="002E7351">
        <w:rPr>
          <w:color w:val="6600CC"/>
          <w:sz w:val="19"/>
          <w:szCs w:val="19"/>
        </w:rPr>
        <w:t>,</w:t>
      </w:r>
      <w:r w:rsidRPr="00306831" w:rsidR="00254D70">
        <w:rPr>
          <w:sz w:val="19"/>
          <w:szCs w:val="19"/>
        </w:rPr>
        <w:t xml:space="preserve"> </w:t>
      </w:r>
      <w:r w:rsidRPr="00306831" w:rsidR="00D25FA7">
        <w:rPr>
          <w:sz w:val="19"/>
          <w:szCs w:val="19"/>
        </w:rPr>
        <w:t xml:space="preserve">о привлечении к административной ответственности </w:t>
      </w:r>
      <w:r w:rsidRPr="00306831" w:rsidR="00775C62">
        <w:rPr>
          <w:color w:val="6600CC"/>
          <w:sz w:val="19"/>
          <w:szCs w:val="19"/>
        </w:rPr>
        <w:t>Торлопова</w:t>
      </w:r>
      <w:r w:rsidRPr="00306831" w:rsidR="00775C62">
        <w:rPr>
          <w:color w:val="6600CC"/>
          <w:sz w:val="19"/>
          <w:szCs w:val="19"/>
        </w:rPr>
        <w:t xml:space="preserve"> Александра Валериевича</w:t>
      </w:r>
      <w:r w:rsidRPr="00306831" w:rsidR="00775C62">
        <w:rPr>
          <w:color w:val="6600CC"/>
          <w:sz w:val="19"/>
          <w:szCs w:val="19"/>
        </w:rPr>
        <w:t xml:space="preserve">, </w:t>
      </w:r>
      <w:r w:rsidR="00CC7ABC">
        <w:rPr>
          <w:color w:val="6600CC"/>
          <w:sz w:val="19"/>
          <w:szCs w:val="19"/>
        </w:rPr>
        <w:t>()</w:t>
      </w:r>
      <w:r w:rsidRPr="00306831" w:rsidR="00775C62">
        <w:rPr>
          <w:color w:val="6600CC"/>
          <w:sz w:val="19"/>
          <w:szCs w:val="19"/>
        </w:rPr>
        <w:t xml:space="preserve"> </w:t>
      </w:r>
      <w:r w:rsidRPr="00306831">
        <w:rPr>
          <w:sz w:val="19"/>
          <w:szCs w:val="19"/>
        </w:rPr>
        <w:t xml:space="preserve">по ч. </w:t>
      </w:r>
      <w:r w:rsidRPr="00306831" w:rsidR="00775C62">
        <w:rPr>
          <w:sz w:val="19"/>
          <w:szCs w:val="19"/>
        </w:rPr>
        <w:t>5</w:t>
      </w:r>
      <w:r w:rsidRPr="00306831">
        <w:rPr>
          <w:sz w:val="19"/>
          <w:szCs w:val="19"/>
        </w:rPr>
        <w:t xml:space="preserve"> ст. 12.15 </w:t>
      </w:r>
      <w:r w:rsidRPr="00306831" w:rsidR="00C502D3">
        <w:rPr>
          <w:sz w:val="19"/>
          <w:szCs w:val="19"/>
        </w:rPr>
        <w:t>КоАП РФ</w:t>
      </w:r>
      <w:r w:rsidRPr="00306831">
        <w:rPr>
          <w:sz w:val="19"/>
          <w:szCs w:val="19"/>
        </w:rPr>
        <w:t xml:space="preserve">, </w:t>
      </w:r>
    </w:p>
    <w:p w:rsidR="00A01FDC" w:rsidRPr="00306831" w:rsidP="00E9529B">
      <w:pPr>
        <w:spacing w:line="331" w:lineRule="auto"/>
        <w:ind w:firstLine="709"/>
        <w:jc w:val="center"/>
        <w:rPr>
          <w:sz w:val="19"/>
          <w:szCs w:val="19"/>
        </w:rPr>
      </w:pPr>
      <w:r w:rsidRPr="00306831">
        <w:rPr>
          <w:sz w:val="19"/>
          <w:szCs w:val="19"/>
        </w:rPr>
        <w:t>УСТАНОВИЛ:</w:t>
      </w:r>
    </w:p>
    <w:p w:rsidR="007E3A4D" w:rsidRPr="00306831" w:rsidP="00E9529B">
      <w:pPr>
        <w:spacing w:line="331" w:lineRule="auto"/>
        <w:ind w:firstLine="709"/>
        <w:jc w:val="both"/>
        <w:rPr>
          <w:sz w:val="19"/>
          <w:szCs w:val="19"/>
        </w:rPr>
      </w:pPr>
      <w:r w:rsidRPr="00306831">
        <w:rPr>
          <w:color w:val="6600CC"/>
          <w:sz w:val="19"/>
          <w:szCs w:val="19"/>
        </w:rPr>
        <w:t>То</w:t>
      </w:r>
      <w:r w:rsidRPr="00306831" w:rsidR="00D22E1D">
        <w:rPr>
          <w:color w:val="6600CC"/>
          <w:sz w:val="19"/>
          <w:szCs w:val="19"/>
        </w:rPr>
        <w:t>р</w:t>
      </w:r>
      <w:r w:rsidRPr="00306831">
        <w:rPr>
          <w:color w:val="6600CC"/>
          <w:sz w:val="19"/>
          <w:szCs w:val="19"/>
        </w:rPr>
        <w:t>лопов</w:t>
      </w:r>
      <w:r w:rsidRPr="00306831">
        <w:rPr>
          <w:color w:val="6600CC"/>
          <w:sz w:val="19"/>
          <w:szCs w:val="19"/>
        </w:rPr>
        <w:t xml:space="preserve"> А.В. 28.08.2024 в 10:12 </w:t>
      </w:r>
      <w:r w:rsidRPr="00306831" w:rsidR="00AD199F">
        <w:rPr>
          <w:sz w:val="19"/>
          <w:szCs w:val="19"/>
        </w:rPr>
        <w:t>на участке автодороги</w:t>
      </w:r>
      <w:r w:rsidRPr="00306831" w:rsidR="00B71B26">
        <w:rPr>
          <w:sz w:val="19"/>
          <w:szCs w:val="19"/>
        </w:rPr>
        <w:t xml:space="preserve"> с </w:t>
      </w:r>
      <w:r w:rsidRPr="00306831" w:rsidR="000F4F2F">
        <w:rPr>
          <w:sz w:val="19"/>
          <w:szCs w:val="19"/>
        </w:rPr>
        <w:t>двухсторонним</w:t>
      </w:r>
      <w:r w:rsidRPr="00306831" w:rsidR="00B71B26">
        <w:rPr>
          <w:sz w:val="19"/>
          <w:szCs w:val="19"/>
        </w:rPr>
        <w:t xml:space="preserve"> движением</w:t>
      </w:r>
      <w:r w:rsidRPr="00306831" w:rsidR="00817CA5">
        <w:rPr>
          <w:sz w:val="19"/>
          <w:szCs w:val="19"/>
        </w:rPr>
        <w:t>, расположенном по адресу:</w:t>
      </w:r>
      <w:r w:rsidRPr="00306831" w:rsidR="00AD199F">
        <w:rPr>
          <w:sz w:val="19"/>
          <w:szCs w:val="19"/>
        </w:rPr>
        <w:t xml:space="preserve"> </w:t>
      </w:r>
      <w:r w:rsidRPr="00306831">
        <w:rPr>
          <w:color w:val="6600CC"/>
          <w:sz w:val="19"/>
          <w:szCs w:val="19"/>
        </w:rPr>
        <w:t>Черноморско</w:t>
      </w:r>
      <w:r w:rsidRPr="00306831">
        <w:rPr>
          <w:color w:val="6600CC"/>
          <w:sz w:val="19"/>
          <w:szCs w:val="19"/>
        </w:rPr>
        <w:t>е-</w:t>
      </w:r>
      <w:r w:rsidRPr="00306831">
        <w:rPr>
          <w:color w:val="6600CC"/>
          <w:sz w:val="19"/>
          <w:szCs w:val="19"/>
        </w:rPr>
        <w:t xml:space="preserve"> Евпатория 3 км + 800м</w:t>
      </w:r>
      <w:r w:rsidRPr="00306831">
        <w:rPr>
          <w:sz w:val="19"/>
          <w:szCs w:val="19"/>
        </w:rPr>
        <w:t xml:space="preserve">, </w:t>
      </w:r>
      <w:r w:rsidRPr="00306831" w:rsidR="00A01FDC">
        <w:rPr>
          <w:sz w:val="19"/>
          <w:szCs w:val="19"/>
        </w:rPr>
        <w:t>управляя транспортным средством</w:t>
      </w:r>
      <w:r w:rsidRPr="00306831">
        <w:rPr>
          <w:sz w:val="19"/>
          <w:szCs w:val="19"/>
        </w:rPr>
        <w:t xml:space="preserve"> </w:t>
      </w:r>
      <w:r w:rsidRPr="00306831" w:rsidR="009F6ED3">
        <w:rPr>
          <w:color w:val="6600CC"/>
          <w:sz w:val="19"/>
          <w:szCs w:val="19"/>
        </w:rPr>
        <w:t>«</w:t>
      </w:r>
      <w:r w:rsidR="00CC7ABC">
        <w:rPr>
          <w:bCs/>
          <w:color w:val="6600CC"/>
          <w:sz w:val="19"/>
          <w:szCs w:val="19"/>
          <w:shd w:val="clear" w:color="auto" w:fill="FFFFFF"/>
        </w:rPr>
        <w:t>()</w:t>
      </w:r>
      <w:r w:rsidRPr="00306831">
        <w:rPr>
          <w:sz w:val="19"/>
          <w:szCs w:val="19"/>
        </w:rPr>
        <w:t xml:space="preserve">, совершил </w:t>
      </w:r>
      <w:r w:rsidRPr="00306831" w:rsidR="00252494">
        <w:rPr>
          <w:sz w:val="19"/>
          <w:szCs w:val="19"/>
        </w:rPr>
        <w:t xml:space="preserve">выезд на полосу встречного движения </w:t>
      </w:r>
      <w:r w:rsidRPr="00306831">
        <w:rPr>
          <w:sz w:val="19"/>
          <w:szCs w:val="19"/>
        </w:rPr>
        <w:t>в зоне действия дорожно</w:t>
      </w:r>
      <w:r w:rsidRPr="00306831" w:rsidR="00252494">
        <w:rPr>
          <w:sz w:val="19"/>
          <w:szCs w:val="19"/>
        </w:rPr>
        <w:t>й разметки</w:t>
      </w:r>
      <w:r w:rsidRPr="00306831">
        <w:rPr>
          <w:sz w:val="19"/>
          <w:szCs w:val="19"/>
        </w:rPr>
        <w:t xml:space="preserve"> </w:t>
      </w:r>
      <w:r w:rsidRPr="00306831" w:rsidR="00252494">
        <w:rPr>
          <w:sz w:val="19"/>
          <w:szCs w:val="19"/>
        </w:rPr>
        <w:t>1.1</w:t>
      </w:r>
      <w:r w:rsidRPr="00306831" w:rsidR="008A5903">
        <w:rPr>
          <w:sz w:val="19"/>
          <w:szCs w:val="19"/>
        </w:rPr>
        <w:t xml:space="preserve">, </w:t>
      </w:r>
      <w:r w:rsidRPr="00306831" w:rsidR="00A01FDC">
        <w:rPr>
          <w:sz w:val="19"/>
          <w:szCs w:val="19"/>
        </w:rPr>
        <w:t>чем нарушил п.</w:t>
      </w:r>
      <w:r w:rsidRPr="00306831">
        <w:rPr>
          <w:sz w:val="19"/>
          <w:szCs w:val="19"/>
        </w:rPr>
        <w:t xml:space="preserve"> </w:t>
      </w:r>
      <w:r w:rsidRPr="00306831" w:rsidR="00A01FDC">
        <w:rPr>
          <w:sz w:val="19"/>
          <w:szCs w:val="19"/>
        </w:rPr>
        <w:t>1.</w:t>
      </w:r>
      <w:r w:rsidRPr="00306831">
        <w:rPr>
          <w:sz w:val="19"/>
          <w:szCs w:val="19"/>
        </w:rPr>
        <w:t>3</w:t>
      </w:r>
      <w:r w:rsidRPr="00306831" w:rsidR="00A01FDC">
        <w:rPr>
          <w:sz w:val="19"/>
          <w:szCs w:val="19"/>
        </w:rPr>
        <w:t xml:space="preserve"> </w:t>
      </w:r>
      <w:r w:rsidRPr="00306831">
        <w:rPr>
          <w:sz w:val="19"/>
          <w:szCs w:val="19"/>
        </w:rPr>
        <w:t>Правил дорожного движения Р</w:t>
      </w:r>
      <w:r w:rsidRPr="00306831" w:rsidR="00C502D3">
        <w:rPr>
          <w:sz w:val="19"/>
          <w:szCs w:val="19"/>
        </w:rPr>
        <w:t xml:space="preserve">оссийской </w:t>
      </w:r>
      <w:r w:rsidRPr="00306831">
        <w:rPr>
          <w:sz w:val="19"/>
          <w:szCs w:val="19"/>
        </w:rPr>
        <w:t>Ф</w:t>
      </w:r>
      <w:r w:rsidRPr="00306831" w:rsidR="00C502D3">
        <w:rPr>
          <w:sz w:val="19"/>
          <w:szCs w:val="19"/>
        </w:rPr>
        <w:t>едерации</w:t>
      </w:r>
      <w:r w:rsidRPr="00306831">
        <w:rPr>
          <w:sz w:val="19"/>
          <w:szCs w:val="19"/>
        </w:rPr>
        <w:t>, утвержденных Постановлением Правительства Российской Федерации от 23.10.1993 № 1090</w:t>
      </w:r>
      <w:r w:rsidRPr="00306831" w:rsidR="00252494">
        <w:rPr>
          <w:sz w:val="19"/>
          <w:szCs w:val="19"/>
        </w:rPr>
        <w:t xml:space="preserve"> (далее ПДД)</w:t>
      </w:r>
      <w:r w:rsidRPr="00306831">
        <w:rPr>
          <w:sz w:val="19"/>
          <w:szCs w:val="19"/>
        </w:rPr>
        <w:t xml:space="preserve">, </w:t>
      </w:r>
      <w:r w:rsidRPr="00306831">
        <w:rPr>
          <w:sz w:val="19"/>
          <w:szCs w:val="19"/>
        </w:rPr>
        <w:t xml:space="preserve">будучи привлеченным к административной ответственности по ч. 4 ст. 12.15 КоАП РФ, </w:t>
      </w:r>
      <w:r w:rsidRPr="00306831">
        <w:rPr>
          <w:sz w:val="19"/>
          <w:szCs w:val="19"/>
        </w:rPr>
        <w:t xml:space="preserve">что представляет состав административного правонарушения </w:t>
      </w:r>
      <w:r w:rsidRPr="00306831">
        <w:rPr>
          <w:rFonts w:eastAsia="Calibri"/>
          <w:sz w:val="19"/>
          <w:szCs w:val="19"/>
          <w:lang w:eastAsia="en-US"/>
        </w:rPr>
        <w:t xml:space="preserve">по </w:t>
      </w:r>
      <w:r w:rsidRPr="00306831" w:rsidR="00C502D3">
        <w:rPr>
          <w:rFonts w:eastAsia="Calibri"/>
          <w:sz w:val="19"/>
          <w:szCs w:val="19"/>
          <w:lang w:eastAsia="en-US"/>
        </w:rPr>
        <w:t xml:space="preserve">ч. </w:t>
      </w:r>
      <w:r w:rsidRPr="00306831">
        <w:rPr>
          <w:rFonts w:eastAsia="Calibri"/>
          <w:sz w:val="19"/>
          <w:szCs w:val="19"/>
          <w:lang w:eastAsia="en-US"/>
        </w:rPr>
        <w:t>5</w:t>
      </w:r>
      <w:r w:rsidRPr="00306831" w:rsidR="00C502D3">
        <w:rPr>
          <w:rFonts w:eastAsia="Calibri"/>
          <w:sz w:val="19"/>
          <w:szCs w:val="19"/>
          <w:lang w:eastAsia="en-US"/>
        </w:rPr>
        <w:t xml:space="preserve"> </w:t>
      </w:r>
      <w:r w:rsidRPr="00306831">
        <w:rPr>
          <w:rFonts w:eastAsia="Calibri"/>
          <w:sz w:val="19"/>
          <w:szCs w:val="19"/>
          <w:lang w:eastAsia="en-US"/>
        </w:rPr>
        <w:t>ст. 12.15 КоАП РФ.</w:t>
      </w:r>
    </w:p>
    <w:p w:rsidR="008A5903" w:rsidRPr="00306831" w:rsidP="00E9529B">
      <w:pPr>
        <w:spacing w:line="331" w:lineRule="auto"/>
        <w:ind w:firstLine="709"/>
        <w:jc w:val="both"/>
        <w:rPr>
          <w:sz w:val="19"/>
          <w:szCs w:val="19"/>
        </w:rPr>
      </w:pPr>
      <w:r w:rsidRPr="00306831">
        <w:rPr>
          <w:sz w:val="19"/>
          <w:szCs w:val="19"/>
        </w:rPr>
        <w:t xml:space="preserve">Местом совершения правонарушения является: </w:t>
      </w:r>
      <w:r w:rsidRPr="00306831" w:rsidR="00BD394B">
        <w:rPr>
          <w:color w:val="6600CC"/>
          <w:sz w:val="19"/>
          <w:szCs w:val="19"/>
        </w:rPr>
        <w:t>Черноморско</w:t>
      </w:r>
      <w:r w:rsidRPr="00306831" w:rsidR="00BD394B">
        <w:rPr>
          <w:color w:val="6600CC"/>
          <w:sz w:val="19"/>
          <w:szCs w:val="19"/>
        </w:rPr>
        <w:t>е-</w:t>
      </w:r>
      <w:r w:rsidRPr="00306831" w:rsidR="00BD394B">
        <w:rPr>
          <w:color w:val="6600CC"/>
          <w:sz w:val="19"/>
          <w:szCs w:val="19"/>
        </w:rPr>
        <w:t xml:space="preserve"> Евпатория 3 км + 800м, </w:t>
      </w:r>
      <w:r w:rsidRPr="00306831">
        <w:rPr>
          <w:sz w:val="19"/>
          <w:szCs w:val="19"/>
        </w:rPr>
        <w:t xml:space="preserve">определением </w:t>
      </w:r>
      <w:r w:rsidRPr="00306831" w:rsidR="00B71B26">
        <w:rPr>
          <w:color w:val="6600CC"/>
          <w:sz w:val="19"/>
          <w:szCs w:val="19"/>
        </w:rPr>
        <w:t xml:space="preserve">от </w:t>
      </w:r>
      <w:r w:rsidRPr="00306831" w:rsidR="00BD394B">
        <w:rPr>
          <w:color w:val="6600CC"/>
          <w:sz w:val="19"/>
          <w:szCs w:val="19"/>
        </w:rPr>
        <w:t>03.09</w:t>
      </w:r>
      <w:r w:rsidRPr="00306831" w:rsidR="002E7351">
        <w:rPr>
          <w:color w:val="6600CC"/>
          <w:sz w:val="19"/>
          <w:szCs w:val="19"/>
        </w:rPr>
        <w:t>.202</w:t>
      </w:r>
      <w:r w:rsidRPr="00306831" w:rsidR="00123FF6">
        <w:rPr>
          <w:color w:val="6600CC"/>
          <w:sz w:val="19"/>
          <w:szCs w:val="19"/>
        </w:rPr>
        <w:t>4</w:t>
      </w:r>
      <w:r w:rsidRPr="00306831" w:rsidR="00C746F6">
        <w:rPr>
          <w:sz w:val="19"/>
          <w:szCs w:val="19"/>
        </w:rPr>
        <w:t xml:space="preserve"> </w:t>
      </w:r>
      <w:r w:rsidRPr="00306831" w:rsidR="001901FD">
        <w:rPr>
          <w:sz w:val="19"/>
          <w:szCs w:val="19"/>
        </w:rPr>
        <w:t>дело передано</w:t>
      </w:r>
      <w:r w:rsidRPr="00306831" w:rsidR="004D3043">
        <w:rPr>
          <w:sz w:val="19"/>
          <w:szCs w:val="19"/>
        </w:rPr>
        <w:t xml:space="preserve"> </w:t>
      </w:r>
      <w:r w:rsidRPr="00306831" w:rsidR="007752F7">
        <w:rPr>
          <w:sz w:val="19"/>
          <w:szCs w:val="19"/>
        </w:rPr>
        <w:t>мировому судье судебного участка № 42 Евпаторийского судебного района (городской округ Евпатория) Республики Крым</w:t>
      </w:r>
      <w:r w:rsidRPr="00306831">
        <w:rPr>
          <w:sz w:val="19"/>
          <w:szCs w:val="19"/>
        </w:rPr>
        <w:t xml:space="preserve"> по месту жительства привлекаемого по ходатайству.</w:t>
      </w:r>
    </w:p>
    <w:p w:rsidR="007E3A4D" w:rsidRPr="00306831" w:rsidP="00E9529B">
      <w:pPr>
        <w:spacing w:line="331" w:lineRule="auto"/>
        <w:ind w:firstLine="709"/>
        <w:jc w:val="both"/>
        <w:rPr>
          <w:sz w:val="19"/>
          <w:szCs w:val="19"/>
        </w:rPr>
      </w:pPr>
      <w:r w:rsidRPr="00306831">
        <w:rPr>
          <w:sz w:val="19"/>
          <w:szCs w:val="19"/>
        </w:rPr>
        <w:t xml:space="preserve">Датой и временем совершения правонарушения является: </w:t>
      </w:r>
      <w:r w:rsidRPr="00306831" w:rsidR="00BD394B">
        <w:rPr>
          <w:color w:val="6600CC"/>
          <w:sz w:val="19"/>
          <w:szCs w:val="19"/>
        </w:rPr>
        <w:t>28.08.2024 в 10:12</w:t>
      </w:r>
      <w:r w:rsidRPr="00306831">
        <w:rPr>
          <w:sz w:val="19"/>
          <w:szCs w:val="19"/>
        </w:rPr>
        <w:t xml:space="preserve">. </w:t>
      </w:r>
    </w:p>
    <w:p w:rsidR="00E860B9" w:rsidRPr="00306831" w:rsidP="00E9529B">
      <w:pPr>
        <w:spacing w:line="331" w:lineRule="auto"/>
        <w:ind w:firstLine="709"/>
        <w:jc w:val="both"/>
        <w:rPr>
          <w:sz w:val="19"/>
          <w:szCs w:val="19"/>
        </w:rPr>
      </w:pPr>
      <w:r w:rsidRPr="00306831">
        <w:rPr>
          <w:sz w:val="19"/>
          <w:szCs w:val="19"/>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D22E1D" w:rsidRPr="00306831" w:rsidP="00E9529B">
      <w:pPr>
        <w:autoSpaceDE w:val="0"/>
        <w:autoSpaceDN w:val="0"/>
        <w:adjustRightInd w:val="0"/>
        <w:spacing w:line="331" w:lineRule="auto"/>
        <w:ind w:firstLine="709"/>
        <w:jc w:val="both"/>
        <w:rPr>
          <w:color w:val="6600CC"/>
          <w:sz w:val="19"/>
          <w:szCs w:val="19"/>
        </w:rPr>
      </w:pPr>
      <w:r w:rsidRPr="00306831">
        <w:rPr>
          <w:color w:val="6600CC"/>
          <w:sz w:val="19"/>
          <w:szCs w:val="19"/>
        </w:rPr>
        <w:t>Торлопов</w:t>
      </w:r>
      <w:r w:rsidRPr="00306831">
        <w:rPr>
          <w:color w:val="6600CC"/>
          <w:sz w:val="19"/>
          <w:szCs w:val="19"/>
        </w:rPr>
        <w:t xml:space="preserve"> А.В. при рассмотрении дела вину в инкриминируемом правонарушении признал полностью.</w:t>
      </w:r>
    </w:p>
    <w:p w:rsidR="00930275" w:rsidRPr="00306831" w:rsidP="00E9529B">
      <w:pPr>
        <w:autoSpaceDE w:val="0"/>
        <w:autoSpaceDN w:val="0"/>
        <w:adjustRightInd w:val="0"/>
        <w:spacing w:line="331" w:lineRule="auto"/>
        <w:ind w:firstLine="709"/>
        <w:jc w:val="both"/>
        <w:rPr>
          <w:sz w:val="19"/>
          <w:szCs w:val="19"/>
        </w:rPr>
      </w:pPr>
      <w:r w:rsidRPr="00306831">
        <w:rPr>
          <w:sz w:val="19"/>
          <w:szCs w:val="19"/>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930275" w:rsidRPr="00306831" w:rsidP="00E9529B">
      <w:pPr>
        <w:autoSpaceDE w:val="0"/>
        <w:autoSpaceDN w:val="0"/>
        <w:adjustRightInd w:val="0"/>
        <w:spacing w:line="331" w:lineRule="auto"/>
        <w:ind w:firstLine="709"/>
        <w:jc w:val="both"/>
        <w:rPr>
          <w:rFonts w:eastAsia="Calibri"/>
          <w:sz w:val="19"/>
          <w:szCs w:val="19"/>
        </w:rPr>
      </w:pPr>
      <w:r w:rsidRPr="00306831">
        <w:rPr>
          <w:sz w:val="19"/>
          <w:szCs w:val="19"/>
        </w:rPr>
        <w:t xml:space="preserve">Согласно ч. 3 ст. 1.5 КоАП РФ, </w:t>
      </w:r>
      <w:r w:rsidRPr="00306831">
        <w:rPr>
          <w:rFonts w:eastAsia="Calibri"/>
          <w:sz w:val="19"/>
          <w:szCs w:val="19"/>
        </w:rPr>
        <w:t xml:space="preserve">лицо, привлекаемое к административной ответственности, не обязано доказывать свою невиновность, за исключением случаев, предусмотренных </w:t>
      </w:r>
      <w:hyperlink r:id="rId4" w:history="1">
        <w:r w:rsidRPr="00306831">
          <w:rPr>
            <w:rFonts w:eastAsia="Calibri"/>
            <w:sz w:val="19"/>
            <w:szCs w:val="19"/>
          </w:rPr>
          <w:t>примечанием</w:t>
        </w:r>
      </w:hyperlink>
      <w:r w:rsidRPr="00306831">
        <w:rPr>
          <w:rFonts w:eastAsia="Calibri"/>
          <w:sz w:val="19"/>
          <w:szCs w:val="19"/>
        </w:rPr>
        <w:t xml:space="preserve"> к настоящей статье.</w:t>
      </w:r>
    </w:p>
    <w:p w:rsidR="00930275" w:rsidRPr="00306831" w:rsidP="00E9529B">
      <w:pPr>
        <w:autoSpaceDE w:val="0"/>
        <w:autoSpaceDN w:val="0"/>
        <w:adjustRightInd w:val="0"/>
        <w:spacing w:line="331" w:lineRule="auto"/>
        <w:ind w:firstLine="709"/>
        <w:jc w:val="both"/>
        <w:rPr>
          <w:rFonts w:eastAsia="Calibri"/>
          <w:sz w:val="19"/>
          <w:szCs w:val="19"/>
        </w:rPr>
      </w:pPr>
      <w:hyperlink r:id="rId5" w:history="1">
        <w:r w:rsidRPr="00306831">
          <w:rPr>
            <w:rFonts w:eastAsia="Calibri"/>
            <w:sz w:val="19"/>
            <w:szCs w:val="19"/>
          </w:rPr>
          <w:t>Примечанием к ст. 1.5</w:t>
        </w:r>
      </w:hyperlink>
      <w:r w:rsidRPr="00306831">
        <w:rPr>
          <w:rFonts w:eastAsia="Calibri"/>
          <w:sz w:val="19"/>
          <w:szCs w:val="19"/>
        </w:rPr>
        <w:t xml:space="preserve"> КоАП РФ предусмотрено, что положение </w:t>
      </w:r>
      <w:hyperlink r:id="rId6" w:history="1">
        <w:r w:rsidRPr="00306831">
          <w:rPr>
            <w:rFonts w:eastAsia="Calibri"/>
            <w:sz w:val="19"/>
            <w:szCs w:val="19"/>
          </w:rPr>
          <w:t>части 3 этой статьи</w:t>
        </w:r>
      </w:hyperlink>
      <w:r w:rsidRPr="00306831">
        <w:rPr>
          <w:rFonts w:eastAsia="Calibri"/>
          <w:sz w:val="19"/>
          <w:szCs w:val="19"/>
        </w:rPr>
        <w:t xml:space="preserve"> не распространяется на административные правонарушения, предусмотренные </w:t>
      </w:r>
      <w:hyperlink r:id="rId7" w:history="1">
        <w:r w:rsidRPr="00306831">
          <w:rPr>
            <w:rFonts w:eastAsia="Calibri"/>
            <w:sz w:val="19"/>
            <w:szCs w:val="19"/>
          </w:rPr>
          <w:t>главой 12</w:t>
        </w:r>
      </w:hyperlink>
      <w:r w:rsidRPr="00306831">
        <w:rPr>
          <w:rFonts w:eastAsia="Calibri"/>
          <w:sz w:val="19"/>
          <w:szCs w:val="19"/>
        </w:rPr>
        <w:t xml:space="preserve"> названного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w:t>
      </w:r>
      <w:r w:rsidRPr="00306831">
        <w:rPr>
          <w:rFonts w:eastAsia="Calibri"/>
          <w:sz w:val="19"/>
          <w:szCs w:val="19"/>
        </w:rPr>
        <w:t xml:space="preserve"> техническими средствами, имеющими функции фото- и киносъемки, видеозаписи, или средствами фото- и киносъемки, видеозаписи.</w:t>
      </w:r>
    </w:p>
    <w:p w:rsidR="00E860B9" w:rsidRPr="00306831" w:rsidP="00E9529B">
      <w:pPr>
        <w:autoSpaceDE w:val="0"/>
        <w:autoSpaceDN w:val="0"/>
        <w:adjustRightInd w:val="0"/>
        <w:spacing w:line="331" w:lineRule="auto"/>
        <w:ind w:firstLine="709"/>
        <w:jc w:val="both"/>
        <w:outlineLvl w:val="0"/>
        <w:rPr>
          <w:sz w:val="19"/>
          <w:szCs w:val="19"/>
        </w:rPr>
      </w:pPr>
      <w:r w:rsidRPr="00306831">
        <w:rPr>
          <w:bCs/>
          <w:sz w:val="19"/>
          <w:szCs w:val="19"/>
        </w:rPr>
        <w:t>В соответствии с ч. 1 ст. 2.1 КоАП РФ а</w:t>
      </w:r>
      <w:r w:rsidRPr="00306831">
        <w:rPr>
          <w:sz w:val="19"/>
          <w:szCs w:val="19"/>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C481C" w:rsidRPr="00306831" w:rsidP="00E9529B">
      <w:pPr>
        <w:pStyle w:val="s1"/>
        <w:spacing w:before="0" w:beforeAutospacing="0" w:after="0" w:afterAutospacing="0" w:line="331" w:lineRule="auto"/>
        <w:ind w:firstLine="709"/>
        <w:jc w:val="both"/>
        <w:rPr>
          <w:rFonts w:eastAsia="Calibri"/>
          <w:sz w:val="19"/>
          <w:szCs w:val="19"/>
          <w:lang w:eastAsia="en-US"/>
        </w:rPr>
      </w:pPr>
      <w:r w:rsidRPr="00306831">
        <w:rPr>
          <w:rFonts w:eastAsia="Calibri"/>
          <w:sz w:val="19"/>
          <w:szCs w:val="19"/>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8" w:history="1">
        <w:r w:rsidRPr="00306831">
          <w:rPr>
            <w:rFonts w:eastAsia="Calibri"/>
            <w:sz w:val="19"/>
            <w:szCs w:val="19"/>
            <w:lang w:eastAsia="en-US"/>
          </w:rPr>
          <w:t>ст. 24.1</w:t>
        </w:r>
      </w:hyperlink>
      <w:r w:rsidRPr="00306831">
        <w:rPr>
          <w:rFonts w:eastAsia="Calibri"/>
          <w:sz w:val="19"/>
          <w:szCs w:val="19"/>
          <w:lang w:eastAsia="en-US"/>
        </w:rPr>
        <w:t xml:space="preserve"> КоАП РФ).</w:t>
      </w:r>
    </w:p>
    <w:p w:rsidR="00BC481C" w:rsidRPr="00306831" w:rsidP="00E9529B">
      <w:pPr>
        <w:autoSpaceDE w:val="0"/>
        <w:autoSpaceDN w:val="0"/>
        <w:adjustRightInd w:val="0"/>
        <w:spacing w:line="331" w:lineRule="auto"/>
        <w:ind w:firstLine="709"/>
        <w:jc w:val="both"/>
        <w:rPr>
          <w:rFonts w:eastAsia="Calibri"/>
          <w:sz w:val="19"/>
          <w:szCs w:val="19"/>
          <w:lang w:eastAsia="en-US"/>
        </w:rPr>
      </w:pPr>
      <w:r w:rsidRPr="00306831">
        <w:rPr>
          <w:rFonts w:eastAsia="Calibri"/>
          <w:sz w:val="19"/>
          <w:szCs w:val="19"/>
          <w:lang w:eastAsia="en-US"/>
        </w:rPr>
        <w:t xml:space="preserve">Согласно </w:t>
      </w:r>
      <w:hyperlink r:id="rId9" w:history="1">
        <w:r w:rsidRPr="00306831">
          <w:rPr>
            <w:rFonts w:eastAsia="Calibri"/>
            <w:sz w:val="19"/>
            <w:szCs w:val="19"/>
            <w:lang w:eastAsia="en-US"/>
          </w:rPr>
          <w:t>ст. 26.1</w:t>
        </w:r>
      </w:hyperlink>
      <w:r w:rsidRPr="00306831">
        <w:rPr>
          <w:rFonts w:eastAsia="Calibri"/>
          <w:sz w:val="19"/>
          <w:szCs w:val="19"/>
          <w:lang w:eastAsia="en-US"/>
        </w:rPr>
        <w:t xml:space="preserve"> КоАП РФ по делу об административном правонарушении выяснению подлежат:</w:t>
      </w:r>
    </w:p>
    <w:p w:rsidR="00BC481C" w:rsidRPr="00306831" w:rsidP="00E9529B">
      <w:pPr>
        <w:autoSpaceDE w:val="0"/>
        <w:autoSpaceDN w:val="0"/>
        <w:adjustRightInd w:val="0"/>
        <w:spacing w:line="331" w:lineRule="auto"/>
        <w:ind w:firstLine="709"/>
        <w:jc w:val="both"/>
        <w:rPr>
          <w:rFonts w:eastAsia="Calibri"/>
          <w:sz w:val="19"/>
          <w:szCs w:val="19"/>
          <w:lang w:eastAsia="en-US"/>
        </w:rPr>
      </w:pPr>
      <w:r w:rsidRPr="00306831">
        <w:rPr>
          <w:rFonts w:eastAsia="Calibri"/>
          <w:sz w:val="19"/>
          <w:szCs w:val="19"/>
          <w:lang w:eastAsia="en-US"/>
        </w:rPr>
        <w:t>1) наличие события административного правонарушения;</w:t>
      </w:r>
    </w:p>
    <w:p w:rsidR="00BC481C" w:rsidRPr="00306831" w:rsidP="00E9529B">
      <w:pPr>
        <w:autoSpaceDE w:val="0"/>
        <w:autoSpaceDN w:val="0"/>
        <w:adjustRightInd w:val="0"/>
        <w:spacing w:line="331" w:lineRule="auto"/>
        <w:ind w:firstLine="709"/>
        <w:jc w:val="both"/>
        <w:rPr>
          <w:rFonts w:eastAsia="Calibri"/>
          <w:sz w:val="19"/>
          <w:szCs w:val="19"/>
          <w:lang w:eastAsia="en-US"/>
        </w:rPr>
      </w:pPr>
      <w:r w:rsidRPr="00306831">
        <w:rPr>
          <w:rFonts w:eastAsia="Calibri"/>
          <w:sz w:val="19"/>
          <w:szCs w:val="19"/>
          <w:lang w:eastAsia="en-US"/>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BC481C" w:rsidRPr="00306831" w:rsidP="00E9529B">
      <w:pPr>
        <w:autoSpaceDE w:val="0"/>
        <w:autoSpaceDN w:val="0"/>
        <w:adjustRightInd w:val="0"/>
        <w:spacing w:line="331" w:lineRule="auto"/>
        <w:ind w:firstLine="709"/>
        <w:jc w:val="both"/>
        <w:rPr>
          <w:rFonts w:eastAsia="Calibri"/>
          <w:sz w:val="19"/>
          <w:szCs w:val="19"/>
          <w:lang w:eastAsia="en-US"/>
        </w:rPr>
      </w:pPr>
      <w:r w:rsidRPr="00306831">
        <w:rPr>
          <w:rFonts w:eastAsia="Calibri"/>
          <w:sz w:val="19"/>
          <w:szCs w:val="19"/>
          <w:lang w:eastAsia="en-US"/>
        </w:rPr>
        <w:t>3) виновность лица в совершении административного правонарушения;</w:t>
      </w:r>
    </w:p>
    <w:p w:rsidR="00BC481C" w:rsidRPr="00306831" w:rsidP="00E9529B">
      <w:pPr>
        <w:autoSpaceDE w:val="0"/>
        <w:autoSpaceDN w:val="0"/>
        <w:adjustRightInd w:val="0"/>
        <w:spacing w:line="331" w:lineRule="auto"/>
        <w:ind w:firstLine="709"/>
        <w:jc w:val="both"/>
        <w:rPr>
          <w:rFonts w:eastAsia="Calibri"/>
          <w:sz w:val="19"/>
          <w:szCs w:val="19"/>
          <w:lang w:eastAsia="en-US"/>
        </w:rPr>
      </w:pPr>
      <w:r w:rsidRPr="00306831">
        <w:rPr>
          <w:rFonts w:eastAsia="Calibri"/>
          <w:sz w:val="19"/>
          <w:szCs w:val="19"/>
          <w:lang w:eastAsia="en-US"/>
        </w:rPr>
        <w:t xml:space="preserve">4) </w:t>
      </w:r>
      <w:hyperlink r:id="rId10" w:history="1">
        <w:r w:rsidRPr="00306831">
          <w:rPr>
            <w:rFonts w:eastAsia="Calibri"/>
            <w:sz w:val="19"/>
            <w:szCs w:val="19"/>
            <w:lang w:eastAsia="en-US"/>
          </w:rPr>
          <w:t>обстоятельства</w:t>
        </w:r>
      </w:hyperlink>
      <w:r w:rsidRPr="00306831">
        <w:rPr>
          <w:rFonts w:eastAsia="Calibri"/>
          <w:sz w:val="19"/>
          <w:szCs w:val="19"/>
          <w:lang w:eastAsia="en-US"/>
        </w:rPr>
        <w:t xml:space="preserve">, смягчающие административную ответственность, и </w:t>
      </w:r>
      <w:hyperlink r:id="rId11" w:history="1">
        <w:r w:rsidRPr="00306831">
          <w:rPr>
            <w:rFonts w:eastAsia="Calibri"/>
            <w:sz w:val="19"/>
            <w:szCs w:val="19"/>
            <w:lang w:eastAsia="en-US"/>
          </w:rPr>
          <w:t>обстоятельства</w:t>
        </w:r>
      </w:hyperlink>
      <w:r w:rsidRPr="00306831">
        <w:rPr>
          <w:rFonts w:eastAsia="Calibri"/>
          <w:sz w:val="19"/>
          <w:szCs w:val="19"/>
          <w:lang w:eastAsia="en-US"/>
        </w:rPr>
        <w:t>, отягчающие административную ответственность;</w:t>
      </w:r>
    </w:p>
    <w:p w:rsidR="00BC481C" w:rsidRPr="00306831" w:rsidP="00E9529B">
      <w:pPr>
        <w:autoSpaceDE w:val="0"/>
        <w:autoSpaceDN w:val="0"/>
        <w:adjustRightInd w:val="0"/>
        <w:spacing w:line="331" w:lineRule="auto"/>
        <w:ind w:firstLine="709"/>
        <w:jc w:val="both"/>
        <w:rPr>
          <w:rFonts w:eastAsia="Calibri"/>
          <w:sz w:val="19"/>
          <w:szCs w:val="19"/>
          <w:lang w:eastAsia="en-US"/>
        </w:rPr>
      </w:pPr>
      <w:r w:rsidRPr="00306831">
        <w:rPr>
          <w:rFonts w:eastAsia="Calibri"/>
          <w:sz w:val="19"/>
          <w:szCs w:val="19"/>
          <w:lang w:eastAsia="en-US"/>
        </w:rPr>
        <w:t>5) характер и размер ущерба, причиненного административным правонарушением;</w:t>
      </w:r>
    </w:p>
    <w:p w:rsidR="00BC481C" w:rsidRPr="00306831" w:rsidP="00E9529B">
      <w:pPr>
        <w:autoSpaceDE w:val="0"/>
        <w:autoSpaceDN w:val="0"/>
        <w:adjustRightInd w:val="0"/>
        <w:spacing w:line="331" w:lineRule="auto"/>
        <w:ind w:firstLine="709"/>
        <w:jc w:val="both"/>
        <w:rPr>
          <w:rFonts w:eastAsia="Calibri"/>
          <w:sz w:val="19"/>
          <w:szCs w:val="19"/>
          <w:lang w:eastAsia="en-US"/>
        </w:rPr>
      </w:pPr>
      <w:r w:rsidRPr="00306831">
        <w:rPr>
          <w:rFonts w:eastAsia="Calibri"/>
          <w:sz w:val="19"/>
          <w:szCs w:val="19"/>
          <w:lang w:eastAsia="en-US"/>
        </w:rPr>
        <w:t xml:space="preserve">6) </w:t>
      </w:r>
      <w:hyperlink r:id="rId12" w:history="1">
        <w:r w:rsidRPr="00306831">
          <w:rPr>
            <w:rFonts w:eastAsia="Calibri"/>
            <w:sz w:val="19"/>
            <w:szCs w:val="19"/>
            <w:lang w:eastAsia="en-US"/>
          </w:rPr>
          <w:t>обстоятельства</w:t>
        </w:r>
      </w:hyperlink>
      <w:r w:rsidRPr="00306831">
        <w:rPr>
          <w:rFonts w:eastAsia="Calibri"/>
          <w:sz w:val="19"/>
          <w:szCs w:val="19"/>
          <w:lang w:eastAsia="en-US"/>
        </w:rPr>
        <w:t>, исключающие производство по делу об административном правонарушении;</w:t>
      </w:r>
    </w:p>
    <w:p w:rsidR="00BC481C" w:rsidRPr="00306831" w:rsidP="00E9529B">
      <w:pPr>
        <w:autoSpaceDE w:val="0"/>
        <w:autoSpaceDN w:val="0"/>
        <w:adjustRightInd w:val="0"/>
        <w:spacing w:line="331" w:lineRule="auto"/>
        <w:ind w:firstLine="709"/>
        <w:jc w:val="both"/>
        <w:rPr>
          <w:rFonts w:eastAsia="Calibri"/>
          <w:sz w:val="19"/>
          <w:szCs w:val="19"/>
          <w:lang w:eastAsia="en-US"/>
        </w:rPr>
      </w:pPr>
      <w:r w:rsidRPr="00306831">
        <w:rPr>
          <w:rFonts w:eastAsia="Calibri"/>
          <w:sz w:val="19"/>
          <w:szCs w:val="19"/>
          <w:lang w:eastAsia="en-US"/>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41309" w:rsidRPr="00306831" w:rsidP="00E9529B">
      <w:pPr>
        <w:autoSpaceDE w:val="0"/>
        <w:autoSpaceDN w:val="0"/>
        <w:adjustRightInd w:val="0"/>
        <w:spacing w:line="331" w:lineRule="auto"/>
        <w:ind w:firstLine="709"/>
        <w:jc w:val="both"/>
        <w:rPr>
          <w:rFonts w:eastAsia="Calibri"/>
          <w:sz w:val="19"/>
          <w:szCs w:val="19"/>
        </w:rPr>
      </w:pPr>
      <w:r w:rsidRPr="00306831">
        <w:rPr>
          <w:sz w:val="19"/>
          <w:szCs w:val="19"/>
        </w:rPr>
        <w:t>Составом административного п</w:t>
      </w:r>
      <w:r w:rsidRPr="00306831" w:rsidR="00252494">
        <w:rPr>
          <w:sz w:val="19"/>
          <w:szCs w:val="19"/>
        </w:rPr>
        <w:t>равонарушения, в соответствии с</w:t>
      </w:r>
      <w:r w:rsidRPr="00306831">
        <w:rPr>
          <w:sz w:val="19"/>
          <w:szCs w:val="19"/>
        </w:rPr>
        <w:t xml:space="preserve"> </w:t>
      </w:r>
      <w:r w:rsidRPr="00306831" w:rsidR="00252494">
        <w:rPr>
          <w:sz w:val="19"/>
          <w:szCs w:val="19"/>
        </w:rPr>
        <w:t xml:space="preserve">ч. 4 </w:t>
      </w:r>
      <w:r w:rsidRPr="00306831">
        <w:rPr>
          <w:sz w:val="19"/>
          <w:szCs w:val="19"/>
        </w:rPr>
        <w:t xml:space="preserve">ст. 12.15 КоАП РФ, является </w:t>
      </w:r>
      <w:r w:rsidRPr="00306831" w:rsidR="000D5FE7">
        <w:rPr>
          <w:rFonts w:eastAsia="Calibri"/>
          <w:sz w:val="19"/>
          <w:szCs w:val="19"/>
        </w:rPr>
        <w:t xml:space="preserve">выезд в нарушение </w:t>
      </w:r>
      <w:hyperlink r:id="rId13" w:history="1">
        <w:r w:rsidRPr="00306831" w:rsidR="000D5FE7">
          <w:rPr>
            <w:rFonts w:eastAsia="Calibri"/>
            <w:sz w:val="19"/>
            <w:szCs w:val="19"/>
          </w:rPr>
          <w:t>Правил</w:t>
        </w:r>
      </w:hyperlink>
      <w:r w:rsidRPr="00306831" w:rsidR="000D5FE7">
        <w:rPr>
          <w:rFonts w:eastAsia="Calibri"/>
          <w:sz w:val="19"/>
          <w:szCs w:val="19"/>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4" w:history="1">
        <w:r w:rsidRPr="00306831" w:rsidR="000D5FE7">
          <w:rPr>
            <w:rFonts w:eastAsia="Calibri"/>
            <w:sz w:val="19"/>
            <w:szCs w:val="19"/>
          </w:rPr>
          <w:t>частью 3</w:t>
        </w:r>
      </w:hyperlink>
      <w:r w:rsidRPr="00306831" w:rsidR="000D5FE7">
        <w:rPr>
          <w:rFonts w:eastAsia="Calibri"/>
          <w:sz w:val="19"/>
          <w:szCs w:val="19"/>
        </w:rPr>
        <w:t xml:space="preserve"> настоящей статьи</w:t>
      </w:r>
      <w:r w:rsidRPr="00306831">
        <w:rPr>
          <w:rFonts w:eastAsia="Calibri"/>
          <w:sz w:val="19"/>
          <w:szCs w:val="19"/>
        </w:rPr>
        <w:t>.</w:t>
      </w:r>
    </w:p>
    <w:p w:rsidR="00BD394B" w:rsidRPr="00306831" w:rsidP="00E9529B">
      <w:pPr>
        <w:autoSpaceDE w:val="0"/>
        <w:autoSpaceDN w:val="0"/>
        <w:adjustRightInd w:val="0"/>
        <w:spacing w:line="331" w:lineRule="auto"/>
        <w:ind w:firstLine="709"/>
        <w:jc w:val="both"/>
        <w:rPr>
          <w:rFonts w:eastAsia="Calibri"/>
          <w:sz w:val="19"/>
          <w:szCs w:val="19"/>
        </w:rPr>
      </w:pPr>
      <w:r w:rsidRPr="00306831">
        <w:rPr>
          <w:rFonts w:eastAsia="Calibri"/>
          <w:sz w:val="19"/>
          <w:szCs w:val="19"/>
        </w:rPr>
        <w:t>Составом административного правонарушения, в соответствии с ч. 5 ст. 12.15 КоАП РФ, является повторное совершение административного правонарушения, предусмотренного частью 4 настоящей статьи.</w:t>
      </w:r>
    </w:p>
    <w:p w:rsidR="00541309" w:rsidRPr="00306831" w:rsidP="00E9529B">
      <w:pPr>
        <w:autoSpaceDE w:val="0"/>
        <w:autoSpaceDN w:val="0"/>
        <w:adjustRightInd w:val="0"/>
        <w:spacing w:line="331" w:lineRule="auto"/>
        <w:ind w:firstLine="709"/>
        <w:jc w:val="both"/>
        <w:rPr>
          <w:rFonts w:eastAsia="Calibri"/>
          <w:sz w:val="19"/>
          <w:szCs w:val="19"/>
        </w:rPr>
      </w:pPr>
      <w:r w:rsidRPr="00306831">
        <w:rPr>
          <w:sz w:val="19"/>
          <w:szCs w:val="19"/>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9.1(1) Правил). </w:t>
      </w:r>
    </w:p>
    <w:p w:rsidR="00252494" w:rsidRPr="00306831" w:rsidP="00E9529B">
      <w:pPr>
        <w:autoSpaceDE w:val="0"/>
        <w:autoSpaceDN w:val="0"/>
        <w:adjustRightInd w:val="0"/>
        <w:spacing w:line="331" w:lineRule="auto"/>
        <w:ind w:firstLine="709"/>
        <w:jc w:val="both"/>
        <w:rPr>
          <w:rFonts w:eastAsia="Calibri"/>
          <w:sz w:val="19"/>
          <w:szCs w:val="19"/>
        </w:rPr>
      </w:pPr>
      <w:r w:rsidRPr="00306831">
        <w:rPr>
          <w:sz w:val="19"/>
          <w:szCs w:val="19"/>
        </w:rPr>
        <w:t>В соответствии с приложением</w:t>
      </w:r>
      <w:r w:rsidRPr="00306831">
        <w:rPr>
          <w:sz w:val="19"/>
          <w:szCs w:val="19"/>
        </w:rPr>
        <w:t xml:space="preserve"> № 2</w:t>
      </w:r>
      <w:r w:rsidRPr="00306831">
        <w:rPr>
          <w:sz w:val="19"/>
          <w:szCs w:val="19"/>
        </w:rPr>
        <w:t xml:space="preserve"> </w:t>
      </w:r>
      <w:r w:rsidRPr="00306831">
        <w:rPr>
          <w:sz w:val="19"/>
          <w:szCs w:val="19"/>
        </w:rPr>
        <w:t>ПДД</w:t>
      </w:r>
      <w:r w:rsidRPr="00306831">
        <w:rPr>
          <w:sz w:val="19"/>
          <w:szCs w:val="19"/>
        </w:rPr>
        <w:t xml:space="preserve">, </w:t>
      </w:r>
      <w:r w:rsidRPr="00306831">
        <w:rPr>
          <w:rFonts w:eastAsia="Calibri"/>
          <w:sz w:val="19"/>
          <w:szCs w:val="19"/>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641DF1" w:rsidRPr="00306831" w:rsidP="00E9529B">
      <w:pPr>
        <w:autoSpaceDE w:val="0"/>
        <w:autoSpaceDN w:val="0"/>
        <w:adjustRightInd w:val="0"/>
        <w:spacing w:line="331" w:lineRule="auto"/>
        <w:ind w:firstLine="709"/>
        <w:jc w:val="both"/>
        <w:rPr>
          <w:rFonts w:eastAsia="Calibri"/>
          <w:sz w:val="19"/>
          <w:szCs w:val="19"/>
        </w:rPr>
      </w:pPr>
      <w:r w:rsidRPr="00306831">
        <w:rPr>
          <w:rFonts w:eastAsia="Calibri"/>
          <w:sz w:val="19"/>
          <w:szCs w:val="19"/>
        </w:rPr>
        <w:t>П</w:t>
      </w:r>
      <w:r w:rsidRPr="00306831">
        <w:rPr>
          <w:rFonts w:eastAsia="Calibri"/>
          <w:sz w:val="19"/>
          <w:szCs w:val="19"/>
        </w:rPr>
        <w:t xml:space="preserve">. </w:t>
      </w:r>
      <w:r w:rsidRPr="00306831">
        <w:rPr>
          <w:rFonts w:eastAsia="Calibri"/>
          <w:sz w:val="19"/>
          <w:szCs w:val="19"/>
        </w:rPr>
        <w:t>9.1 (1)</w:t>
      </w:r>
      <w:r w:rsidRPr="00306831">
        <w:rPr>
          <w:rFonts w:eastAsia="Calibri"/>
          <w:sz w:val="19"/>
          <w:szCs w:val="19"/>
        </w:rPr>
        <w:t xml:space="preserve"> </w:t>
      </w:r>
      <w:r w:rsidRPr="00306831">
        <w:rPr>
          <w:sz w:val="19"/>
          <w:szCs w:val="19"/>
        </w:rPr>
        <w:t xml:space="preserve">ПДД </w:t>
      </w:r>
      <w:r w:rsidRPr="00306831">
        <w:rPr>
          <w:sz w:val="19"/>
          <w:szCs w:val="19"/>
        </w:rPr>
        <w:t xml:space="preserve">указывает, что </w:t>
      </w:r>
      <w:r w:rsidRPr="00306831">
        <w:rPr>
          <w:sz w:val="19"/>
          <w:szCs w:val="19"/>
          <w:shd w:val="clear" w:color="auto" w:fill="FFFFFF"/>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5" w:anchor="dst392" w:history="1">
        <w:r w:rsidRPr="00306831">
          <w:rPr>
            <w:rStyle w:val="Hyperlink"/>
            <w:color w:val="auto"/>
            <w:sz w:val="19"/>
            <w:szCs w:val="19"/>
            <w:u w:val="none"/>
            <w:shd w:val="clear" w:color="auto" w:fill="FFFFFF"/>
          </w:rPr>
          <w:t>разметкой 1.1</w:t>
        </w:r>
      </w:hyperlink>
      <w:r w:rsidRPr="00306831">
        <w:rPr>
          <w:sz w:val="19"/>
          <w:szCs w:val="19"/>
          <w:shd w:val="clear" w:color="auto" w:fill="FFFFFF"/>
        </w:rPr>
        <w:t>, </w:t>
      </w:r>
      <w:hyperlink r:id="rId15" w:anchor="dst396" w:history="1">
        <w:r w:rsidRPr="00306831">
          <w:rPr>
            <w:rStyle w:val="Hyperlink"/>
            <w:color w:val="auto"/>
            <w:sz w:val="19"/>
            <w:szCs w:val="19"/>
            <w:u w:val="none"/>
            <w:shd w:val="clear" w:color="auto" w:fill="FFFFFF"/>
          </w:rPr>
          <w:t>1.3</w:t>
        </w:r>
      </w:hyperlink>
      <w:r w:rsidRPr="00306831">
        <w:rPr>
          <w:sz w:val="19"/>
          <w:szCs w:val="19"/>
          <w:shd w:val="clear" w:color="auto" w:fill="FFFFFF"/>
        </w:rPr>
        <w:t> или </w:t>
      </w:r>
      <w:hyperlink r:id="rId15" w:anchor="dst404" w:history="1">
        <w:r w:rsidRPr="00306831">
          <w:rPr>
            <w:rStyle w:val="Hyperlink"/>
            <w:color w:val="auto"/>
            <w:sz w:val="19"/>
            <w:szCs w:val="19"/>
            <w:u w:val="none"/>
            <w:shd w:val="clear" w:color="auto" w:fill="FFFFFF"/>
          </w:rPr>
          <w:t>разметкой 1.11</w:t>
        </w:r>
      </w:hyperlink>
      <w:r w:rsidRPr="00306831">
        <w:rPr>
          <w:sz w:val="19"/>
          <w:szCs w:val="19"/>
          <w:shd w:val="clear" w:color="auto" w:fill="FFFFFF"/>
        </w:rPr>
        <w:t>, прерывистая линия которой расположена слева.</w:t>
      </w:r>
    </w:p>
    <w:p w:rsidR="00E87497" w:rsidRPr="00306831" w:rsidP="00E9529B">
      <w:pPr>
        <w:pStyle w:val="NormalWeb"/>
        <w:shd w:val="clear" w:color="auto" w:fill="FFFFFF"/>
        <w:spacing w:before="0" w:beforeAutospacing="0" w:after="0" w:afterAutospacing="0" w:line="331" w:lineRule="auto"/>
        <w:ind w:firstLine="709"/>
        <w:jc w:val="both"/>
        <w:rPr>
          <w:sz w:val="19"/>
          <w:szCs w:val="19"/>
        </w:rPr>
      </w:pPr>
      <w:r w:rsidRPr="00306831">
        <w:rPr>
          <w:color w:val="000000"/>
          <w:sz w:val="19"/>
          <w:szCs w:val="19"/>
        </w:rPr>
        <w:t>Обгон запрещен:</w:t>
      </w:r>
      <w:r w:rsidRPr="00306831">
        <w:rPr>
          <w:sz w:val="19"/>
          <w:szCs w:val="19"/>
        </w:rPr>
        <w:t xml:space="preserve">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 11.4 ПДД).</w:t>
      </w:r>
    </w:p>
    <w:p w:rsidR="00F627AD" w:rsidRPr="00306831" w:rsidP="00E9529B">
      <w:pPr>
        <w:autoSpaceDE w:val="0"/>
        <w:autoSpaceDN w:val="0"/>
        <w:adjustRightInd w:val="0"/>
        <w:spacing w:line="331" w:lineRule="auto"/>
        <w:ind w:firstLine="709"/>
        <w:jc w:val="both"/>
        <w:rPr>
          <w:rFonts w:eastAsia="Calibri"/>
          <w:sz w:val="19"/>
          <w:szCs w:val="19"/>
        </w:rPr>
      </w:pPr>
      <w:r w:rsidRPr="00306831">
        <w:rPr>
          <w:sz w:val="19"/>
          <w:szCs w:val="19"/>
        </w:rPr>
        <w:t xml:space="preserve">Согласно п. 1.3 </w:t>
      </w:r>
      <w:r w:rsidRPr="00306831" w:rsidR="00252494">
        <w:rPr>
          <w:sz w:val="19"/>
          <w:szCs w:val="19"/>
        </w:rPr>
        <w:t>ПДД</w:t>
      </w:r>
      <w:r w:rsidRPr="00306831">
        <w:rPr>
          <w:sz w:val="19"/>
          <w:szCs w:val="19"/>
        </w:rPr>
        <w:t xml:space="preserve">, </w:t>
      </w:r>
      <w:r w:rsidRPr="00306831">
        <w:rPr>
          <w:rFonts w:eastAsia="Calibri"/>
          <w:sz w:val="19"/>
          <w:szCs w:val="19"/>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627AD" w:rsidRPr="00306831" w:rsidP="00E9529B">
      <w:pPr>
        <w:autoSpaceDE w:val="0"/>
        <w:autoSpaceDN w:val="0"/>
        <w:adjustRightInd w:val="0"/>
        <w:spacing w:line="331" w:lineRule="auto"/>
        <w:ind w:firstLine="709"/>
        <w:jc w:val="both"/>
        <w:rPr>
          <w:rFonts w:eastAsia="Calibri"/>
          <w:sz w:val="19"/>
          <w:szCs w:val="19"/>
        </w:rPr>
      </w:pPr>
      <w:r w:rsidRPr="00306831">
        <w:rPr>
          <w:rFonts w:eastAsia="Calibri"/>
          <w:sz w:val="19"/>
          <w:szCs w:val="19"/>
        </w:rPr>
        <w:t>Как указано в Постановлении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движение по дороге с двусторонним движением, когда это связано с выездом на полосу встречного движения, и (или) дорожной разметки 1.1, 1.3, 1.11 (разделяющих транспортные потоки противоположных</w:t>
      </w:r>
      <w:r w:rsidRPr="00306831">
        <w:rPr>
          <w:rFonts w:eastAsia="Calibri"/>
          <w:sz w:val="19"/>
          <w:szCs w:val="19"/>
        </w:rPr>
        <w:t xml:space="preserve"> направлений) образует объективную сторону состава административного правонарушения, предусмотренного частью 4 статьи 12.15 КоАП РФ. </w:t>
      </w:r>
    </w:p>
    <w:p w:rsidR="00F627AD" w:rsidRPr="00306831" w:rsidP="00E9529B">
      <w:pPr>
        <w:autoSpaceDE w:val="0"/>
        <w:autoSpaceDN w:val="0"/>
        <w:adjustRightInd w:val="0"/>
        <w:spacing w:line="331" w:lineRule="auto"/>
        <w:ind w:firstLine="709"/>
        <w:jc w:val="both"/>
        <w:rPr>
          <w:rFonts w:eastAsia="Calibri"/>
          <w:sz w:val="19"/>
          <w:szCs w:val="19"/>
        </w:rPr>
      </w:pPr>
      <w:r w:rsidRPr="00306831">
        <w:rPr>
          <w:rFonts w:eastAsia="Calibri"/>
          <w:sz w:val="19"/>
          <w:szCs w:val="19"/>
        </w:rPr>
        <w:t xml:space="preserve">При этом действия лица, выехавшего на полосу, предназначенную для встречного движения, с соблюдением требований </w:t>
      </w:r>
      <w:hyperlink r:id="rId16" w:history="1">
        <w:r w:rsidRPr="00306831">
          <w:rPr>
            <w:rFonts w:eastAsia="Calibri"/>
            <w:sz w:val="19"/>
            <w:szCs w:val="19"/>
          </w:rPr>
          <w:t>ПДД</w:t>
        </w:r>
      </w:hyperlink>
      <w:r w:rsidRPr="00306831">
        <w:rPr>
          <w:rFonts w:eastAsia="Calibri"/>
          <w:sz w:val="19"/>
          <w:szCs w:val="19"/>
        </w:rPr>
        <w:t xml:space="preserve"> РФ, однако завершившего данный маневр в нарушение указанных требований, также подлежат квалификации по </w:t>
      </w:r>
      <w:hyperlink r:id="rId17" w:history="1">
        <w:r w:rsidRPr="00306831">
          <w:rPr>
            <w:rFonts w:eastAsia="Calibri"/>
            <w:sz w:val="19"/>
            <w:szCs w:val="19"/>
          </w:rPr>
          <w:t>части 4 статьи 12.15</w:t>
        </w:r>
      </w:hyperlink>
      <w:r w:rsidRPr="00306831">
        <w:rPr>
          <w:rFonts w:eastAsia="Calibri"/>
          <w:sz w:val="19"/>
          <w:szCs w:val="19"/>
        </w:rPr>
        <w:t xml:space="preserve"> КоАП РФ.</w:t>
      </w:r>
    </w:p>
    <w:p w:rsidR="002133A5" w:rsidRPr="00306831" w:rsidP="00E9529B">
      <w:pPr>
        <w:autoSpaceDE w:val="0"/>
        <w:autoSpaceDN w:val="0"/>
        <w:adjustRightInd w:val="0"/>
        <w:spacing w:line="331" w:lineRule="auto"/>
        <w:ind w:firstLine="709"/>
        <w:jc w:val="both"/>
        <w:rPr>
          <w:rFonts w:eastAsia="Calibri"/>
          <w:sz w:val="19"/>
          <w:szCs w:val="19"/>
        </w:rPr>
      </w:pPr>
      <w:r w:rsidRPr="00306831">
        <w:rPr>
          <w:rFonts w:eastAsia="Calibri"/>
          <w:sz w:val="19"/>
          <w:szCs w:val="19"/>
        </w:rPr>
        <w:t>Согласно разделу 1 ПДД:</w:t>
      </w:r>
    </w:p>
    <w:p w:rsidR="002133A5" w:rsidRPr="00306831" w:rsidP="00E9529B">
      <w:pPr>
        <w:autoSpaceDE w:val="0"/>
        <w:autoSpaceDN w:val="0"/>
        <w:adjustRightInd w:val="0"/>
        <w:spacing w:line="331" w:lineRule="auto"/>
        <w:ind w:firstLine="709"/>
        <w:jc w:val="both"/>
        <w:rPr>
          <w:rFonts w:eastAsia="Calibri"/>
          <w:sz w:val="19"/>
          <w:szCs w:val="19"/>
        </w:rPr>
      </w:pPr>
      <w:r w:rsidRPr="00306831">
        <w:rPr>
          <w:rFonts w:eastAsia="Calibri"/>
          <w:sz w:val="19"/>
          <w:szCs w:val="19"/>
        </w:rPr>
        <w:t>«Полоса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CC0058" w:rsidRPr="00306831" w:rsidP="00E9529B">
      <w:pPr>
        <w:autoSpaceDE w:val="0"/>
        <w:autoSpaceDN w:val="0"/>
        <w:adjustRightInd w:val="0"/>
        <w:spacing w:line="331" w:lineRule="auto"/>
        <w:ind w:firstLine="709"/>
        <w:jc w:val="both"/>
        <w:rPr>
          <w:rFonts w:eastAsia="Calibri"/>
          <w:color w:val="7030A0"/>
          <w:sz w:val="19"/>
          <w:szCs w:val="19"/>
        </w:rPr>
      </w:pPr>
      <w:r w:rsidRPr="00306831">
        <w:rPr>
          <w:color w:val="6600CC"/>
          <w:sz w:val="19"/>
          <w:szCs w:val="19"/>
        </w:rPr>
        <w:t>Из п</w:t>
      </w:r>
      <w:r w:rsidRPr="00306831" w:rsidR="00BD1B07">
        <w:rPr>
          <w:color w:val="6600CC"/>
          <w:sz w:val="19"/>
          <w:szCs w:val="19"/>
        </w:rPr>
        <w:t xml:space="preserve">редставленной видеозаписи </w:t>
      </w:r>
      <w:r w:rsidRPr="00306831">
        <w:rPr>
          <w:sz w:val="19"/>
          <w:szCs w:val="19"/>
        </w:rPr>
        <w:t>следует</w:t>
      </w:r>
      <w:r w:rsidRPr="00306831" w:rsidR="00353FFE">
        <w:rPr>
          <w:sz w:val="19"/>
          <w:szCs w:val="19"/>
        </w:rPr>
        <w:t xml:space="preserve"> (файл 2024 0828 100935 037А отрезок с 02:48)</w:t>
      </w:r>
      <w:r w:rsidRPr="00306831">
        <w:rPr>
          <w:sz w:val="19"/>
          <w:szCs w:val="19"/>
        </w:rPr>
        <w:t xml:space="preserve">, что автомобиль </w:t>
      </w:r>
      <w:r w:rsidRPr="00306831" w:rsidR="00353FFE">
        <w:rPr>
          <w:color w:val="6600CC"/>
          <w:sz w:val="19"/>
          <w:szCs w:val="19"/>
        </w:rPr>
        <w:t xml:space="preserve">выезжает </w:t>
      </w:r>
      <w:r w:rsidRPr="00306831" w:rsidR="00353FFE">
        <w:rPr>
          <w:color w:val="6600CC"/>
          <w:sz w:val="19"/>
          <w:szCs w:val="19"/>
        </w:rPr>
        <w:t>со</w:t>
      </w:r>
      <w:r w:rsidRPr="00306831" w:rsidR="00353FFE">
        <w:rPr>
          <w:color w:val="6600CC"/>
          <w:sz w:val="19"/>
          <w:szCs w:val="19"/>
        </w:rPr>
        <w:t xml:space="preserve"> второстепенной дороги на главную</w:t>
      </w:r>
      <w:r w:rsidRPr="00306831">
        <w:rPr>
          <w:sz w:val="19"/>
          <w:szCs w:val="19"/>
        </w:rPr>
        <w:t xml:space="preserve"> с пересечением горизонтальной линии дорожной разметки 1.1, что образует состав административного правонарушения, предусмотренного </w:t>
      </w:r>
      <w:hyperlink r:id="rId18" w:history="1">
        <w:r w:rsidRPr="00306831">
          <w:rPr>
            <w:rStyle w:val="Hyperlink"/>
            <w:color w:val="auto"/>
            <w:sz w:val="19"/>
            <w:szCs w:val="19"/>
            <w:u w:val="none"/>
          </w:rPr>
          <w:t>ч. 4 ст. 12.15</w:t>
        </w:r>
      </w:hyperlink>
      <w:r w:rsidRPr="00306831" w:rsidR="00353FFE">
        <w:rPr>
          <w:sz w:val="19"/>
          <w:szCs w:val="19"/>
        </w:rPr>
        <w:t xml:space="preserve"> КоАП РФ, но </w:t>
      </w:r>
      <w:r w:rsidRPr="00306831" w:rsidR="00353FFE">
        <w:rPr>
          <w:color w:val="7030A0"/>
          <w:sz w:val="19"/>
          <w:szCs w:val="19"/>
        </w:rPr>
        <w:t>поскольку водитель уже привлечен к ответственности по данной части, действия его подлежат квалификации по ч. 5 ст. 12.15 КоАП РФ.</w:t>
      </w:r>
      <w:r w:rsidRPr="00306831">
        <w:rPr>
          <w:color w:val="7030A0"/>
          <w:sz w:val="19"/>
          <w:szCs w:val="19"/>
        </w:rPr>
        <w:t xml:space="preserve"> </w:t>
      </w:r>
    </w:p>
    <w:p w:rsidR="00CC0058" w:rsidRPr="00306831" w:rsidP="00E9529B">
      <w:pPr>
        <w:autoSpaceDE w:val="0"/>
        <w:autoSpaceDN w:val="0"/>
        <w:adjustRightInd w:val="0"/>
        <w:spacing w:line="331" w:lineRule="auto"/>
        <w:ind w:firstLine="709"/>
        <w:jc w:val="both"/>
        <w:rPr>
          <w:color w:val="7030A0"/>
          <w:sz w:val="19"/>
          <w:szCs w:val="19"/>
        </w:rPr>
      </w:pPr>
      <w:r w:rsidRPr="00306831">
        <w:rPr>
          <w:bCs/>
          <w:sz w:val="19"/>
          <w:szCs w:val="19"/>
          <w:shd w:val="clear" w:color="auto" w:fill="FFFFFF"/>
        </w:rPr>
        <w:t>Факт осуществления маневра с выездом на полосу, предназначенную для встречного движения</w:t>
      </w:r>
      <w:r w:rsidRPr="00306831" w:rsidR="00541309">
        <w:rPr>
          <w:bCs/>
          <w:sz w:val="19"/>
          <w:szCs w:val="19"/>
          <w:shd w:val="clear" w:color="auto" w:fill="FFFFFF"/>
        </w:rPr>
        <w:t xml:space="preserve">, в том числе и пересечением </w:t>
      </w:r>
      <w:r w:rsidRPr="00306831" w:rsidR="00541309">
        <w:rPr>
          <w:sz w:val="19"/>
          <w:szCs w:val="19"/>
        </w:rPr>
        <w:t>в зоне действия дорожной разметки 1.1</w:t>
      </w:r>
      <w:r w:rsidRPr="00306831">
        <w:rPr>
          <w:bCs/>
          <w:sz w:val="19"/>
          <w:szCs w:val="19"/>
          <w:shd w:val="clear" w:color="auto" w:fill="FFFFFF"/>
        </w:rPr>
        <w:t xml:space="preserve"> </w:t>
      </w:r>
      <w:r w:rsidRPr="00306831" w:rsidR="00BD394B">
        <w:rPr>
          <w:color w:val="6600CC"/>
          <w:sz w:val="19"/>
          <w:szCs w:val="19"/>
        </w:rPr>
        <w:t>Торлопова</w:t>
      </w:r>
      <w:r w:rsidRPr="00306831" w:rsidR="00BD394B">
        <w:rPr>
          <w:color w:val="6600CC"/>
          <w:sz w:val="19"/>
          <w:szCs w:val="19"/>
        </w:rPr>
        <w:t xml:space="preserve"> А.В.</w:t>
      </w:r>
      <w:r w:rsidRPr="00306831" w:rsidR="004263C8">
        <w:rPr>
          <w:color w:val="6600CC"/>
          <w:sz w:val="19"/>
          <w:szCs w:val="19"/>
        </w:rPr>
        <w:t xml:space="preserve"> </w:t>
      </w:r>
      <w:r w:rsidRPr="00306831" w:rsidR="004263C8">
        <w:rPr>
          <w:sz w:val="19"/>
          <w:szCs w:val="19"/>
        </w:rPr>
        <w:t>согласно протокол</w:t>
      </w:r>
      <w:r w:rsidRPr="00306831" w:rsidR="00BD394B">
        <w:rPr>
          <w:sz w:val="19"/>
          <w:szCs w:val="19"/>
        </w:rPr>
        <w:t>у</w:t>
      </w:r>
      <w:r w:rsidRPr="00306831" w:rsidR="004263C8">
        <w:rPr>
          <w:sz w:val="19"/>
          <w:szCs w:val="19"/>
        </w:rPr>
        <w:t xml:space="preserve"> </w:t>
      </w:r>
      <w:r w:rsidRPr="00306831" w:rsidR="004263C8">
        <w:rPr>
          <w:color w:val="6600CC"/>
          <w:sz w:val="19"/>
          <w:szCs w:val="19"/>
        </w:rPr>
        <w:br/>
      </w:r>
      <w:r w:rsidRPr="00306831" w:rsidR="00BD394B">
        <w:rPr>
          <w:color w:val="6600CC"/>
          <w:sz w:val="19"/>
          <w:szCs w:val="19"/>
        </w:rPr>
        <w:t>82 АП 198204 от 28.08.2024</w:t>
      </w:r>
      <w:r w:rsidRPr="00306831" w:rsidR="004263C8">
        <w:rPr>
          <w:sz w:val="19"/>
          <w:szCs w:val="19"/>
        </w:rPr>
        <w:t>,</w:t>
      </w:r>
      <w:r w:rsidRPr="00306831">
        <w:rPr>
          <w:sz w:val="19"/>
          <w:szCs w:val="19"/>
        </w:rPr>
        <w:t xml:space="preserve"> </w:t>
      </w:r>
      <w:r w:rsidRPr="00306831" w:rsidR="00BD394B">
        <w:rPr>
          <w:sz w:val="19"/>
          <w:szCs w:val="19"/>
        </w:rPr>
        <w:t xml:space="preserve">подтвержден, </w:t>
      </w:r>
      <w:r w:rsidRPr="00306831" w:rsidR="00BD394B">
        <w:rPr>
          <w:color w:val="7030A0"/>
          <w:sz w:val="19"/>
          <w:szCs w:val="19"/>
        </w:rPr>
        <w:t>указано, что маневр совершен по невнимательности и из-за спешки</w:t>
      </w:r>
      <w:r w:rsidRPr="00306831" w:rsidR="00BD394B">
        <w:rPr>
          <w:color w:val="7030A0"/>
          <w:sz w:val="19"/>
          <w:szCs w:val="19"/>
        </w:rPr>
        <w:t>.</w:t>
      </w:r>
      <w:r w:rsidRPr="00306831" w:rsidR="00BD394B">
        <w:rPr>
          <w:color w:val="7030A0"/>
          <w:sz w:val="19"/>
          <w:szCs w:val="19"/>
        </w:rPr>
        <w:t xml:space="preserve"> (</w:t>
      </w:r>
      <w:r w:rsidRPr="00306831" w:rsidR="00BD394B">
        <w:rPr>
          <w:color w:val="7030A0"/>
          <w:sz w:val="19"/>
          <w:szCs w:val="19"/>
        </w:rPr>
        <w:t>л</w:t>
      </w:r>
      <w:r w:rsidRPr="00306831" w:rsidR="00BD394B">
        <w:rPr>
          <w:color w:val="7030A0"/>
          <w:sz w:val="19"/>
          <w:szCs w:val="19"/>
        </w:rPr>
        <w:t>.д</w:t>
      </w:r>
      <w:r w:rsidRPr="00306831" w:rsidR="00BD394B">
        <w:rPr>
          <w:color w:val="7030A0"/>
          <w:sz w:val="19"/>
          <w:szCs w:val="19"/>
        </w:rPr>
        <w:t>. 1).</w:t>
      </w:r>
    </w:p>
    <w:p w:rsidR="00BD394B" w:rsidRPr="00306831" w:rsidP="00E9529B">
      <w:pPr>
        <w:autoSpaceDE w:val="0"/>
        <w:autoSpaceDN w:val="0"/>
        <w:adjustRightInd w:val="0"/>
        <w:spacing w:line="331" w:lineRule="auto"/>
        <w:ind w:firstLine="709"/>
        <w:jc w:val="both"/>
        <w:rPr>
          <w:color w:val="7030A0"/>
          <w:sz w:val="19"/>
          <w:szCs w:val="19"/>
        </w:rPr>
      </w:pPr>
      <w:r w:rsidRPr="00306831">
        <w:rPr>
          <w:color w:val="7030A0"/>
          <w:sz w:val="19"/>
          <w:szCs w:val="19"/>
        </w:rPr>
        <w:t xml:space="preserve">При этом постановлением от 23.11.2023 № 18810582231123016604 </w:t>
      </w:r>
      <w:r w:rsidRPr="00306831">
        <w:rPr>
          <w:color w:val="7030A0"/>
          <w:sz w:val="19"/>
          <w:szCs w:val="19"/>
        </w:rPr>
        <w:t>Торлопова</w:t>
      </w:r>
      <w:r w:rsidRPr="00306831">
        <w:rPr>
          <w:color w:val="7030A0"/>
          <w:sz w:val="19"/>
          <w:szCs w:val="19"/>
        </w:rPr>
        <w:t xml:space="preserve"> А.В. привлечен к административной ответственности  по ч. 4 ст. 12.15 КоАП РФ, постановление вступило в силу 05.12.2023 (</w:t>
      </w:r>
      <w:r w:rsidRPr="00306831">
        <w:rPr>
          <w:color w:val="7030A0"/>
          <w:sz w:val="19"/>
          <w:szCs w:val="19"/>
        </w:rPr>
        <w:t>л.д</w:t>
      </w:r>
      <w:r w:rsidRPr="00306831">
        <w:rPr>
          <w:color w:val="7030A0"/>
          <w:sz w:val="19"/>
          <w:szCs w:val="19"/>
        </w:rPr>
        <w:t xml:space="preserve">. 3), постановлением от 21.12.2023 № 18810582231221059359 </w:t>
      </w:r>
      <w:r w:rsidRPr="00306831">
        <w:rPr>
          <w:color w:val="7030A0"/>
          <w:sz w:val="19"/>
          <w:szCs w:val="19"/>
        </w:rPr>
        <w:t>Торлопова</w:t>
      </w:r>
      <w:r w:rsidRPr="00306831">
        <w:rPr>
          <w:color w:val="7030A0"/>
          <w:sz w:val="19"/>
          <w:szCs w:val="19"/>
        </w:rPr>
        <w:t xml:space="preserve"> А.В. о привлечен к административной ответственности  по ч. 5 ст. 12.15 КоАП РФ, постановление вступило в силу 01.01.2024.</w:t>
      </w:r>
    </w:p>
    <w:p w:rsidR="00CC0058" w:rsidRPr="00306831" w:rsidP="00E9529B">
      <w:pPr>
        <w:autoSpaceDE w:val="0"/>
        <w:autoSpaceDN w:val="0"/>
        <w:adjustRightInd w:val="0"/>
        <w:spacing w:line="331" w:lineRule="auto"/>
        <w:ind w:firstLine="709"/>
        <w:jc w:val="both"/>
        <w:rPr>
          <w:sz w:val="19"/>
          <w:szCs w:val="19"/>
        </w:rPr>
      </w:pPr>
      <w:r w:rsidRPr="00306831">
        <w:rPr>
          <w:sz w:val="19"/>
          <w:szCs w:val="19"/>
        </w:rPr>
        <w:t xml:space="preserve">Имеющиеся в материалах дела доказательства подтверждают наличие события административного правонарушения, а также всех элементов состава административного правонарушения. Каких-либо неустранимых сомнений в виновности, как и доказательств нарушений требований законности при привлечении </w:t>
      </w:r>
      <w:r w:rsidRPr="00306831" w:rsidR="00BD394B">
        <w:rPr>
          <w:color w:val="6600CC"/>
          <w:sz w:val="19"/>
          <w:szCs w:val="19"/>
        </w:rPr>
        <w:t>Торлопова</w:t>
      </w:r>
      <w:r w:rsidRPr="00306831" w:rsidR="00BD394B">
        <w:rPr>
          <w:color w:val="6600CC"/>
          <w:sz w:val="19"/>
          <w:szCs w:val="19"/>
        </w:rPr>
        <w:t xml:space="preserve"> А.В.</w:t>
      </w:r>
      <w:r w:rsidRPr="00306831" w:rsidR="00FC6E40">
        <w:rPr>
          <w:color w:val="6600CC"/>
          <w:sz w:val="19"/>
          <w:szCs w:val="19"/>
        </w:rPr>
        <w:t xml:space="preserve"> </w:t>
      </w:r>
      <w:r w:rsidRPr="00306831">
        <w:rPr>
          <w:sz w:val="19"/>
          <w:szCs w:val="19"/>
        </w:rPr>
        <w:t xml:space="preserve">к административной ответственности, не имеется, положения </w:t>
      </w:r>
      <w:hyperlink r:id="rId19" w:history="1">
        <w:r w:rsidRPr="00306831">
          <w:rPr>
            <w:rStyle w:val="Hyperlink"/>
            <w:color w:val="auto"/>
            <w:sz w:val="19"/>
            <w:szCs w:val="19"/>
            <w:u w:val="none"/>
          </w:rPr>
          <w:t>ст. ст. 1.5</w:t>
        </w:r>
      </w:hyperlink>
      <w:r w:rsidRPr="00306831">
        <w:rPr>
          <w:sz w:val="19"/>
          <w:szCs w:val="19"/>
        </w:rPr>
        <w:t xml:space="preserve"> и </w:t>
      </w:r>
      <w:hyperlink r:id="rId20" w:history="1">
        <w:r w:rsidRPr="00306831">
          <w:rPr>
            <w:rStyle w:val="Hyperlink"/>
            <w:color w:val="auto"/>
            <w:sz w:val="19"/>
            <w:szCs w:val="19"/>
            <w:u w:val="none"/>
          </w:rPr>
          <w:t>1.6</w:t>
        </w:r>
      </w:hyperlink>
      <w:r w:rsidRPr="00306831">
        <w:rPr>
          <w:sz w:val="19"/>
          <w:szCs w:val="19"/>
        </w:rPr>
        <w:t xml:space="preserve"> КоАП РФ не нарушены. </w:t>
      </w:r>
    </w:p>
    <w:p w:rsidR="00641DF1" w:rsidRPr="00306831" w:rsidP="00E9529B">
      <w:pPr>
        <w:autoSpaceDE w:val="0"/>
        <w:autoSpaceDN w:val="0"/>
        <w:adjustRightInd w:val="0"/>
        <w:spacing w:line="331" w:lineRule="auto"/>
        <w:ind w:firstLine="709"/>
        <w:jc w:val="both"/>
        <w:rPr>
          <w:rFonts w:eastAsia="Calibri"/>
          <w:sz w:val="19"/>
          <w:szCs w:val="19"/>
        </w:rPr>
      </w:pPr>
      <w:r w:rsidRPr="00306831">
        <w:rPr>
          <w:rFonts w:eastAsia="Calibri"/>
          <w:sz w:val="19"/>
          <w:szCs w:val="19"/>
        </w:rPr>
        <w:t xml:space="preserve">Таким образом, достоверно установлено, что </w:t>
      </w:r>
      <w:r w:rsidRPr="00306831" w:rsidR="00BD394B">
        <w:rPr>
          <w:color w:val="6600CC"/>
          <w:sz w:val="19"/>
          <w:szCs w:val="19"/>
        </w:rPr>
        <w:t>Торлопов</w:t>
      </w:r>
      <w:r w:rsidRPr="00306831" w:rsidR="00BD394B">
        <w:rPr>
          <w:color w:val="6600CC"/>
          <w:sz w:val="19"/>
          <w:szCs w:val="19"/>
        </w:rPr>
        <w:t xml:space="preserve"> А.В.</w:t>
      </w:r>
      <w:r w:rsidRPr="00306831" w:rsidR="002C7AC7">
        <w:rPr>
          <w:color w:val="6600CC"/>
          <w:sz w:val="19"/>
          <w:szCs w:val="19"/>
        </w:rPr>
        <w:t xml:space="preserve"> </w:t>
      </w:r>
      <w:r w:rsidRPr="00306831">
        <w:rPr>
          <w:sz w:val="19"/>
          <w:szCs w:val="19"/>
        </w:rPr>
        <w:t>совершил выезд на полосу встречного движения в зоне действия дорожной разметки 1.1</w:t>
      </w:r>
      <w:r w:rsidRPr="00306831">
        <w:rPr>
          <w:rFonts w:eastAsia="Calibri"/>
          <w:sz w:val="19"/>
          <w:szCs w:val="19"/>
          <w:lang w:eastAsia="en-US"/>
        </w:rPr>
        <w:t>.</w:t>
      </w:r>
    </w:p>
    <w:p w:rsidR="00F627AD" w:rsidRPr="00306831" w:rsidP="00E9529B">
      <w:pPr>
        <w:autoSpaceDE w:val="0"/>
        <w:autoSpaceDN w:val="0"/>
        <w:adjustRightInd w:val="0"/>
        <w:spacing w:line="331" w:lineRule="auto"/>
        <w:ind w:firstLine="709"/>
        <w:jc w:val="both"/>
        <w:rPr>
          <w:rFonts w:eastAsia="Calibri"/>
          <w:sz w:val="19"/>
          <w:szCs w:val="19"/>
        </w:rPr>
      </w:pPr>
      <w:r w:rsidRPr="00306831">
        <w:rPr>
          <w:rFonts w:eastAsia="Calibri"/>
          <w:sz w:val="19"/>
          <w:szCs w:val="19"/>
        </w:rPr>
        <w:t xml:space="preserve">Конституционный Суд Российской Федерации в Определении от 16.07.2015 № 1771-О указал, что из </w:t>
      </w:r>
      <w:hyperlink r:id="rId21" w:history="1">
        <w:r w:rsidRPr="00306831">
          <w:rPr>
            <w:rFonts w:eastAsia="Calibri"/>
            <w:sz w:val="19"/>
            <w:szCs w:val="19"/>
          </w:rPr>
          <w:t>части 4 статьи 12.15</w:t>
        </w:r>
      </w:hyperlink>
      <w:r w:rsidRPr="00306831">
        <w:rPr>
          <w:rFonts w:eastAsia="Calibri"/>
          <w:sz w:val="19"/>
          <w:szCs w:val="19"/>
        </w:rPr>
        <w:t xml:space="preserve">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w:t>
      </w:r>
      <w:hyperlink r:id="rId22" w:history="1">
        <w:r w:rsidRPr="00306831">
          <w:rPr>
            <w:rFonts w:eastAsia="Calibri"/>
            <w:sz w:val="19"/>
            <w:szCs w:val="19"/>
          </w:rPr>
          <w:t>Правилами</w:t>
        </w:r>
      </w:hyperlink>
      <w:r w:rsidRPr="00306831">
        <w:rPr>
          <w:rFonts w:eastAsia="Calibri"/>
          <w:sz w:val="19"/>
          <w:szCs w:val="19"/>
        </w:rPr>
        <w:t xml:space="preserve"> дорожного движения Российской Федерации и за него не установлена ответственность </w:t>
      </w:r>
      <w:hyperlink r:id="rId23" w:history="1">
        <w:r w:rsidRPr="00306831">
          <w:rPr>
            <w:rFonts w:eastAsia="Calibri"/>
            <w:sz w:val="19"/>
            <w:szCs w:val="19"/>
          </w:rPr>
          <w:t>частью 3</w:t>
        </w:r>
      </w:hyperlink>
      <w:r w:rsidRPr="00306831">
        <w:rPr>
          <w:rFonts w:eastAsia="Calibri"/>
          <w:sz w:val="19"/>
          <w:szCs w:val="19"/>
        </w:rPr>
        <w:t xml:space="preserve"> данной статьи.</w:t>
      </w:r>
      <w:r w:rsidRPr="00306831">
        <w:rPr>
          <w:rFonts w:eastAsia="Calibri"/>
          <w:sz w:val="19"/>
          <w:szCs w:val="19"/>
        </w:rPr>
        <w:t xml:space="preserve"> </w:t>
      </w:r>
      <w:r w:rsidRPr="00306831">
        <w:rPr>
          <w:rFonts w:eastAsia="Calibri"/>
          <w:sz w:val="19"/>
          <w:szCs w:val="19"/>
        </w:rPr>
        <w:t xml:space="preserve">При этом для квалификации деяния в качестве правонарушения не имеет значения, в какой момент выезда на сторону дороги, предназначенную для встречного движения, транспортное средство располагалось на ней в нарушение указанных </w:t>
      </w:r>
      <w:hyperlink r:id="rId22" w:history="1">
        <w:r w:rsidRPr="00306831">
          <w:rPr>
            <w:rFonts w:eastAsia="Calibri"/>
            <w:sz w:val="19"/>
            <w:szCs w:val="19"/>
          </w:rPr>
          <w:t>Правил</w:t>
        </w:r>
      </w:hyperlink>
      <w:r w:rsidRPr="00306831">
        <w:rPr>
          <w:rFonts w:eastAsia="Calibri"/>
          <w:sz w:val="19"/>
          <w:szCs w:val="19"/>
        </w:rPr>
        <w:t xml:space="preserve">. Именно на это ориентирует суды </w:t>
      </w:r>
      <w:hyperlink r:id="rId24" w:history="1">
        <w:r w:rsidRPr="00306831">
          <w:rPr>
            <w:rFonts w:eastAsia="Calibri"/>
            <w:sz w:val="19"/>
            <w:szCs w:val="19"/>
          </w:rPr>
          <w:t>постановление</w:t>
        </w:r>
      </w:hyperlink>
      <w:r w:rsidRPr="00306831">
        <w:rPr>
          <w:rFonts w:eastAsia="Calibri"/>
          <w:sz w:val="19"/>
          <w:szCs w:val="19"/>
        </w:rPr>
        <w:t xml:space="preserve">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w:t>
      </w:r>
      <w:r w:rsidRPr="00306831">
        <w:rPr>
          <w:rFonts w:eastAsia="Calibri"/>
          <w:sz w:val="19"/>
          <w:szCs w:val="19"/>
        </w:rPr>
        <w:t xml:space="preserve"> правонарушениях», согласно </w:t>
      </w:r>
      <w:hyperlink r:id="rId25" w:history="1">
        <w:r w:rsidRPr="00306831">
          <w:rPr>
            <w:rFonts w:eastAsia="Calibri"/>
            <w:sz w:val="19"/>
            <w:szCs w:val="19"/>
          </w:rPr>
          <w:t xml:space="preserve">пункту </w:t>
        </w:r>
        <w:r w:rsidRPr="00306831">
          <w:rPr>
            <w:rFonts w:eastAsia="Calibri"/>
            <w:sz w:val="19"/>
            <w:szCs w:val="19"/>
          </w:rPr>
          <w:t>8</w:t>
        </w:r>
      </w:hyperlink>
      <w:r w:rsidRPr="00306831">
        <w:rPr>
          <w:rFonts w:eastAsia="Calibri"/>
          <w:sz w:val="19"/>
          <w:szCs w:val="19"/>
        </w:rPr>
        <w:t xml:space="preserve"> которого по </w:t>
      </w:r>
      <w:hyperlink r:id="rId21" w:history="1">
        <w:r w:rsidRPr="00306831">
          <w:rPr>
            <w:rFonts w:eastAsia="Calibri"/>
            <w:sz w:val="19"/>
            <w:szCs w:val="19"/>
          </w:rPr>
          <w:t>части 4 статьи 12.15</w:t>
        </w:r>
      </w:hyperlink>
      <w:r w:rsidRPr="00306831">
        <w:rPr>
          <w:rFonts w:eastAsia="Calibri"/>
          <w:sz w:val="19"/>
          <w:szCs w:val="19"/>
        </w:rPr>
        <w:t xml:space="preserve"> КоАП РФ подлежат квалификации действия, которые связаны с нарушением водителями требований </w:t>
      </w:r>
      <w:hyperlink r:id="rId22" w:history="1">
        <w:r w:rsidRPr="00306831">
          <w:rPr>
            <w:rFonts w:eastAsia="Calibri"/>
            <w:sz w:val="19"/>
            <w:szCs w:val="19"/>
          </w:rPr>
          <w:t>Правил</w:t>
        </w:r>
      </w:hyperlink>
      <w:r w:rsidRPr="00306831">
        <w:rPr>
          <w:rFonts w:eastAsia="Calibri"/>
          <w:sz w:val="19"/>
          <w:szCs w:val="19"/>
        </w:rPr>
        <w:t xml:space="preserve"> дорожного движения,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23" w:history="1">
        <w:r w:rsidRPr="00306831">
          <w:rPr>
            <w:rFonts w:eastAsia="Calibri"/>
            <w:sz w:val="19"/>
            <w:szCs w:val="19"/>
          </w:rPr>
          <w:t>частью 3</w:t>
        </w:r>
      </w:hyperlink>
      <w:r w:rsidRPr="00306831">
        <w:rPr>
          <w:rFonts w:eastAsia="Calibri"/>
          <w:sz w:val="19"/>
          <w:szCs w:val="19"/>
        </w:rPr>
        <w:t xml:space="preserve"> данной статьи.</w:t>
      </w:r>
    </w:p>
    <w:p w:rsidR="00BC481C" w:rsidRPr="00306831" w:rsidP="00E9529B">
      <w:pPr>
        <w:autoSpaceDE w:val="0"/>
        <w:autoSpaceDN w:val="0"/>
        <w:adjustRightInd w:val="0"/>
        <w:spacing w:line="331" w:lineRule="auto"/>
        <w:ind w:firstLine="709"/>
        <w:jc w:val="both"/>
        <w:rPr>
          <w:sz w:val="19"/>
          <w:szCs w:val="19"/>
        </w:rPr>
      </w:pPr>
      <w:r w:rsidRPr="00306831">
        <w:rPr>
          <w:bCs/>
          <w:sz w:val="19"/>
          <w:szCs w:val="19"/>
        </w:rPr>
        <w:t>В силу ч. 1, 2 ст. 26.2 КоАП РФ д</w:t>
      </w:r>
      <w:r w:rsidRPr="00306831">
        <w:rPr>
          <w:sz w:val="19"/>
          <w:szCs w:val="19"/>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06831">
        <w:rPr>
          <w:sz w:val="19"/>
          <w:szCs w:val="19"/>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B3427" w:rsidRPr="00306831" w:rsidP="00E9529B">
      <w:pPr>
        <w:spacing w:line="331" w:lineRule="auto"/>
        <w:ind w:firstLine="709"/>
        <w:jc w:val="both"/>
        <w:rPr>
          <w:color w:val="7030A0"/>
          <w:sz w:val="19"/>
          <w:szCs w:val="19"/>
        </w:rPr>
      </w:pPr>
      <w:r w:rsidRPr="00306831">
        <w:rPr>
          <w:sz w:val="19"/>
          <w:szCs w:val="19"/>
        </w:rPr>
        <w:t>Вина в совершении административного правонарушения объективно подтверждается исследованными материалами дела об административном правонарушении, а именно:</w:t>
      </w:r>
      <w:r w:rsidRPr="00306831" w:rsidR="000D5FE7">
        <w:rPr>
          <w:sz w:val="19"/>
          <w:szCs w:val="19"/>
        </w:rPr>
        <w:t xml:space="preserve"> </w:t>
      </w:r>
      <w:r w:rsidRPr="00306831" w:rsidR="00611C39">
        <w:rPr>
          <w:sz w:val="19"/>
          <w:szCs w:val="19"/>
        </w:rPr>
        <w:t xml:space="preserve">сведениями протокола об административном правонарушении </w:t>
      </w:r>
      <w:r w:rsidRPr="00306831" w:rsidR="00BD394B">
        <w:rPr>
          <w:color w:val="6600CC"/>
          <w:sz w:val="19"/>
          <w:szCs w:val="19"/>
        </w:rPr>
        <w:t>82 АП  198204 от 28.08.2024</w:t>
      </w:r>
      <w:r w:rsidRPr="00306831" w:rsidR="00611C39">
        <w:rPr>
          <w:sz w:val="19"/>
          <w:szCs w:val="19"/>
        </w:rPr>
        <w:t xml:space="preserve">, который </w:t>
      </w:r>
      <w:r w:rsidRPr="00306831" w:rsidR="00611C39">
        <w:rPr>
          <w:sz w:val="19"/>
          <w:szCs w:val="19"/>
          <w:shd w:val="clear" w:color="auto" w:fill="FFFFFF"/>
        </w:rPr>
        <w:t xml:space="preserve">составлен уполномоченным на то должностным лицом, протокол соответствует требованиям ст. </w:t>
      </w:r>
      <w:hyperlink r:id="rId26"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306831" w:rsidR="00611C39">
          <w:rPr>
            <w:rStyle w:val="Hyperlink"/>
            <w:color w:val="auto"/>
            <w:sz w:val="19"/>
            <w:szCs w:val="19"/>
            <w:u w:val="none"/>
            <w:bdr w:val="none" w:sz="0" w:space="0" w:color="auto" w:frame="1"/>
          </w:rPr>
          <w:t>28.2</w:t>
        </w:r>
      </w:hyperlink>
      <w:r w:rsidRPr="00306831" w:rsidR="00611C39">
        <w:rPr>
          <w:sz w:val="19"/>
          <w:szCs w:val="19"/>
          <w:shd w:val="clear" w:color="auto" w:fill="FFFFFF"/>
        </w:rPr>
        <w:t xml:space="preserve"> КоАП РФ и содержит все необходимые сведения, положения ст. </w:t>
      </w:r>
      <w:hyperlink r:id="rId27" w:anchor="6mUn1wNRU1Vv" w:tgtFrame="_blank" w:tooltip="Конституция &gt;  Раздел I &gt; Глава 2. Права и свободы человека и гражданина &gt; Статья 51" w:history="1">
        <w:r w:rsidRPr="00306831" w:rsidR="00611C39">
          <w:rPr>
            <w:rStyle w:val="Hyperlink"/>
            <w:color w:val="auto"/>
            <w:sz w:val="19"/>
            <w:szCs w:val="19"/>
            <w:u w:val="none"/>
            <w:bdr w:val="none" w:sz="0" w:space="0" w:color="auto" w:frame="1"/>
          </w:rPr>
          <w:t>51 Конституции</w:t>
        </w:r>
      </w:hyperlink>
      <w:r w:rsidRPr="00306831" w:rsidR="00611C39">
        <w:rPr>
          <w:sz w:val="19"/>
          <w:szCs w:val="19"/>
          <w:shd w:val="clear" w:color="auto" w:fill="FFFFFF"/>
        </w:rPr>
        <w:t xml:space="preserve"> Российской Федерации и ст. </w:t>
      </w:r>
      <w:hyperlink r:id="rId28"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306831" w:rsidR="00611C39">
          <w:rPr>
            <w:rStyle w:val="Hyperlink"/>
            <w:color w:val="auto"/>
            <w:sz w:val="19"/>
            <w:szCs w:val="19"/>
            <w:u w:val="none"/>
            <w:bdr w:val="none" w:sz="0" w:space="0" w:color="auto" w:frame="1"/>
          </w:rPr>
          <w:t>25.1 КоАП</w:t>
        </w:r>
      </w:hyperlink>
      <w:r w:rsidRPr="00306831" w:rsidR="00611C39">
        <w:rPr>
          <w:sz w:val="19"/>
          <w:szCs w:val="19"/>
          <w:shd w:val="clear" w:color="auto" w:fill="FFFFFF"/>
        </w:rPr>
        <w:t xml:space="preserve"> РФ,</w:t>
      </w:r>
      <w:r w:rsidRPr="00306831" w:rsidR="00AA6CE2">
        <w:rPr>
          <w:sz w:val="19"/>
          <w:szCs w:val="19"/>
          <w:shd w:val="clear" w:color="auto" w:fill="FFFFFF"/>
        </w:rPr>
        <w:t xml:space="preserve"> </w:t>
      </w:r>
      <w:r w:rsidRPr="00306831" w:rsidR="00123FF6">
        <w:rPr>
          <w:sz w:val="19"/>
          <w:szCs w:val="19"/>
          <w:shd w:val="clear" w:color="auto" w:fill="FFFFFF"/>
        </w:rPr>
        <w:t xml:space="preserve"> </w:t>
      </w:r>
      <w:r w:rsidRPr="00306831" w:rsidR="00BD394B">
        <w:rPr>
          <w:sz w:val="19"/>
          <w:szCs w:val="19"/>
          <w:shd w:val="clear" w:color="auto" w:fill="FFFFFF"/>
        </w:rPr>
        <w:t xml:space="preserve">схемой места совершения правонарушения </w:t>
      </w:r>
      <w:r w:rsidRPr="00306831" w:rsidR="00BD394B">
        <w:rPr>
          <w:color w:val="7030A0"/>
          <w:sz w:val="19"/>
          <w:szCs w:val="19"/>
          <w:shd w:val="clear" w:color="auto" w:fill="FFFFFF"/>
        </w:rPr>
        <w:t>от</w:t>
      </w:r>
      <w:r w:rsidRPr="00306831" w:rsidR="00BD394B">
        <w:rPr>
          <w:color w:val="7030A0"/>
          <w:sz w:val="19"/>
          <w:szCs w:val="19"/>
          <w:shd w:val="clear" w:color="auto" w:fill="FFFFFF"/>
        </w:rPr>
        <w:t xml:space="preserve"> </w:t>
      </w:r>
      <w:r w:rsidRPr="00306831" w:rsidR="00BD394B">
        <w:rPr>
          <w:color w:val="7030A0"/>
          <w:sz w:val="19"/>
          <w:szCs w:val="19"/>
          <w:shd w:val="clear" w:color="auto" w:fill="FFFFFF"/>
        </w:rPr>
        <w:t>28.08.2024, подписанной  водителем (</w:t>
      </w:r>
      <w:r w:rsidRPr="00306831" w:rsidR="00BD394B">
        <w:rPr>
          <w:color w:val="7030A0"/>
          <w:sz w:val="19"/>
          <w:szCs w:val="19"/>
          <w:shd w:val="clear" w:color="auto" w:fill="FFFFFF"/>
        </w:rPr>
        <w:t>л.д</w:t>
      </w:r>
      <w:r w:rsidRPr="00306831" w:rsidR="00BD394B">
        <w:rPr>
          <w:color w:val="7030A0"/>
          <w:sz w:val="19"/>
          <w:szCs w:val="19"/>
          <w:shd w:val="clear" w:color="auto" w:fill="FFFFFF"/>
        </w:rPr>
        <w:t xml:space="preserve">. 2), копией постановления от 23.11.2023 № 18810582231123016604 о привлечении </w:t>
      </w:r>
      <w:r w:rsidRPr="00306831" w:rsidR="00BD394B">
        <w:rPr>
          <w:color w:val="7030A0"/>
          <w:sz w:val="19"/>
          <w:szCs w:val="19"/>
          <w:shd w:val="clear" w:color="auto" w:fill="FFFFFF"/>
        </w:rPr>
        <w:t>Торлопова</w:t>
      </w:r>
      <w:r w:rsidRPr="00306831" w:rsidR="00BD394B">
        <w:rPr>
          <w:color w:val="7030A0"/>
          <w:sz w:val="19"/>
          <w:szCs w:val="19"/>
          <w:shd w:val="clear" w:color="auto" w:fill="FFFFFF"/>
        </w:rPr>
        <w:t xml:space="preserve">  А.В. к административной ответственности  по ч. 4 ст. 12.15 КоАП РФ, постановление вступило в силу 05.12.2023 (</w:t>
      </w:r>
      <w:r w:rsidRPr="00306831" w:rsidR="00BD394B">
        <w:rPr>
          <w:color w:val="7030A0"/>
          <w:sz w:val="19"/>
          <w:szCs w:val="19"/>
          <w:shd w:val="clear" w:color="auto" w:fill="FFFFFF"/>
        </w:rPr>
        <w:t>л.д</w:t>
      </w:r>
      <w:r w:rsidRPr="00306831" w:rsidR="00BD394B">
        <w:rPr>
          <w:color w:val="7030A0"/>
          <w:sz w:val="19"/>
          <w:szCs w:val="19"/>
          <w:shd w:val="clear" w:color="auto" w:fill="FFFFFF"/>
        </w:rPr>
        <w:t xml:space="preserve">. 3), копией постановления от 21.12.2023 № 18810582231221059359 о привлечении </w:t>
      </w:r>
      <w:r w:rsidRPr="00306831" w:rsidR="00BD394B">
        <w:rPr>
          <w:color w:val="7030A0"/>
          <w:sz w:val="19"/>
          <w:szCs w:val="19"/>
          <w:shd w:val="clear" w:color="auto" w:fill="FFFFFF"/>
        </w:rPr>
        <w:t>Торлопова</w:t>
      </w:r>
      <w:r w:rsidRPr="00306831" w:rsidR="00BD394B">
        <w:rPr>
          <w:color w:val="7030A0"/>
          <w:sz w:val="19"/>
          <w:szCs w:val="19"/>
          <w:shd w:val="clear" w:color="auto" w:fill="FFFFFF"/>
        </w:rPr>
        <w:t xml:space="preserve">  А.В. к административной ответственности  по ч. 5 ст. 12.15 КоАП РФ, постановление вступило в силу 01.01.2024 (</w:t>
      </w:r>
      <w:r w:rsidRPr="00306831" w:rsidR="00BD394B">
        <w:rPr>
          <w:color w:val="7030A0"/>
          <w:sz w:val="19"/>
          <w:szCs w:val="19"/>
          <w:shd w:val="clear" w:color="auto" w:fill="FFFFFF"/>
        </w:rPr>
        <w:t>л</w:t>
      </w:r>
      <w:r w:rsidRPr="00306831" w:rsidR="00BD394B">
        <w:rPr>
          <w:color w:val="7030A0"/>
          <w:sz w:val="19"/>
          <w:szCs w:val="19"/>
          <w:shd w:val="clear" w:color="auto" w:fill="FFFFFF"/>
        </w:rPr>
        <w:t>.д</w:t>
      </w:r>
      <w:r w:rsidRPr="00306831" w:rsidR="00BD394B">
        <w:rPr>
          <w:color w:val="7030A0"/>
          <w:sz w:val="19"/>
          <w:szCs w:val="19"/>
          <w:shd w:val="clear" w:color="auto" w:fill="FFFFFF"/>
        </w:rPr>
        <w:t xml:space="preserve">. 4), </w:t>
      </w:r>
      <w:r w:rsidRPr="00306831" w:rsidR="00BD394B">
        <w:rPr>
          <w:color w:val="7030A0"/>
          <w:sz w:val="19"/>
          <w:szCs w:val="19"/>
          <w:shd w:val="clear" w:color="auto" w:fill="FFFFFF"/>
        </w:rPr>
        <w:t>фототаблицей</w:t>
      </w:r>
      <w:r w:rsidRPr="00306831" w:rsidR="00BD394B">
        <w:rPr>
          <w:color w:val="7030A0"/>
          <w:sz w:val="19"/>
          <w:szCs w:val="19"/>
          <w:shd w:val="clear" w:color="auto" w:fill="FFFFFF"/>
        </w:rPr>
        <w:t xml:space="preserve">, видеозаписью </w:t>
      </w:r>
      <w:r w:rsidRPr="00306831" w:rsidR="00EA4FC4">
        <w:rPr>
          <w:color w:val="7030A0"/>
          <w:sz w:val="19"/>
          <w:szCs w:val="19"/>
          <w:shd w:val="clear" w:color="auto" w:fill="FFFFFF"/>
        </w:rPr>
        <w:t>пересечения линии (файл 2024 0828 100935 037А отрезок с 02:48)</w:t>
      </w:r>
    </w:p>
    <w:p w:rsidR="000D5FE7" w:rsidRPr="00306831" w:rsidP="00E9529B">
      <w:pPr>
        <w:spacing w:line="331" w:lineRule="auto"/>
        <w:ind w:firstLine="709"/>
        <w:jc w:val="both"/>
        <w:rPr>
          <w:sz w:val="19"/>
          <w:szCs w:val="19"/>
        </w:rPr>
      </w:pPr>
      <w:r w:rsidRPr="00306831">
        <w:rPr>
          <w:sz w:val="19"/>
          <w:szCs w:val="19"/>
        </w:rPr>
        <w:t>Представленные материалы</w:t>
      </w:r>
      <w:r w:rsidRPr="00306831">
        <w:rPr>
          <w:sz w:val="19"/>
          <w:szCs w:val="19"/>
        </w:rPr>
        <w:t xml:space="preserve">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BC481C" w:rsidRPr="00306831" w:rsidP="00E9529B">
      <w:pPr>
        <w:autoSpaceDE w:val="0"/>
        <w:autoSpaceDN w:val="0"/>
        <w:adjustRightInd w:val="0"/>
        <w:spacing w:line="331" w:lineRule="auto"/>
        <w:ind w:firstLine="709"/>
        <w:jc w:val="both"/>
        <w:rPr>
          <w:sz w:val="19"/>
          <w:szCs w:val="19"/>
          <w:shd w:val="clear" w:color="auto" w:fill="FFFFFF"/>
        </w:rPr>
      </w:pPr>
      <w:r w:rsidRPr="00306831">
        <w:rPr>
          <w:sz w:val="19"/>
          <w:szCs w:val="19"/>
          <w:shd w:val="clear" w:color="auto" w:fill="FFFFFF"/>
        </w:rPr>
        <w:t xml:space="preserve">События правонарушения и сведения о </w:t>
      </w:r>
      <w:r w:rsidRPr="00306831" w:rsidR="00FC6E40">
        <w:rPr>
          <w:color w:val="6600CC"/>
          <w:sz w:val="19"/>
          <w:szCs w:val="19"/>
        </w:rPr>
        <w:t>Торлопове</w:t>
      </w:r>
      <w:r w:rsidRPr="00306831" w:rsidR="00FC6E40">
        <w:rPr>
          <w:color w:val="6600CC"/>
          <w:sz w:val="19"/>
          <w:szCs w:val="19"/>
        </w:rPr>
        <w:t xml:space="preserve"> А.В. </w:t>
      </w:r>
      <w:r w:rsidRPr="00306831">
        <w:rPr>
          <w:sz w:val="19"/>
          <w:szCs w:val="19"/>
          <w:shd w:val="clear" w:color="auto" w:fill="FFFFFF"/>
        </w:rPr>
        <w:t>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FC6E40" w:rsidRPr="00306831" w:rsidP="00FC6E40">
      <w:pPr>
        <w:autoSpaceDE w:val="0"/>
        <w:autoSpaceDN w:val="0"/>
        <w:adjustRightInd w:val="0"/>
        <w:spacing w:line="331" w:lineRule="auto"/>
        <w:ind w:firstLine="709"/>
        <w:jc w:val="both"/>
        <w:rPr>
          <w:rFonts w:eastAsia="Calibri"/>
          <w:sz w:val="19"/>
          <w:szCs w:val="19"/>
        </w:rPr>
      </w:pPr>
      <w:r w:rsidRPr="00306831">
        <w:rPr>
          <w:sz w:val="19"/>
          <w:szCs w:val="19"/>
        </w:rPr>
        <w:t>И</w:t>
      </w:r>
      <w:r w:rsidRPr="00306831" w:rsidR="00252494">
        <w:rPr>
          <w:sz w:val="19"/>
          <w:szCs w:val="19"/>
        </w:rPr>
        <w:t>сследовав материалы дела, мировой судья приходит к выводу о наличии в действиях водителя состава правонарушения, предусмотренного ч</w:t>
      </w:r>
      <w:r w:rsidRPr="00306831" w:rsidR="00437BD7">
        <w:rPr>
          <w:sz w:val="19"/>
          <w:szCs w:val="19"/>
        </w:rPr>
        <w:t>.</w:t>
      </w:r>
      <w:r w:rsidRPr="00306831" w:rsidR="00252494">
        <w:rPr>
          <w:sz w:val="19"/>
          <w:szCs w:val="19"/>
        </w:rPr>
        <w:t xml:space="preserve"> </w:t>
      </w:r>
      <w:r w:rsidRPr="00306831">
        <w:rPr>
          <w:sz w:val="19"/>
          <w:szCs w:val="19"/>
        </w:rPr>
        <w:t>5</w:t>
      </w:r>
      <w:r w:rsidRPr="00306831" w:rsidR="00252494">
        <w:rPr>
          <w:sz w:val="19"/>
          <w:szCs w:val="19"/>
        </w:rPr>
        <w:t xml:space="preserve"> ст</w:t>
      </w:r>
      <w:r w:rsidRPr="00306831" w:rsidR="00437BD7">
        <w:rPr>
          <w:sz w:val="19"/>
          <w:szCs w:val="19"/>
        </w:rPr>
        <w:t>.</w:t>
      </w:r>
      <w:r w:rsidRPr="00306831" w:rsidR="00252494">
        <w:rPr>
          <w:sz w:val="19"/>
          <w:szCs w:val="19"/>
        </w:rPr>
        <w:t xml:space="preserve"> 12.15 КоАП РФ</w:t>
      </w:r>
      <w:r w:rsidRPr="00306831" w:rsidR="00BC481C">
        <w:rPr>
          <w:sz w:val="19"/>
          <w:szCs w:val="19"/>
        </w:rPr>
        <w:t xml:space="preserve">, т.е. </w:t>
      </w:r>
      <w:r w:rsidRPr="00306831">
        <w:rPr>
          <w:rFonts w:eastAsia="Calibri"/>
          <w:sz w:val="19"/>
          <w:szCs w:val="19"/>
        </w:rPr>
        <w:t>повторное совершение административного правонарушения, предусмотренного частью 4 настоящей статьи, которое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w:t>
      </w:r>
      <w:r w:rsidRPr="00306831">
        <w:rPr>
          <w:rFonts w:eastAsia="Calibri"/>
          <w:sz w:val="19"/>
          <w:szCs w:val="19"/>
        </w:rPr>
        <w:t xml:space="preserve">- и киносъемки, видеозаписи, или средствами фото- и киносъемки, видеозаписи - наложение административного штрафа в размере пяти тысяч рублей. </w:t>
      </w:r>
    </w:p>
    <w:p w:rsidR="00F627AD" w:rsidRPr="00306831" w:rsidP="00FC6E40">
      <w:pPr>
        <w:autoSpaceDE w:val="0"/>
        <w:autoSpaceDN w:val="0"/>
        <w:adjustRightInd w:val="0"/>
        <w:spacing w:line="331" w:lineRule="auto"/>
        <w:ind w:firstLine="709"/>
        <w:jc w:val="both"/>
        <w:rPr>
          <w:rFonts w:eastAsia="Calibri"/>
          <w:sz w:val="19"/>
          <w:szCs w:val="19"/>
        </w:rPr>
      </w:pPr>
      <w:r w:rsidRPr="00306831">
        <w:rPr>
          <w:rFonts w:eastAsia="Calibri"/>
          <w:sz w:val="19"/>
          <w:szCs w:val="19"/>
        </w:rPr>
        <w:t xml:space="preserve">Конституционный Суд Российской Федерации неоднократно указывал, что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w:t>
      </w:r>
      <w:hyperlink r:id="rId29" w:history="1">
        <w:r w:rsidRPr="00306831">
          <w:rPr>
            <w:rFonts w:eastAsia="Calibri"/>
            <w:sz w:val="19"/>
            <w:szCs w:val="19"/>
          </w:rPr>
          <w:t>Кодекс</w:t>
        </w:r>
      </w:hyperlink>
      <w:r w:rsidRPr="00306831">
        <w:rPr>
          <w:rFonts w:eastAsia="Calibri"/>
          <w:sz w:val="19"/>
          <w:szCs w:val="19"/>
        </w:rPr>
        <w:t xml:space="preserve"> Российской Федерации об административных правонарушениях не исключает возможность учета формы вины нарушителя при индивидуализации ответственности и определении размера административного наказания; </w:t>
      </w:r>
      <w:r w:rsidRPr="00306831">
        <w:rPr>
          <w:rFonts w:eastAsia="Calibri"/>
          <w:sz w:val="19"/>
          <w:szCs w:val="19"/>
        </w:rPr>
        <w:t xml:space="preserve">при назначении административного наказания физическому лицу за выезд в нарушение </w:t>
      </w:r>
      <w:hyperlink r:id="rId30" w:history="1">
        <w:r w:rsidRPr="00306831">
          <w:rPr>
            <w:rFonts w:eastAsia="Calibri"/>
            <w:sz w:val="19"/>
            <w:szCs w:val="19"/>
          </w:rPr>
          <w:t>Правил</w:t>
        </w:r>
      </w:hyperlink>
      <w:r w:rsidRPr="00306831">
        <w:rPr>
          <w:rFonts w:eastAsia="Calibri"/>
          <w:sz w:val="19"/>
          <w:szCs w:val="19"/>
        </w:rPr>
        <w:t xml:space="preserve"> дорожного движения на полосу, предназначенную для встречного движения, в соответствии с положениями </w:t>
      </w:r>
      <w:hyperlink r:id="rId31" w:history="1">
        <w:r w:rsidRPr="00306831">
          <w:rPr>
            <w:rFonts w:eastAsia="Calibri"/>
            <w:sz w:val="19"/>
            <w:szCs w:val="19"/>
          </w:rPr>
          <w:t>части 2 статьи 4.1</w:t>
        </w:r>
      </w:hyperlink>
      <w:r w:rsidRPr="00306831">
        <w:rPr>
          <w:rFonts w:eastAsia="Calibri"/>
          <w:sz w:val="19"/>
          <w:szCs w:val="19"/>
        </w:rPr>
        <w:t xml:space="preserve"> КоАП РФ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(определения от 07.12.2010</w:t>
      </w:r>
      <w:hyperlink r:id="rId32" w:history="1">
        <w:r w:rsidRPr="00306831">
          <w:rPr>
            <w:rFonts w:eastAsia="Calibri"/>
            <w:sz w:val="19"/>
            <w:szCs w:val="19"/>
          </w:rPr>
          <w:t xml:space="preserve"> № 1570-О-О</w:t>
        </w:r>
      </w:hyperlink>
      <w:r w:rsidRPr="00306831">
        <w:rPr>
          <w:rFonts w:eastAsia="Calibri"/>
          <w:sz w:val="19"/>
          <w:szCs w:val="19"/>
        </w:rPr>
        <w:t xml:space="preserve"> и от 18.01.2011 </w:t>
      </w:r>
      <w:hyperlink r:id="rId33" w:history="1">
        <w:r w:rsidRPr="00306831">
          <w:rPr>
            <w:rFonts w:eastAsia="Calibri"/>
            <w:sz w:val="19"/>
            <w:szCs w:val="19"/>
          </w:rPr>
          <w:t>№ 6-О-О</w:t>
        </w:r>
      </w:hyperlink>
      <w:r w:rsidRPr="00306831">
        <w:rPr>
          <w:rFonts w:eastAsia="Calibri"/>
          <w:sz w:val="19"/>
          <w:szCs w:val="19"/>
        </w:rPr>
        <w:t>).</w:t>
      </w:r>
    </w:p>
    <w:p w:rsidR="00BC481C" w:rsidRPr="00306831" w:rsidP="00E9529B">
      <w:pPr>
        <w:autoSpaceDE w:val="0"/>
        <w:autoSpaceDN w:val="0"/>
        <w:adjustRightInd w:val="0"/>
        <w:spacing w:line="331" w:lineRule="auto"/>
        <w:ind w:firstLine="709"/>
        <w:jc w:val="both"/>
        <w:rPr>
          <w:sz w:val="19"/>
          <w:szCs w:val="19"/>
        </w:rPr>
      </w:pPr>
      <w:r w:rsidRPr="00306831">
        <w:rPr>
          <w:sz w:val="19"/>
          <w:szCs w:val="19"/>
        </w:rPr>
        <w:t>По общим правилам назначения административного наказания, в силу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96240" w:rsidRPr="00306831" w:rsidP="00E9529B">
      <w:pPr>
        <w:autoSpaceDE w:val="0"/>
        <w:autoSpaceDN w:val="0"/>
        <w:adjustRightInd w:val="0"/>
        <w:spacing w:line="331" w:lineRule="auto"/>
        <w:ind w:firstLine="709"/>
        <w:jc w:val="both"/>
        <w:outlineLvl w:val="0"/>
        <w:rPr>
          <w:sz w:val="19"/>
          <w:szCs w:val="19"/>
        </w:rPr>
      </w:pPr>
      <w:r w:rsidRPr="00306831">
        <w:rPr>
          <w:bCs/>
          <w:sz w:val="19"/>
          <w:szCs w:val="19"/>
        </w:rPr>
        <w:t>В силу ч. 1 ст. 3.1 КоАП РФ а</w:t>
      </w:r>
      <w:r w:rsidRPr="00306831">
        <w:rPr>
          <w:sz w:val="19"/>
          <w:szCs w:val="19"/>
        </w:rPr>
        <w:t xml:space="preserve">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306831">
        <w:rPr>
          <w:sz w:val="19"/>
          <w:szCs w:val="19"/>
        </w:rPr>
        <w:t>правонарушений</w:t>
      </w:r>
      <w:r w:rsidRPr="00306831">
        <w:rPr>
          <w:sz w:val="19"/>
          <w:szCs w:val="19"/>
        </w:rPr>
        <w:t xml:space="preserve"> как самим правонарушителем, так и другими лицами.</w:t>
      </w:r>
    </w:p>
    <w:p w:rsidR="004263C8" w:rsidRPr="00306831" w:rsidP="00E9529B">
      <w:pPr>
        <w:spacing w:line="331" w:lineRule="auto"/>
        <w:ind w:firstLine="709"/>
        <w:jc w:val="both"/>
        <w:rPr>
          <w:sz w:val="19"/>
          <w:szCs w:val="19"/>
        </w:rPr>
      </w:pPr>
      <w:r w:rsidRPr="00306831">
        <w:rPr>
          <w:sz w:val="19"/>
          <w:szCs w:val="19"/>
        </w:rPr>
        <w:t xml:space="preserve">Обстоятельств, предусмотренных ст. 24.5 КоАП РФ, исключающих производство по делу, не установлено, равно как и не установлено оснований для применения положений </w:t>
      </w:r>
      <w:hyperlink r:id="rId34" w:history="1">
        <w:r w:rsidRPr="00306831">
          <w:rPr>
            <w:rStyle w:val="Hyperlink"/>
            <w:color w:val="auto"/>
            <w:sz w:val="19"/>
            <w:szCs w:val="19"/>
            <w:u w:val="none"/>
          </w:rPr>
          <w:t>ст. 2.9</w:t>
        </w:r>
      </w:hyperlink>
      <w:r w:rsidRPr="00306831">
        <w:rPr>
          <w:sz w:val="19"/>
          <w:szCs w:val="19"/>
        </w:rPr>
        <w:t xml:space="preserve"> КоАП РФ.</w:t>
      </w:r>
    </w:p>
    <w:p w:rsidR="007B3427" w:rsidRPr="00306831" w:rsidP="007B3427">
      <w:pPr>
        <w:autoSpaceDE w:val="0"/>
        <w:autoSpaceDN w:val="0"/>
        <w:adjustRightInd w:val="0"/>
        <w:spacing w:line="360" w:lineRule="auto"/>
        <w:ind w:firstLine="709"/>
        <w:jc w:val="both"/>
        <w:rPr>
          <w:sz w:val="19"/>
          <w:szCs w:val="19"/>
        </w:rPr>
      </w:pPr>
      <w:r w:rsidRPr="00306831">
        <w:rPr>
          <w:bCs/>
          <w:sz w:val="19"/>
          <w:szCs w:val="19"/>
        </w:rPr>
        <w:t xml:space="preserve">Руководствуясь ст. 4.2 КоАП РФ обстоятельством, смягчающим административную ответственность в данном случае </w:t>
      </w:r>
      <w:r w:rsidRPr="00306831">
        <w:rPr>
          <w:color w:val="6600CC"/>
          <w:sz w:val="19"/>
          <w:szCs w:val="19"/>
        </w:rPr>
        <w:t xml:space="preserve">признание вины, </w:t>
      </w:r>
      <w:r w:rsidRPr="00306831">
        <w:rPr>
          <w:sz w:val="19"/>
          <w:szCs w:val="19"/>
        </w:rPr>
        <w:t>обстоятельств, согласно ст. 4.3 КоАП РФ отягчающих административную ответственность, а также исключительных обстоятельств по делу не установлено.</w:t>
      </w:r>
    </w:p>
    <w:p w:rsidR="00BC481C" w:rsidRPr="00306831" w:rsidP="00E9529B">
      <w:pPr>
        <w:spacing w:line="331" w:lineRule="auto"/>
        <w:ind w:firstLine="709"/>
        <w:jc w:val="both"/>
        <w:rPr>
          <w:sz w:val="19"/>
          <w:szCs w:val="19"/>
        </w:rPr>
      </w:pPr>
      <w:r w:rsidRPr="00306831">
        <w:rPr>
          <w:sz w:val="19"/>
          <w:szCs w:val="19"/>
        </w:rPr>
        <w:t xml:space="preserve">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w:t>
      </w:r>
      <w:r w:rsidRPr="00306831">
        <w:rPr>
          <w:color w:val="6600CC"/>
          <w:sz w:val="19"/>
          <w:szCs w:val="19"/>
        </w:rPr>
        <w:t>безопасность дорожного движения</w:t>
      </w:r>
      <w:r w:rsidRPr="00306831">
        <w:rPr>
          <w:sz w:val="19"/>
          <w:szCs w:val="19"/>
        </w:rPr>
        <w:t>, личность виновного.</w:t>
      </w:r>
    </w:p>
    <w:p w:rsidR="00BC481C" w:rsidRPr="00306831" w:rsidP="00E9529B">
      <w:pPr>
        <w:pStyle w:val="ConsPlusNormal"/>
        <w:spacing w:line="331" w:lineRule="auto"/>
        <w:ind w:firstLine="709"/>
        <w:jc w:val="both"/>
        <w:rPr>
          <w:sz w:val="19"/>
          <w:szCs w:val="19"/>
        </w:rPr>
      </w:pPr>
      <w:r w:rsidRPr="00306831">
        <w:rPr>
          <w:sz w:val="19"/>
          <w:szCs w:val="19"/>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w:t>
      </w:r>
      <w:r w:rsidRPr="00306831">
        <w:rPr>
          <w:color w:val="6600CC"/>
          <w:sz w:val="19"/>
          <w:szCs w:val="19"/>
        </w:rPr>
        <w:t xml:space="preserve">с учетом </w:t>
      </w:r>
      <w:r w:rsidRPr="00306831" w:rsidR="007B3427">
        <w:rPr>
          <w:color w:val="6600CC"/>
          <w:sz w:val="19"/>
          <w:szCs w:val="19"/>
        </w:rPr>
        <w:t xml:space="preserve">смягчающих </w:t>
      </w:r>
      <w:r w:rsidRPr="00306831" w:rsidR="00184185">
        <w:rPr>
          <w:color w:val="6600CC"/>
          <w:sz w:val="19"/>
          <w:szCs w:val="19"/>
        </w:rPr>
        <w:t xml:space="preserve">и </w:t>
      </w:r>
      <w:r w:rsidRPr="00306831" w:rsidR="007B3427">
        <w:rPr>
          <w:color w:val="6600CC"/>
          <w:sz w:val="19"/>
          <w:szCs w:val="19"/>
        </w:rPr>
        <w:t xml:space="preserve">отсутствием </w:t>
      </w:r>
      <w:r w:rsidRPr="00306831">
        <w:rPr>
          <w:color w:val="6600CC"/>
          <w:sz w:val="19"/>
          <w:szCs w:val="19"/>
        </w:rPr>
        <w:t>отягчающих обстоятельств,</w:t>
      </w:r>
      <w:r w:rsidRPr="00306831">
        <w:rPr>
          <w:sz w:val="19"/>
          <w:szCs w:val="19"/>
        </w:rPr>
        <w:t xml:space="preserve"> с целью воспитания уважения к всеобщеустановленным правилам, а также предотвращения совершения новых правонарушений, </w:t>
      </w:r>
      <w:r w:rsidRPr="00306831" w:rsidR="00184185">
        <w:rPr>
          <w:sz w:val="19"/>
          <w:szCs w:val="19"/>
        </w:rPr>
        <w:t xml:space="preserve">мировой </w:t>
      </w:r>
      <w:r w:rsidRPr="00306831">
        <w:rPr>
          <w:color w:val="6600CC"/>
          <w:sz w:val="19"/>
          <w:szCs w:val="19"/>
        </w:rPr>
        <w:t>суд</w:t>
      </w:r>
      <w:r w:rsidRPr="00306831" w:rsidR="00184185">
        <w:rPr>
          <w:color w:val="6600CC"/>
          <w:sz w:val="19"/>
          <w:szCs w:val="19"/>
        </w:rPr>
        <w:t>ья</w:t>
      </w:r>
      <w:r w:rsidRPr="00306831">
        <w:rPr>
          <w:color w:val="6600CC"/>
          <w:sz w:val="19"/>
          <w:szCs w:val="19"/>
        </w:rPr>
        <w:t xml:space="preserve"> </w:t>
      </w:r>
      <w:r w:rsidRPr="00306831">
        <w:rPr>
          <w:sz w:val="19"/>
          <w:szCs w:val="19"/>
        </w:rPr>
        <w:t xml:space="preserve">приходит к выводу о необходимости назначения лицу, </w:t>
      </w:r>
      <w:r w:rsidRPr="00306831">
        <w:rPr>
          <w:sz w:val="19"/>
          <w:szCs w:val="19"/>
        </w:rPr>
        <w:t xml:space="preserve">привлекаемому к административной ответственности, наказания предусмотренного санкцией ч. </w:t>
      </w:r>
      <w:r w:rsidRPr="00306831" w:rsidR="00FC6E40">
        <w:rPr>
          <w:sz w:val="19"/>
          <w:szCs w:val="19"/>
        </w:rPr>
        <w:t>5</w:t>
      </w:r>
      <w:r w:rsidRPr="00306831">
        <w:rPr>
          <w:sz w:val="19"/>
          <w:szCs w:val="19"/>
        </w:rPr>
        <w:t xml:space="preserve"> ст. 12.15 КоАП РФ</w:t>
      </w:r>
      <w:r w:rsidRPr="00306831" w:rsidR="00184185">
        <w:rPr>
          <w:sz w:val="19"/>
          <w:szCs w:val="19"/>
        </w:rPr>
        <w:t xml:space="preserve">, в виде </w:t>
      </w:r>
      <w:r w:rsidRPr="00306831" w:rsidR="00FC6E40">
        <w:rPr>
          <w:sz w:val="19"/>
          <w:szCs w:val="19"/>
        </w:rPr>
        <w:t>лишения права управления транспортным средством.</w:t>
      </w:r>
    </w:p>
    <w:p w:rsidR="00BC481C" w:rsidRPr="00306831" w:rsidP="00E9529B">
      <w:pPr>
        <w:spacing w:line="331" w:lineRule="auto"/>
        <w:ind w:firstLine="709"/>
        <w:jc w:val="both"/>
        <w:rPr>
          <w:sz w:val="19"/>
          <w:szCs w:val="19"/>
        </w:rPr>
      </w:pPr>
      <w:r w:rsidRPr="00306831">
        <w:rPr>
          <w:sz w:val="19"/>
          <w:szCs w:val="19"/>
        </w:rPr>
        <w:t xml:space="preserve">Руководствуясь ч. 4 ст. 12.15, ст. ст. 29.9, 29.10 КоАП РФ, </w:t>
      </w:r>
      <w:r w:rsidRPr="00306831" w:rsidR="00437BD7">
        <w:rPr>
          <w:sz w:val="19"/>
          <w:szCs w:val="19"/>
        </w:rPr>
        <w:t xml:space="preserve">мировой </w:t>
      </w:r>
      <w:r w:rsidRPr="00306831">
        <w:rPr>
          <w:color w:val="6600CC"/>
          <w:sz w:val="19"/>
          <w:szCs w:val="19"/>
        </w:rPr>
        <w:t>суд</w:t>
      </w:r>
      <w:r w:rsidRPr="00306831" w:rsidR="00437BD7">
        <w:rPr>
          <w:color w:val="6600CC"/>
          <w:sz w:val="19"/>
          <w:szCs w:val="19"/>
        </w:rPr>
        <w:t>ья</w:t>
      </w:r>
    </w:p>
    <w:p w:rsidR="00F96240" w:rsidRPr="00306831" w:rsidP="00E9529B">
      <w:pPr>
        <w:pStyle w:val="PlainText"/>
        <w:spacing w:line="331" w:lineRule="auto"/>
        <w:ind w:firstLine="709"/>
        <w:jc w:val="center"/>
        <w:rPr>
          <w:rFonts w:ascii="Times New Roman" w:hAnsi="Times New Roman"/>
          <w:sz w:val="19"/>
          <w:szCs w:val="19"/>
        </w:rPr>
      </w:pPr>
      <w:r w:rsidRPr="00306831">
        <w:rPr>
          <w:rFonts w:ascii="Times New Roman" w:hAnsi="Times New Roman"/>
          <w:sz w:val="19"/>
          <w:szCs w:val="19"/>
          <w:lang w:val="uk-UA"/>
        </w:rPr>
        <w:t>ПОСТАНОВИЛ</w:t>
      </w:r>
      <w:r w:rsidRPr="00306831">
        <w:rPr>
          <w:rFonts w:ascii="Times New Roman" w:hAnsi="Times New Roman"/>
          <w:sz w:val="19"/>
          <w:szCs w:val="19"/>
        </w:rPr>
        <w:t>:</w:t>
      </w:r>
    </w:p>
    <w:p w:rsidR="00FC6E40" w:rsidRPr="00306831" w:rsidP="00FC6E40">
      <w:pPr>
        <w:pStyle w:val="NoSpacing"/>
        <w:spacing w:line="331" w:lineRule="auto"/>
        <w:ind w:firstLine="709"/>
        <w:jc w:val="both"/>
        <w:rPr>
          <w:sz w:val="19"/>
          <w:szCs w:val="19"/>
        </w:rPr>
      </w:pPr>
      <w:r w:rsidRPr="00306831">
        <w:rPr>
          <w:color w:val="6600CC"/>
          <w:sz w:val="19"/>
          <w:szCs w:val="19"/>
        </w:rPr>
        <w:t>Торлопова</w:t>
      </w:r>
      <w:r w:rsidRPr="00306831">
        <w:rPr>
          <w:color w:val="6600CC"/>
          <w:sz w:val="19"/>
          <w:szCs w:val="19"/>
        </w:rPr>
        <w:t xml:space="preserve"> </w:t>
      </w:r>
      <w:r w:rsidR="00CC7ABC">
        <w:rPr>
          <w:color w:val="6600CC"/>
          <w:sz w:val="19"/>
          <w:szCs w:val="19"/>
        </w:rPr>
        <w:t>()</w:t>
      </w:r>
      <w:r w:rsidRPr="00306831">
        <w:rPr>
          <w:color w:val="6600CC"/>
          <w:sz w:val="19"/>
          <w:szCs w:val="19"/>
        </w:rPr>
        <w:t>,</w:t>
      </w:r>
      <w:r w:rsidRPr="00306831" w:rsidR="00674678">
        <w:rPr>
          <w:color w:val="6600CC"/>
          <w:sz w:val="19"/>
          <w:szCs w:val="19"/>
        </w:rPr>
        <w:t xml:space="preserve"> </w:t>
      </w:r>
      <w:r w:rsidRPr="00306831" w:rsidR="002268E2">
        <w:rPr>
          <w:sz w:val="19"/>
          <w:szCs w:val="19"/>
        </w:rPr>
        <w:t xml:space="preserve">признать </w:t>
      </w:r>
      <w:r w:rsidRPr="00306831" w:rsidR="00D17A52">
        <w:rPr>
          <w:sz w:val="19"/>
          <w:szCs w:val="19"/>
        </w:rPr>
        <w:t>виновным</w:t>
      </w:r>
      <w:r w:rsidRPr="00306831" w:rsidR="00A01FDC">
        <w:rPr>
          <w:sz w:val="19"/>
          <w:szCs w:val="19"/>
        </w:rPr>
        <w:t xml:space="preserve"> в совершении правонарушения, предусмотренного ч. </w:t>
      </w:r>
      <w:r w:rsidRPr="00306831">
        <w:rPr>
          <w:sz w:val="19"/>
          <w:szCs w:val="19"/>
        </w:rPr>
        <w:t>5</w:t>
      </w:r>
      <w:r w:rsidRPr="00306831" w:rsidR="00A01FDC">
        <w:rPr>
          <w:sz w:val="19"/>
          <w:szCs w:val="19"/>
        </w:rPr>
        <w:t xml:space="preserve"> ст. 12.15 Кодекса Российской Федерации об административных правонарушениях</w:t>
      </w:r>
      <w:r w:rsidRPr="00306831" w:rsidR="00BC1C0C">
        <w:rPr>
          <w:sz w:val="19"/>
          <w:szCs w:val="19"/>
        </w:rPr>
        <w:t>,</w:t>
      </w:r>
      <w:r w:rsidRPr="00306831" w:rsidR="00A01FDC">
        <w:rPr>
          <w:sz w:val="19"/>
          <w:szCs w:val="19"/>
        </w:rPr>
        <w:t xml:space="preserve"> и </w:t>
      </w:r>
      <w:r w:rsidRPr="00306831">
        <w:rPr>
          <w:sz w:val="19"/>
          <w:szCs w:val="19"/>
        </w:rPr>
        <w:t>назначить наказание в виде лишения права управления транспортными средствами сроком на 1 (один) год.</w:t>
      </w:r>
    </w:p>
    <w:p w:rsidR="00FC6E40" w:rsidRPr="00306831" w:rsidP="00FC6E40">
      <w:pPr>
        <w:pStyle w:val="NoSpacing"/>
        <w:spacing w:line="331" w:lineRule="auto"/>
        <w:ind w:firstLine="709"/>
        <w:jc w:val="both"/>
        <w:rPr>
          <w:sz w:val="19"/>
          <w:szCs w:val="19"/>
        </w:rPr>
      </w:pPr>
      <w:r w:rsidRPr="00306831">
        <w:rPr>
          <w:sz w:val="19"/>
          <w:szCs w:val="19"/>
        </w:rPr>
        <w:t xml:space="preserve">Разъяснить, что </w:t>
      </w:r>
      <w:r w:rsidRPr="00306831">
        <w:rPr>
          <w:color w:val="7030A0"/>
          <w:sz w:val="19"/>
          <w:szCs w:val="19"/>
        </w:rPr>
        <w:t>Торлопову</w:t>
      </w:r>
      <w:r w:rsidRPr="00306831">
        <w:rPr>
          <w:color w:val="7030A0"/>
          <w:sz w:val="19"/>
          <w:szCs w:val="19"/>
        </w:rPr>
        <w:t xml:space="preserve"> А.В.</w:t>
      </w:r>
      <w:r w:rsidRPr="00306831">
        <w:rPr>
          <w:sz w:val="19"/>
          <w:szCs w:val="19"/>
        </w:rPr>
        <w:t xml:space="preserve"> надлежит сдать все имеющиеся у него соответствующие удостоверения либо заявить об их утрате.</w:t>
      </w:r>
    </w:p>
    <w:p w:rsidR="00FC6E40" w:rsidRPr="00306831" w:rsidP="00FC6E40">
      <w:pPr>
        <w:pStyle w:val="NoSpacing"/>
        <w:spacing w:line="331" w:lineRule="auto"/>
        <w:ind w:firstLine="709"/>
        <w:jc w:val="both"/>
        <w:rPr>
          <w:sz w:val="19"/>
          <w:szCs w:val="19"/>
        </w:rPr>
      </w:pPr>
      <w:r w:rsidRPr="00306831">
        <w:rPr>
          <w:sz w:val="19"/>
          <w:szCs w:val="19"/>
        </w:rPr>
        <w:t>Контроль над исполнением постановления в части лишения права управления транспортными средствами  возложить на  ОГ</w:t>
      </w:r>
      <w:r w:rsidRPr="00306831" w:rsidR="008F0C18">
        <w:rPr>
          <w:sz w:val="19"/>
          <w:szCs w:val="19"/>
        </w:rPr>
        <w:t>АИ</w:t>
      </w:r>
      <w:r w:rsidRPr="00306831">
        <w:rPr>
          <w:sz w:val="19"/>
          <w:szCs w:val="19"/>
        </w:rPr>
        <w:t xml:space="preserve">Д ОМВД России по </w:t>
      </w:r>
      <w:r w:rsidRPr="00306831">
        <w:rPr>
          <w:color w:val="7030A0"/>
          <w:sz w:val="19"/>
          <w:szCs w:val="19"/>
        </w:rPr>
        <w:t>Черноморскому району</w:t>
      </w:r>
      <w:r w:rsidRPr="00306831">
        <w:rPr>
          <w:sz w:val="19"/>
          <w:szCs w:val="19"/>
        </w:rPr>
        <w:t xml:space="preserve"> и Инспекцию по надзору за техническим состоянием самоходных машин и других видов техники Республики Крым.</w:t>
      </w:r>
    </w:p>
    <w:p w:rsidR="00FC6E40" w:rsidRPr="00306831" w:rsidP="00FC6E40">
      <w:pPr>
        <w:pStyle w:val="NoSpacing"/>
        <w:spacing w:line="331" w:lineRule="auto"/>
        <w:ind w:firstLine="709"/>
        <w:jc w:val="both"/>
        <w:rPr>
          <w:sz w:val="19"/>
          <w:szCs w:val="19"/>
        </w:rPr>
      </w:pPr>
      <w:r w:rsidRPr="00306831">
        <w:rPr>
          <w:sz w:val="19"/>
          <w:szCs w:val="19"/>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C6E40" w:rsidRPr="00306831" w:rsidP="00FC6E40">
      <w:pPr>
        <w:pStyle w:val="NoSpacing"/>
        <w:spacing w:line="331" w:lineRule="auto"/>
        <w:ind w:firstLine="709"/>
        <w:jc w:val="both"/>
        <w:rPr>
          <w:sz w:val="19"/>
          <w:szCs w:val="19"/>
        </w:rPr>
      </w:pPr>
      <w:r w:rsidRPr="00306831">
        <w:rPr>
          <w:sz w:val="19"/>
          <w:szCs w:val="19"/>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FC6E40" w:rsidRPr="00306831" w:rsidP="00FC6E40">
      <w:pPr>
        <w:pStyle w:val="NoSpacing"/>
        <w:spacing w:line="331" w:lineRule="auto"/>
        <w:ind w:firstLine="709"/>
        <w:jc w:val="both"/>
        <w:rPr>
          <w:sz w:val="19"/>
          <w:szCs w:val="19"/>
        </w:rPr>
      </w:pPr>
      <w:r w:rsidRPr="00306831">
        <w:rPr>
          <w:sz w:val="19"/>
          <w:szCs w:val="19"/>
        </w:rPr>
        <w:t>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FC6E40" w:rsidRPr="00306831" w:rsidP="00FC6E40">
      <w:pPr>
        <w:pStyle w:val="NoSpacing"/>
        <w:spacing w:line="331" w:lineRule="auto"/>
        <w:ind w:firstLine="709"/>
        <w:jc w:val="both"/>
        <w:rPr>
          <w:sz w:val="19"/>
          <w:szCs w:val="19"/>
        </w:rPr>
      </w:pPr>
    </w:p>
    <w:p w:rsidR="00FC6E40" w:rsidRPr="00306831" w:rsidP="00FC6E40">
      <w:pPr>
        <w:pStyle w:val="NoSpacing"/>
        <w:spacing w:line="331" w:lineRule="auto"/>
        <w:ind w:firstLine="709"/>
        <w:jc w:val="both"/>
        <w:rPr>
          <w:sz w:val="19"/>
          <w:szCs w:val="19"/>
        </w:rPr>
      </w:pPr>
      <w:r w:rsidRPr="00306831">
        <w:rPr>
          <w:sz w:val="19"/>
          <w:szCs w:val="19"/>
        </w:rPr>
        <w:t>Мировой судья</w:t>
      </w:r>
      <w:r w:rsidRPr="00306831">
        <w:rPr>
          <w:sz w:val="19"/>
          <w:szCs w:val="19"/>
        </w:rPr>
        <w:tab/>
      </w:r>
      <w:r w:rsidRPr="00306831">
        <w:rPr>
          <w:sz w:val="19"/>
          <w:szCs w:val="19"/>
        </w:rPr>
        <w:tab/>
      </w:r>
      <w:r w:rsidRPr="00306831">
        <w:rPr>
          <w:sz w:val="19"/>
          <w:szCs w:val="19"/>
        </w:rPr>
        <w:tab/>
      </w:r>
      <w:r w:rsidRPr="00306831">
        <w:rPr>
          <w:sz w:val="19"/>
          <w:szCs w:val="19"/>
        </w:rPr>
        <w:tab/>
        <w:t>/подпись/</w:t>
      </w:r>
      <w:r w:rsidRPr="00306831">
        <w:rPr>
          <w:sz w:val="19"/>
          <w:szCs w:val="19"/>
        </w:rPr>
        <w:tab/>
      </w:r>
      <w:r w:rsidRPr="00306831">
        <w:rPr>
          <w:sz w:val="19"/>
          <w:szCs w:val="19"/>
        </w:rPr>
        <w:tab/>
      </w:r>
      <w:r w:rsidRPr="00306831">
        <w:rPr>
          <w:sz w:val="19"/>
          <w:szCs w:val="19"/>
        </w:rPr>
        <w:tab/>
      </w:r>
      <w:r w:rsidRPr="00306831">
        <w:rPr>
          <w:sz w:val="19"/>
          <w:szCs w:val="19"/>
        </w:rPr>
        <w:tab/>
        <w:t>И. О. Семенец</w:t>
      </w:r>
    </w:p>
    <w:sectPr w:rsidSect="000C71E8">
      <w:headerReference w:type="default" r:id="rId35"/>
      <w:headerReference w:type="first" r:id="rId36"/>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048C" w:rsidRPr="00F96240">
    <w:pPr>
      <w:pStyle w:val="Header"/>
      <w:jc w:val="center"/>
      <w:rPr>
        <w:sz w:val="20"/>
        <w:szCs w:val="20"/>
      </w:rPr>
    </w:pPr>
    <w:r w:rsidRPr="00F96240">
      <w:rPr>
        <w:sz w:val="20"/>
        <w:szCs w:val="20"/>
      </w:rPr>
      <w:fldChar w:fldCharType="begin"/>
    </w:r>
    <w:r w:rsidRPr="00F96240">
      <w:rPr>
        <w:sz w:val="20"/>
        <w:szCs w:val="20"/>
      </w:rPr>
      <w:instrText xml:space="preserve"> PAGE   \* MERGEFORMAT </w:instrText>
    </w:r>
    <w:r w:rsidRPr="00F96240">
      <w:rPr>
        <w:sz w:val="20"/>
        <w:szCs w:val="20"/>
      </w:rPr>
      <w:fldChar w:fldCharType="separate"/>
    </w:r>
    <w:r w:rsidR="00CC7ABC">
      <w:rPr>
        <w:noProof/>
        <w:sz w:val="20"/>
        <w:szCs w:val="20"/>
      </w:rPr>
      <w:t>5</w:t>
    </w:r>
    <w:r w:rsidRPr="00F96240">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048C" w:rsidRPr="00B77369" w:rsidP="00B77369">
    <w:pPr>
      <w:pStyle w:val="Header"/>
      <w:jc w:val="right"/>
      <w:rPr>
        <w:b/>
        <w:color w:val="808080"/>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DC"/>
    <w:rsid w:val="00005C6D"/>
    <w:rsid w:val="00010BB4"/>
    <w:rsid w:val="00020CBE"/>
    <w:rsid w:val="00030244"/>
    <w:rsid w:val="00034C84"/>
    <w:rsid w:val="0005477B"/>
    <w:rsid w:val="00074DAA"/>
    <w:rsid w:val="00075F9C"/>
    <w:rsid w:val="000A7202"/>
    <w:rsid w:val="000B6232"/>
    <w:rsid w:val="000B7E18"/>
    <w:rsid w:val="000C71E8"/>
    <w:rsid w:val="000D480C"/>
    <w:rsid w:val="000D5FE7"/>
    <w:rsid w:val="000D6E56"/>
    <w:rsid w:val="000E68A2"/>
    <w:rsid w:val="000F2EC4"/>
    <w:rsid w:val="000F4F2F"/>
    <w:rsid w:val="00123FF6"/>
    <w:rsid w:val="00171D8E"/>
    <w:rsid w:val="001746C3"/>
    <w:rsid w:val="00175A63"/>
    <w:rsid w:val="00184185"/>
    <w:rsid w:val="001901FD"/>
    <w:rsid w:val="001A76EF"/>
    <w:rsid w:val="001B341D"/>
    <w:rsid w:val="001B6544"/>
    <w:rsid w:val="001D7265"/>
    <w:rsid w:val="001F20C0"/>
    <w:rsid w:val="002133A5"/>
    <w:rsid w:val="002158F3"/>
    <w:rsid w:val="002232A4"/>
    <w:rsid w:val="002268E2"/>
    <w:rsid w:val="0023049D"/>
    <w:rsid w:val="00232108"/>
    <w:rsid w:val="00246B55"/>
    <w:rsid w:val="00252494"/>
    <w:rsid w:val="00254D70"/>
    <w:rsid w:val="0026434E"/>
    <w:rsid w:val="002730B2"/>
    <w:rsid w:val="002A6E98"/>
    <w:rsid w:val="002B23F4"/>
    <w:rsid w:val="002C4ED7"/>
    <w:rsid w:val="002C7AC7"/>
    <w:rsid w:val="002E7351"/>
    <w:rsid w:val="00306831"/>
    <w:rsid w:val="00353FFE"/>
    <w:rsid w:val="00356A58"/>
    <w:rsid w:val="00366EC6"/>
    <w:rsid w:val="0038726F"/>
    <w:rsid w:val="003D3940"/>
    <w:rsid w:val="003E5A6E"/>
    <w:rsid w:val="00407BBE"/>
    <w:rsid w:val="00414C66"/>
    <w:rsid w:val="00414F4F"/>
    <w:rsid w:val="0041510D"/>
    <w:rsid w:val="004263C8"/>
    <w:rsid w:val="0042794E"/>
    <w:rsid w:val="00437BD7"/>
    <w:rsid w:val="00453F7F"/>
    <w:rsid w:val="004601D9"/>
    <w:rsid w:val="0046292E"/>
    <w:rsid w:val="004651B2"/>
    <w:rsid w:val="0046689E"/>
    <w:rsid w:val="00475B63"/>
    <w:rsid w:val="004D3043"/>
    <w:rsid w:val="0050261B"/>
    <w:rsid w:val="005209CF"/>
    <w:rsid w:val="00541309"/>
    <w:rsid w:val="0057569A"/>
    <w:rsid w:val="00585098"/>
    <w:rsid w:val="0058727A"/>
    <w:rsid w:val="005D5896"/>
    <w:rsid w:val="005D64C0"/>
    <w:rsid w:val="00606F39"/>
    <w:rsid w:val="00611C39"/>
    <w:rsid w:val="00613DEF"/>
    <w:rsid w:val="00622788"/>
    <w:rsid w:val="00641DF1"/>
    <w:rsid w:val="00645727"/>
    <w:rsid w:val="00645DBB"/>
    <w:rsid w:val="00656251"/>
    <w:rsid w:val="00663057"/>
    <w:rsid w:val="006657D0"/>
    <w:rsid w:val="0067048C"/>
    <w:rsid w:val="00674678"/>
    <w:rsid w:val="00676BAE"/>
    <w:rsid w:val="006977F3"/>
    <w:rsid w:val="006C07A7"/>
    <w:rsid w:val="006D475C"/>
    <w:rsid w:val="006D75D7"/>
    <w:rsid w:val="00730897"/>
    <w:rsid w:val="00762DD5"/>
    <w:rsid w:val="007752F7"/>
    <w:rsid w:val="00775C62"/>
    <w:rsid w:val="007766A4"/>
    <w:rsid w:val="007B3427"/>
    <w:rsid w:val="007C6570"/>
    <w:rsid w:val="007E3A4D"/>
    <w:rsid w:val="00817CA5"/>
    <w:rsid w:val="008307B5"/>
    <w:rsid w:val="00831DB5"/>
    <w:rsid w:val="0085219E"/>
    <w:rsid w:val="00865ECF"/>
    <w:rsid w:val="00877F7A"/>
    <w:rsid w:val="008865FB"/>
    <w:rsid w:val="008A352A"/>
    <w:rsid w:val="008A5903"/>
    <w:rsid w:val="008B2E15"/>
    <w:rsid w:val="008F0C18"/>
    <w:rsid w:val="00930275"/>
    <w:rsid w:val="00940E4B"/>
    <w:rsid w:val="0094318B"/>
    <w:rsid w:val="0097573F"/>
    <w:rsid w:val="00981EE0"/>
    <w:rsid w:val="00984C6F"/>
    <w:rsid w:val="00985449"/>
    <w:rsid w:val="009E3C2F"/>
    <w:rsid w:val="009F5D8D"/>
    <w:rsid w:val="009F6ED3"/>
    <w:rsid w:val="00A01FDC"/>
    <w:rsid w:val="00A13ED4"/>
    <w:rsid w:val="00A347B1"/>
    <w:rsid w:val="00A420CD"/>
    <w:rsid w:val="00A712F2"/>
    <w:rsid w:val="00A83263"/>
    <w:rsid w:val="00A9014D"/>
    <w:rsid w:val="00AA6CE2"/>
    <w:rsid w:val="00AA734D"/>
    <w:rsid w:val="00AD199F"/>
    <w:rsid w:val="00AD731C"/>
    <w:rsid w:val="00B013B5"/>
    <w:rsid w:val="00B313E7"/>
    <w:rsid w:val="00B32B07"/>
    <w:rsid w:val="00B41483"/>
    <w:rsid w:val="00B71B26"/>
    <w:rsid w:val="00B77369"/>
    <w:rsid w:val="00B81709"/>
    <w:rsid w:val="00B8559F"/>
    <w:rsid w:val="00B86794"/>
    <w:rsid w:val="00B95CCD"/>
    <w:rsid w:val="00BB59D4"/>
    <w:rsid w:val="00BC1C0C"/>
    <w:rsid w:val="00BC481C"/>
    <w:rsid w:val="00BD1B07"/>
    <w:rsid w:val="00BD394B"/>
    <w:rsid w:val="00BD42F2"/>
    <w:rsid w:val="00BD53B9"/>
    <w:rsid w:val="00BE4C53"/>
    <w:rsid w:val="00C00EEE"/>
    <w:rsid w:val="00C04232"/>
    <w:rsid w:val="00C22E53"/>
    <w:rsid w:val="00C37CF9"/>
    <w:rsid w:val="00C502D3"/>
    <w:rsid w:val="00C52335"/>
    <w:rsid w:val="00C61742"/>
    <w:rsid w:val="00C66016"/>
    <w:rsid w:val="00C746F6"/>
    <w:rsid w:val="00C77C97"/>
    <w:rsid w:val="00C820EE"/>
    <w:rsid w:val="00C86352"/>
    <w:rsid w:val="00CB751F"/>
    <w:rsid w:val="00CC0058"/>
    <w:rsid w:val="00CC7ABC"/>
    <w:rsid w:val="00CE02D8"/>
    <w:rsid w:val="00CE3162"/>
    <w:rsid w:val="00D117DE"/>
    <w:rsid w:val="00D17A52"/>
    <w:rsid w:val="00D22E1D"/>
    <w:rsid w:val="00D25FA7"/>
    <w:rsid w:val="00D52074"/>
    <w:rsid w:val="00D75E8D"/>
    <w:rsid w:val="00D83379"/>
    <w:rsid w:val="00DA5BED"/>
    <w:rsid w:val="00DC2058"/>
    <w:rsid w:val="00DD0922"/>
    <w:rsid w:val="00DE3D78"/>
    <w:rsid w:val="00DF053A"/>
    <w:rsid w:val="00E04CF4"/>
    <w:rsid w:val="00E6469D"/>
    <w:rsid w:val="00E74E10"/>
    <w:rsid w:val="00E81A94"/>
    <w:rsid w:val="00E840F0"/>
    <w:rsid w:val="00E860B9"/>
    <w:rsid w:val="00E87497"/>
    <w:rsid w:val="00E943CD"/>
    <w:rsid w:val="00E9529B"/>
    <w:rsid w:val="00EA4FC4"/>
    <w:rsid w:val="00EB163D"/>
    <w:rsid w:val="00EE54DF"/>
    <w:rsid w:val="00EF5133"/>
    <w:rsid w:val="00F0045E"/>
    <w:rsid w:val="00F20B80"/>
    <w:rsid w:val="00F36B58"/>
    <w:rsid w:val="00F4170D"/>
    <w:rsid w:val="00F573BF"/>
    <w:rsid w:val="00F627AD"/>
    <w:rsid w:val="00F83A0B"/>
    <w:rsid w:val="00F92545"/>
    <w:rsid w:val="00F96011"/>
    <w:rsid w:val="00F96240"/>
    <w:rsid w:val="00FA0C1F"/>
    <w:rsid w:val="00FA3983"/>
    <w:rsid w:val="00FB4A54"/>
    <w:rsid w:val="00FC6E40"/>
    <w:rsid w:val="00FE78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F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A01FDC"/>
    <w:rPr>
      <w:rFonts w:ascii="Courier New" w:hAnsi="Courier New"/>
      <w:sz w:val="20"/>
      <w:lang w:val="x-none"/>
    </w:rPr>
  </w:style>
  <w:style w:type="character" w:customStyle="1" w:styleId="a">
    <w:name w:val="Текст Знак"/>
    <w:link w:val="PlainText"/>
    <w:rsid w:val="00A01FDC"/>
    <w:rPr>
      <w:rFonts w:ascii="Courier New" w:eastAsia="Times New Roman" w:hAnsi="Courier New" w:cs="Times New Roman"/>
      <w:sz w:val="20"/>
      <w:szCs w:val="24"/>
      <w:lang w:eastAsia="ru-RU"/>
    </w:rPr>
  </w:style>
  <w:style w:type="paragraph" w:styleId="NoSpacing">
    <w:name w:val="No Spacing"/>
    <w:uiPriority w:val="1"/>
    <w:qFormat/>
    <w:rsid w:val="00A01FDC"/>
    <w:rPr>
      <w:rFonts w:ascii="Times New Roman" w:eastAsia="Times New Roman" w:hAnsi="Times New Roman"/>
      <w:sz w:val="24"/>
      <w:szCs w:val="24"/>
    </w:rPr>
  </w:style>
  <w:style w:type="character" w:customStyle="1" w:styleId="FontStyle11">
    <w:name w:val="Font Style11"/>
    <w:rsid w:val="00A01FDC"/>
    <w:rPr>
      <w:rFonts w:ascii="Arial" w:hAnsi="Arial" w:cs="Arial"/>
      <w:sz w:val="22"/>
      <w:szCs w:val="22"/>
    </w:rPr>
  </w:style>
  <w:style w:type="paragraph" w:styleId="Header">
    <w:name w:val="header"/>
    <w:basedOn w:val="Normal"/>
    <w:link w:val="a0"/>
    <w:uiPriority w:val="99"/>
    <w:rsid w:val="00A01FDC"/>
    <w:pPr>
      <w:tabs>
        <w:tab w:val="center" w:pos="4677"/>
        <w:tab w:val="right" w:pos="9355"/>
      </w:tabs>
    </w:pPr>
    <w:rPr>
      <w:lang w:val="x-none"/>
    </w:rPr>
  </w:style>
  <w:style w:type="character" w:customStyle="1" w:styleId="a0">
    <w:name w:val="Верхний колонтитул Знак"/>
    <w:link w:val="Header"/>
    <w:uiPriority w:val="99"/>
    <w:rsid w:val="00A01FDC"/>
    <w:rPr>
      <w:rFonts w:ascii="Times New Roman" w:eastAsia="Times New Roman" w:hAnsi="Times New Roman" w:cs="Times New Roman"/>
      <w:sz w:val="24"/>
      <w:szCs w:val="24"/>
      <w:lang w:eastAsia="ru-RU"/>
    </w:rPr>
  </w:style>
  <w:style w:type="character" w:styleId="Hyperlink">
    <w:name w:val="Hyperlink"/>
    <w:uiPriority w:val="99"/>
    <w:semiHidden/>
    <w:unhideWhenUsed/>
    <w:rsid w:val="002268E2"/>
    <w:rPr>
      <w:color w:val="0000FF"/>
      <w:u w:val="single"/>
    </w:rPr>
  </w:style>
  <w:style w:type="paragraph" w:styleId="Footer">
    <w:name w:val="footer"/>
    <w:basedOn w:val="Normal"/>
    <w:link w:val="a1"/>
    <w:uiPriority w:val="99"/>
    <w:unhideWhenUsed/>
    <w:rsid w:val="00B77369"/>
    <w:pPr>
      <w:tabs>
        <w:tab w:val="center" w:pos="4677"/>
        <w:tab w:val="right" w:pos="9355"/>
      </w:tabs>
    </w:pPr>
    <w:rPr>
      <w:lang w:val="x-none" w:eastAsia="x-none"/>
    </w:rPr>
  </w:style>
  <w:style w:type="character" w:customStyle="1" w:styleId="a1">
    <w:name w:val="Нижний колонтитул Знак"/>
    <w:link w:val="Footer"/>
    <w:uiPriority w:val="99"/>
    <w:rsid w:val="00B77369"/>
    <w:rPr>
      <w:rFonts w:ascii="Times New Roman" w:eastAsia="Times New Roman" w:hAnsi="Times New Roman"/>
      <w:sz w:val="24"/>
      <w:szCs w:val="24"/>
    </w:rPr>
  </w:style>
  <w:style w:type="paragraph" w:customStyle="1" w:styleId="ConsPlusNormal">
    <w:name w:val="ConsPlusNormal"/>
    <w:rsid w:val="00E860B9"/>
    <w:pPr>
      <w:autoSpaceDE w:val="0"/>
      <w:autoSpaceDN w:val="0"/>
      <w:adjustRightInd w:val="0"/>
    </w:pPr>
    <w:rPr>
      <w:rFonts w:ascii="Times New Roman" w:eastAsia="Times New Roman" w:hAnsi="Times New Roman"/>
      <w:sz w:val="24"/>
      <w:szCs w:val="24"/>
    </w:rPr>
  </w:style>
  <w:style w:type="character" w:customStyle="1" w:styleId="longtext">
    <w:name w:val="long_text"/>
    <w:basedOn w:val="DefaultParagraphFont"/>
    <w:rsid w:val="00F96240"/>
  </w:style>
  <w:style w:type="paragraph" w:customStyle="1" w:styleId="s1">
    <w:name w:val="s_1"/>
    <w:basedOn w:val="Normal"/>
    <w:rsid w:val="00F96240"/>
    <w:pPr>
      <w:spacing w:before="100" w:beforeAutospacing="1" w:after="100" w:afterAutospacing="1"/>
    </w:pPr>
  </w:style>
  <w:style w:type="paragraph" w:styleId="BalloonText">
    <w:name w:val="Balloon Text"/>
    <w:basedOn w:val="Normal"/>
    <w:link w:val="a2"/>
    <w:uiPriority w:val="99"/>
    <w:semiHidden/>
    <w:unhideWhenUsed/>
    <w:rsid w:val="00C00EEE"/>
    <w:rPr>
      <w:rFonts w:ascii="Tahoma" w:hAnsi="Tahoma"/>
      <w:sz w:val="16"/>
      <w:szCs w:val="16"/>
      <w:lang w:val="x-none" w:eastAsia="x-none"/>
    </w:rPr>
  </w:style>
  <w:style w:type="character" w:customStyle="1" w:styleId="a2">
    <w:name w:val="Текст выноски Знак"/>
    <w:link w:val="BalloonText"/>
    <w:uiPriority w:val="99"/>
    <w:semiHidden/>
    <w:rsid w:val="00C00EEE"/>
    <w:rPr>
      <w:rFonts w:ascii="Tahoma" w:eastAsia="Times New Roman" w:hAnsi="Tahoma" w:cs="Tahoma"/>
      <w:sz w:val="16"/>
      <w:szCs w:val="16"/>
    </w:rPr>
  </w:style>
  <w:style w:type="paragraph" w:styleId="NormalWeb">
    <w:name w:val="Normal (Web)"/>
    <w:basedOn w:val="Normal"/>
    <w:uiPriority w:val="99"/>
    <w:unhideWhenUsed/>
    <w:rsid w:val="00E87497"/>
    <w:pPr>
      <w:spacing w:before="100" w:beforeAutospacing="1" w:after="100" w:afterAutospacing="1"/>
    </w:pPr>
  </w:style>
  <w:style w:type="paragraph" w:customStyle="1" w:styleId="no-indent">
    <w:name w:val="no-indent"/>
    <w:basedOn w:val="Normal"/>
    <w:rsid w:val="00E874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554EBBFD8D1DF04B8746A94EAB3BD3DD3E140D58BB11B43B2E9649E4B3547D60B30A85B91DD6FAFt2T9I" TargetMode="External" /><Relationship Id="rId11" Type="http://schemas.openxmlformats.org/officeDocument/2006/relationships/hyperlink" Target="consultantplus://offline/ref=9554EBBFD8D1DF04B8746A94EAB3BD3DD3E140D58BB11B43B2E9649E4B3547D60B30A85B91DD6FA8t2T7I" TargetMode="External" /><Relationship Id="rId12" Type="http://schemas.openxmlformats.org/officeDocument/2006/relationships/hyperlink" Target="consultantplus://offline/ref=9554EBBFD8D1DF04B8746A94EAB3BD3DD3E140D58BB11B43B2E9649E4B3547D60B30A85B91DF6CA4t2T0I" TargetMode="External" /><Relationship Id="rId13" Type="http://schemas.openxmlformats.org/officeDocument/2006/relationships/hyperlink" Target="consultantplus://offline/ref=875DAEDCBA67DF7E42E0E38AB871B1FB94094CA1DDE51C706BC91E48D0B20018BB237A4EC9C6A5AA9CCBD5EF00BF5FA17E3075EEC52AA95FLFQAG" TargetMode="External" /><Relationship Id="rId14" Type="http://schemas.openxmlformats.org/officeDocument/2006/relationships/hyperlink" Target="consultantplus://offline/ref=875DAEDCBA67DF7E42E0E38AB871B1FB94084BAFD8ED1C706BC91E48D0B20018BB237A4EC9C2A5AA90CBD5EF00BF5FA17E3075EEC52AA95FLFQAG" TargetMode="External" /><Relationship Id="rId15" Type="http://schemas.openxmlformats.org/officeDocument/2006/relationships/hyperlink" Target="http://www.consultant.ru/document/cons_doc_LAW_391769/7e7fb48d864ef8a4981433ad2a6390113c80e119/" TargetMode="External" /><Relationship Id="rId16" Type="http://schemas.openxmlformats.org/officeDocument/2006/relationships/hyperlink" Target="consultantplus://offline/ref=ED29B887E7B54D6CE0E63D6B2DB00CD887418077CA7DFD61DF5E3A422E2763A3687342D82C7C85A1BAB2CCC2007B7012F0D61B04453DC678y3lDO" TargetMode="External" /><Relationship Id="rId17" Type="http://schemas.openxmlformats.org/officeDocument/2006/relationships/hyperlink" Target="consultantplus://offline/ref=ED29B887E7B54D6CE0E63D6B2DB00CD887418071CA71FD61DF5E3A422E2763A3687342DB2E7980ABEBE8DCC6492C7D0EF0C905075B3DyCl7O" TargetMode="External" /><Relationship Id="rId18" Type="http://schemas.openxmlformats.org/officeDocument/2006/relationships/hyperlink" Target="https://login.consultant.ru/link/?req=doc&amp;demo=2&amp;base=LAW&amp;n=388938&amp;dst=2255&amp;field=134&amp;date=29.08.2022" TargetMode="External" /><Relationship Id="rId19" Type="http://schemas.openxmlformats.org/officeDocument/2006/relationships/hyperlink" Target="https://login.consultant.ru/link/?req=doc&amp;demo=2&amp;base=LAW&amp;n=377937&amp;dst=100027&amp;field=134&amp;date=29.08.2022" TargetMode="External" /><Relationship Id="rId2" Type="http://schemas.openxmlformats.org/officeDocument/2006/relationships/webSettings" Target="webSettings.xml" /><Relationship Id="rId20" Type="http://schemas.openxmlformats.org/officeDocument/2006/relationships/hyperlink" Target="https://login.consultant.ru/link/?req=doc&amp;demo=2&amp;base=LAW&amp;n=377937&amp;dst=100032&amp;field=134&amp;date=29.08.2022" TargetMode="External" /><Relationship Id="rId21" Type="http://schemas.openxmlformats.org/officeDocument/2006/relationships/hyperlink" Target="consultantplus://offline/ref=2D5D49CB0CF2E62900C224733167F418DCEAB06D176504C038E0152D7300469E1E8F7A831138464BC8D643FEFB2544CC876607DC4AA0cEoCO" TargetMode="External" /><Relationship Id="rId22" Type="http://schemas.openxmlformats.org/officeDocument/2006/relationships/hyperlink" Target="consultantplus://offline/ref=2D5D49CB0CF2E62900C224733167F418DCEAB36B1D6D04C038E0152D7300469E1E8F7A80133D4341998C53FAB27249D0877919DF54A0ED20c3o2O" TargetMode="External" /><Relationship Id="rId23" Type="http://schemas.openxmlformats.org/officeDocument/2006/relationships/hyperlink" Target="consultantplus://offline/ref=2D5D49CB0CF2E62900C224733167F418DCEAB06D176504C038E0152D7300469E1E8F7A821B3B444BC8D643FEFB2544CC876607DC4AA0cEoCO" TargetMode="External" /><Relationship Id="rId24" Type="http://schemas.openxmlformats.org/officeDocument/2006/relationships/hyperlink" Target="consultantplus://offline/ref=2D5D49CB0CF2E62900C224733167F418DCEFB7681D6104C038E0152D7300469E0C8F228C113D5D409D9905ABF4c2o6O" TargetMode="External" /><Relationship Id="rId25" Type="http://schemas.openxmlformats.org/officeDocument/2006/relationships/hyperlink" Target="consultantplus://offline/ref=2D5D49CB0CF2E62900C224733167F418DCEFB7681D6104C038E0152D7300469E1E8F7A80133D42419E8C53FAB27249D0877919DF54A0ED20c3o2O" TargetMode="External" /><Relationship Id="rId26" Type="http://schemas.openxmlformats.org/officeDocument/2006/relationships/hyperlink" Target="https://sudact.ru/law/koap/razdel-iv/glava-28/statia-28.2/" TargetMode="External" /><Relationship Id="rId27" Type="http://schemas.openxmlformats.org/officeDocument/2006/relationships/hyperlink" Target="https://sudact.ru/law/konstitutsiia/" TargetMode="External" /><Relationship Id="rId28" Type="http://schemas.openxmlformats.org/officeDocument/2006/relationships/hyperlink" Target="https://sudact.ru/law/koap/razdel-iv/glava-25/statia-25.1/" TargetMode="External" /><Relationship Id="rId29" Type="http://schemas.openxmlformats.org/officeDocument/2006/relationships/hyperlink" Target="consultantplus://offline/ref=89E03C9B4177874157506C2CBB7C8A03C896EB3B9E580D89F7ACA4893A9623AE469AD1C1F79F0C078B01977E0Ad7rAO" TargetMode="External" /><Relationship Id="rId3" Type="http://schemas.openxmlformats.org/officeDocument/2006/relationships/fontTable" Target="fontTable.xml" /><Relationship Id="rId30" Type="http://schemas.openxmlformats.org/officeDocument/2006/relationships/hyperlink" Target="consultantplus://offline/ref=89E03C9B4177874157506C2CBB7C8A03C896E83D94500D89F7ACA4893A9623AE549A89CDF59F12068F14C12F4C2E14B478215CE8C1C5F586d6rAO" TargetMode="External" /><Relationship Id="rId31" Type="http://schemas.openxmlformats.org/officeDocument/2006/relationships/hyperlink" Target="consultantplus://offline/ref=89E03C9B4177874157506C2CBB7C8A03C896EB3B9E580D89F7ACA4893A9623AE549A89CDF59F13048F14C12F4C2E14B478215CE8C1C5F586d6rAO" TargetMode="External" /><Relationship Id="rId32" Type="http://schemas.openxmlformats.org/officeDocument/2006/relationships/hyperlink" Target="consultantplus://offline/ref=89E03C9B4177874157506C2CBB7C8A03CA91E230985D0D89F7ACA4893A9623AE469AD1C1F79F0C078B01977E0Ad7rAO" TargetMode="External" /><Relationship Id="rId33" Type="http://schemas.openxmlformats.org/officeDocument/2006/relationships/hyperlink" Target="consultantplus://offline/ref=89E03C9B4177874157506C2CBB7C8A03CA90EB3D955B0D89F7ACA4893A9623AE469AD1C1F79F0C078B01977E0Ad7rAO" TargetMode="External" /><Relationship Id="rId34" Type="http://schemas.openxmlformats.org/officeDocument/2006/relationships/hyperlink" Target="https://login.consultant.ru/link/?req=doc&amp;demo=2&amp;base=LAW&amp;n=315355&amp;dst=100064&amp;field=134&amp;date=23.10.2022" TargetMode="Externa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theme" Target="theme/theme1.xml" /><Relationship Id="rId38" Type="http://schemas.openxmlformats.org/officeDocument/2006/relationships/styles" Target="styles.xml" /><Relationship Id="rId4" Type="http://schemas.openxmlformats.org/officeDocument/2006/relationships/hyperlink" Target="consultantplus://offline/ref=EF96F0C61690BA6B769C8E2B6B08ADC2C30DFA105188DB0738F2BB8E78911690B4BC4ECFE125819B83909894EAD6AB4C72A705BDD9A3029611K7N" TargetMode="External" /><Relationship Id="rId5" Type="http://schemas.openxmlformats.org/officeDocument/2006/relationships/hyperlink" Target="consultantplus://offline/ref=25C8E0B15DF3857A4BB9299B5AEAF5A6205E7209B040D64B0DB4F524E227C09DF0676420CF163BF42D772FA806DF73B218364FCDF261V0O5N" TargetMode="External" /><Relationship Id="rId6" Type="http://schemas.openxmlformats.org/officeDocument/2006/relationships/hyperlink" Target="consultantplus://offline/ref=25C8E0B15DF3857A4BB9299B5AEAF5A6205E7209B040D64B0DB4F524E227C09DF0676422C91A3EF7702D3FAC4F887EAE182951CEEC6104E8VBO2N" TargetMode="External" /><Relationship Id="rId7" Type="http://schemas.openxmlformats.org/officeDocument/2006/relationships/hyperlink" Target="consultantplus://offline/ref=25C8E0B15DF3857A4BB9299B5AEAF5A6205E7209B040D64B0DB4F524E227C09DF0676422C91E36FE7C2D3FAC4F887EAE182951CEEC6104E8VBO2N" TargetMode="External" /><Relationship Id="rId8" Type="http://schemas.openxmlformats.org/officeDocument/2006/relationships/hyperlink" Target="consultantplus://offline/ref=D0DFF5CC3BBDBA88642F6870D702E176A6F6D25461E833FA5F8D83F0A170153E5D42321915E3B8ABrBS6I" TargetMode="External" /><Relationship Id="rId9" Type="http://schemas.openxmlformats.org/officeDocument/2006/relationships/hyperlink" Target="consultantplus://offline/ref=D0DFF5CC3BBDBA88642F6870D702E176A6F6D25461E833FA5F8D83F0A170153E5D42321915E3B9A4rBSA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