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p w:rsidR="00A77B3E">
      <w:r>
        <w:t>Дело № 5-42-406/2017</w:t>
      </w:r>
    </w:p>
    <w:p w:rsidR="00A77B3E">
      <w:r>
        <w:t xml:space="preserve">ПОСТАНОВЛЕНИЕ </w:t>
      </w:r>
    </w:p>
    <w:p w:rsidR="00A77B3E">
      <w:r>
        <w:t>12 октября 2017 года                            г. Евпатория проспект Ленина,51/50</w:t>
      </w:r>
    </w:p>
    <w:p w:rsidR="00A77B3E">
      <w:r>
        <w:t>Мировой судья судебного участка № 42 Евпаторийского судебного района (городской округ Евпатория) фио, рассмотрев дело об административном правонарушении, поступившее из ГИБДД ОМВД России по адрес о привлечении к административной ответственности,</w:t>
      </w:r>
    </w:p>
    <w:p w:rsidR="00A77B3E">
      <w:r>
        <w:t>фио, паспортные данные,  гражданина РФ,  зарегистрированного  и проживающего по адресу: адрес,</w:t>
      </w:r>
    </w:p>
    <w:p w:rsidR="00A77B3E">
      <w:r>
        <w:t>по  ч. 2 ст. 12.4 КоАП Российской Федерации,</w:t>
      </w:r>
    </w:p>
    <w:p w:rsidR="00A77B3E">
      <w:r>
        <w:t>УСТАНОВИЛ:</w:t>
      </w:r>
    </w:p>
    <w:p w:rsidR="00A77B3E">
      <w:r>
        <w:t>дата в  время  по адрес адрес,  фио незаконно установил на крыше автомобиля опознавательный фонарь легкового такси оранжевого цвета, не имея разрешительных документов на его установку,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 "О правилах дорожного движения».</w:t>
      </w:r>
    </w:p>
    <w:p w:rsidR="00A77B3E">
      <w:r>
        <w:t xml:space="preserve">В суде привлекаемое лицо вину признало полностью, не отрицал обстоятельств изложенных в протоколе об административных правонарушениях. В содеянном раскаялся. </w:t>
      </w:r>
    </w:p>
    <w:p w:rsidR="00A77B3E">
      <w:r>
        <w:t>Исследовав материалы дела, мировой судья приходит к выводу о наличии в действиях состава правонарушения, предусмотренного ч. 2 ст. 12.4 КоАП РФ, т.е. незаконная установка на транспортном средстве опознавательного фонаря легкового такси.</w:t>
      </w:r>
    </w:p>
    <w:p w:rsidR="00A77B3E">
      <w:r>
        <w:t>Согласно адрес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дата N 1090 "О правилах дорожного движения»,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 xml:space="preserve">Вина в совершении правонарушения подтверждается протоколом об административном правонарушении, протоколом об изъятии вещей и документов, которые составлены надлежащим образом, с соблюдением требований закона и являются допустимым доказательством. </w:t>
      </w:r>
    </w:p>
    <w:p w:rsidR="00A77B3E">
      <w:r>
        <w:t>При назначенииадминистративного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считает необходимым назначить наказание в виде штрафа с конфискацией опознавательного фонаря легкового такси  с последующим его уничтожением.</w:t>
      </w:r>
    </w:p>
    <w:p w:rsidR="00A77B3E">
      <w:r>
        <w:t>Руководствуясь ст. ст. 12.4 ч.2, 29.9, 29.10 КоАП РФ,</w:t>
      </w:r>
    </w:p>
    <w:p w:rsidR="00A77B3E">
      <w:r>
        <w:t>ПОСТАНОВИЛ:</w:t>
      </w:r>
    </w:p>
    <w:p w:rsidR="00A77B3E">
      <w:r>
        <w:t>фио признать виновным в совершении правонарушения, предусмотренного ч.2 ст.12.4 Кодекса Российской Федерации об административных правонарушениях и назначить ему наказание в виде штрафа сумма с конфискацией опознавательного фонаря легкового такси с последующим его уничтожением.</w:t>
      </w:r>
    </w:p>
    <w:p w:rsidR="00A77B3E">
      <w:r>
        <w:t xml:space="preserve">          Административный штраф подлежит перечислению не позднее шестидесяти дней со дня вступления постановления в законную силу по следующим реквизитам: расчётный счёт 40101810335100010001,  получатель – УФК по адрес (ОМВД России по  адрес), Банк получателя Отделение адрес, ЮГУ ЦБ РФ,  наименование организации   получателя: телефон; ИНН: телефон; КПП: телефон;  адрес Евпатории: телефон; КБК телефон телефон; (УИН) 18810491171300004257.</w:t>
      </w:r>
    </w:p>
    <w:p w:rsidR="00A77B3E">
      <w:r>
        <w:t>В случае неуплаты, штраф подлежит принудительному взысканию в соответствии с действующим законодательством РФ.</w:t>
      </w:r>
    </w:p>
    <w:p w:rsidR="00A77B3E">
      <w: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 xml:space="preserve">          Квитанция об уплате штрафа должна быть предоставлена мировому судье судебного участка № 42 Евпаторийского судебного района (городской адрес).</w:t>
      </w:r>
    </w:p>
    <w:p w:rsidR="00A77B3E">
      <w:r>
        <w:tab/>
        <w:t>Постановление может быть обжаловано в течении 10 суток в порядке предусмотренном ст. 30.2 КоАП Российской Федерации.</w:t>
      </w:r>
    </w:p>
    <w:p w:rsidR="00A77B3E">
      <w:r>
        <w:t>Мировой судья                                                  И.О. Семенец</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