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P="00156EA5">
      <w:pPr>
        <w:spacing w:line="336" w:lineRule="auto"/>
        <w:ind w:firstLine="709"/>
        <w:jc w:val="right"/>
        <w:rPr>
          <w:sz w:val="18"/>
          <w:szCs w:val="18"/>
        </w:rPr>
      </w:pPr>
      <w:r w:rsidRPr="00156EA5">
        <w:rPr>
          <w:sz w:val="18"/>
          <w:szCs w:val="18"/>
        </w:rPr>
        <w:t>Дело № 5-42-</w:t>
      </w:r>
      <w:r w:rsidR="009151E9">
        <w:rPr>
          <w:color w:val="6600CC"/>
          <w:sz w:val="18"/>
          <w:szCs w:val="18"/>
        </w:rPr>
        <w:t>4</w:t>
      </w:r>
      <w:r w:rsidR="00A253C0">
        <w:rPr>
          <w:color w:val="6600CC"/>
          <w:sz w:val="18"/>
          <w:szCs w:val="18"/>
        </w:rPr>
        <w:t>96</w:t>
      </w:r>
      <w:r w:rsidRPr="00156EA5" w:rsidR="0044447B">
        <w:rPr>
          <w:sz w:val="18"/>
          <w:szCs w:val="18"/>
        </w:rPr>
        <w:t>/20</w:t>
      </w:r>
      <w:r w:rsidRPr="00156EA5" w:rsidR="00F2052F">
        <w:rPr>
          <w:sz w:val="18"/>
          <w:szCs w:val="18"/>
        </w:rPr>
        <w:t>2</w:t>
      </w:r>
      <w:r w:rsidR="0056541F">
        <w:rPr>
          <w:sz w:val="18"/>
          <w:szCs w:val="18"/>
        </w:rPr>
        <w:t>2</w:t>
      </w:r>
    </w:p>
    <w:p w:rsidR="009151E9" w:rsidRPr="009151E9" w:rsidP="009151E9">
      <w:pPr>
        <w:jc w:val="right"/>
        <w:rPr>
          <w:color w:val="6600CC"/>
          <w:sz w:val="18"/>
          <w:szCs w:val="18"/>
        </w:rPr>
      </w:pPr>
      <w:r w:rsidRPr="009151E9">
        <w:rPr>
          <w:color w:val="6600CC"/>
          <w:sz w:val="18"/>
          <w:szCs w:val="18"/>
        </w:rPr>
        <w:t>УИД</w:t>
      </w:r>
      <w:r w:rsidR="008E1C0A">
        <w:rPr>
          <w:color w:val="6600CC"/>
          <w:sz w:val="18"/>
          <w:szCs w:val="18"/>
        </w:rPr>
        <w:t>*******</w:t>
      </w:r>
    </w:p>
    <w:p w:rsidR="009151E9" w:rsidRPr="00156EA5" w:rsidP="00156EA5">
      <w:pPr>
        <w:spacing w:line="336" w:lineRule="auto"/>
        <w:ind w:firstLine="709"/>
        <w:jc w:val="right"/>
        <w:rPr>
          <w:sz w:val="18"/>
          <w:szCs w:val="18"/>
        </w:rPr>
      </w:pPr>
    </w:p>
    <w:p w:rsidR="00BD7A25" w:rsidRPr="00156EA5" w:rsidP="00156EA5">
      <w:pPr>
        <w:spacing w:line="336" w:lineRule="auto"/>
        <w:ind w:firstLine="709"/>
        <w:jc w:val="center"/>
        <w:rPr>
          <w:sz w:val="18"/>
          <w:szCs w:val="18"/>
        </w:rPr>
      </w:pPr>
      <w:r w:rsidRPr="00156EA5">
        <w:rPr>
          <w:sz w:val="18"/>
          <w:szCs w:val="18"/>
        </w:rPr>
        <w:t>П</w:t>
      </w:r>
      <w:r w:rsidRPr="00156EA5" w:rsidR="00495DEB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С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Т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А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Н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О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В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Л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Е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Н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И</w:t>
      </w:r>
      <w:r w:rsidRPr="00156EA5" w:rsidR="0019209C">
        <w:rPr>
          <w:sz w:val="18"/>
          <w:szCs w:val="18"/>
        </w:rPr>
        <w:t xml:space="preserve"> </w:t>
      </w:r>
      <w:r w:rsidRPr="00156EA5">
        <w:rPr>
          <w:sz w:val="18"/>
          <w:szCs w:val="18"/>
        </w:rPr>
        <w:t>Е</w:t>
      </w:r>
    </w:p>
    <w:p w:rsidR="00156EA5" w:rsidP="00156EA5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</w:p>
    <w:p w:rsidR="00BD7A25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>
        <w:rPr>
          <w:color w:val="6600CC"/>
          <w:sz w:val="18"/>
          <w:szCs w:val="18"/>
        </w:rPr>
        <w:t>22</w:t>
      </w:r>
      <w:r w:rsidR="009151E9">
        <w:rPr>
          <w:color w:val="6600CC"/>
          <w:sz w:val="18"/>
          <w:szCs w:val="18"/>
        </w:rPr>
        <w:t>.11.2022</w:t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19209C">
        <w:rPr>
          <w:sz w:val="18"/>
          <w:szCs w:val="18"/>
        </w:rPr>
        <w:tab/>
      </w:r>
      <w:r w:rsidRPr="00156EA5" w:rsidR="00883D72">
        <w:rPr>
          <w:sz w:val="18"/>
          <w:szCs w:val="18"/>
        </w:rPr>
        <w:t xml:space="preserve">       </w:t>
      </w:r>
      <w:r w:rsidRPr="00156EA5" w:rsidR="00B0169A">
        <w:rPr>
          <w:sz w:val="18"/>
          <w:szCs w:val="18"/>
        </w:rPr>
        <w:t xml:space="preserve">          </w:t>
      </w:r>
      <w:r w:rsidRPr="00156EA5">
        <w:rPr>
          <w:sz w:val="18"/>
          <w:szCs w:val="18"/>
        </w:rPr>
        <w:t>г</w:t>
      </w:r>
      <w:r w:rsidRPr="00156EA5" w:rsidR="00F477AB">
        <w:rPr>
          <w:sz w:val="18"/>
          <w:szCs w:val="18"/>
        </w:rPr>
        <w:t>ор</w:t>
      </w:r>
      <w:r w:rsidRPr="00156EA5">
        <w:rPr>
          <w:sz w:val="18"/>
          <w:szCs w:val="18"/>
        </w:rPr>
        <w:t>. Евпатория</w:t>
      </w:r>
      <w:r w:rsidRPr="00156EA5" w:rsidR="0010657E">
        <w:rPr>
          <w:sz w:val="18"/>
          <w:szCs w:val="18"/>
        </w:rPr>
        <w:t>,</w:t>
      </w:r>
      <w:r w:rsidRPr="00156EA5">
        <w:rPr>
          <w:sz w:val="18"/>
          <w:szCs w:val="18"/>
        </w:rPr>
        <w:t xml:space="preserve"> </w:t>
      </w:r>
      <w:r w:rsidRPr="00156EA5" w:rsidR="00B0169A">
        <w:rPr>
          <w:sz w:val="18"/>
          <w:szCs w:val="18"/>
        </w:rPr>
        <w:t>наб. Горького, 10/29</w:t>
      </w:r>
    </w:p>
    <w:p w:rsidR="00A253C0" w:rsidRPr="00A253C0" w:rsidP="00A253C0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156EA5" w:rsidR="00BD7A25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156EA5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156EA5" w:rsidR="00BD7A25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156EA5">
        <w:rPr>
          <w:sz w:val="18"/>
          <w:szCs w:val="18"/>
        </w:rPr>
        <w:t>Семенец Инна Олеговна</w:t>
      </w:r>
      <w:r w:rsidRPr="00156EA5" w:rsidR="00BD7A25">
        <w:rPr>
          <w:sz w:val="18"/>
          <w:szCs w:val="18"/>
        </w:rPr>
        <w:t xml:space="preserve">, рассмотрев дело об административном правонарушении, поступившее из </w:t>
      </w:r>
      <w:r w:rsidR="0056541F">
        <w:rPr>
          <w:sz w:val="18"/>
          <w:szCs w:val="18"/>
        </w:rPr>
        <w:t>Отделения</w:t>
      </w:r>
      <w:r w:rsidRPr="00156EA5" w:rsidR="00BD7A25">
        <w:rPr>
          <w:sz w:val="18"/>
          <w:szCs w:val="18"/>
        </w:rPr>
        <w:t xml:space="preserve"> Пенсионного фонда Российской Федерации </w:t>
      </w:r>
      <w:r w:rsidR="0056541F">
        <w:rPr>
          <w:sz w:val="18"/>
          <w:szCs w:val="18"/>
        </w:rPr>
        <w:t>по</w:t>
      </w:r>
      <w:r w:rsidRPr="00156EA5" w:rsidR="00BD7A25">
        <w:rPr>
          <w:sz w:val="18"/>
          <w:szCs w:val="18"/>
        </w:rPr>
        <w:t xml:space="preserve"> Республик</w:t>
      </w:r>
      <w:r w:rsidR="0056541F">
        <w:rPr>
          <w:sz w:val="18"/>
          <w:szCs w:val="18"/>
        </w:rPr>
        <w:t>е</w:t>
      </w:r>
      <w:r w:rsidRPr="00156EA5" w:rsidR="00BD7A25">
        <w:rPr>
          <w:sz w:val="18"/>
          <w:szCs w:val="18"/>
        </w:rPr>
        <w:t xml:space="preserve"> Крым о привлечении к административной ответственности </w:t>
      </w:r>
      <w:r w:rsidRPr="00A253C0">
        <w:rPr>
          <w:color w:val="6600CC"/>
          <w:sz w:val="18"/>
          <w:szCs w:val="18"/>
        </w:rPr>
        <w:t>директора Общества с ограниченной ответственностью «Лидер» Акберов</w:t>
      </w:r>
      <w:r>
        <w:rPr>
          <w:color w:val="6600CC"/>
          <w:sz w:val="18"/>
          <w:szCs w:val="18"/>
        </w:rPr>
        <w:t>ой</w:t>
      </w:r>
      <w:r w:rsidRPr="00A253C0">
        <w:rPr>
          <w:color w:val="6600CC"/>
          <w:sz w:val="18"/>
          <w:szCs w:val="18"/>
        </w:rPr>
        <w:t xml:space="preserve"> </w:t>
      </w:r>
      <w:r w:rsidRPr="00A253C0">
        <w:rPr>
          <w:color w:val="6600CC"/>
          <w:sz w:val="18"/>
          <w:szCs w:val="18"/>
        </w:rPr>
        <w:t>Милан</w:t>
      </w:r>
      <w:r>
        <w:rPr>
          <w:color w:val="6600CC"/>
          <w:sz w:val="18"/>
          <w:szCs w:val="18"/>
        </w:rPr>
        <w:t>ы</w:t>
      </w:r>
      <w:r w:rsidRPr="00A253C0">
        <w:rPr>
          <w:color w:val="6600CC"/>
          <w:sz w:val="18"/>
          <w:szCs w:val="18"/>
        </w:rPr>
        <w:t xml:space="preserve"> Александровн</w:t>
      </w:r>
      <w:r>
        <w:rPr>
          <w:color w:val="6600CC"/>
          <w:sz w:val="18"/>
          <w:szCs w:val="18"/>
        </w:rPr>
        <w:t>ы</w:t>
      </w:r>
      <w:r w:rsidRPr="00A253C0">
        <w:rPr>
          <w:color w:val="6600CC"/>
          <w:sz w:val="18"/>
          <w:szCs w:val="18"/>
        </w:rPr>
        <w:t xml:space="preserve">, </w:t>
      </w:r>
      <w:r w:rsidR="008E1C0A">
        <w:rPr>
          <w:color w:val="6600CC"/>
          <w:sz w:val="18"/>
          <w:szCs w:val="18"/>
        </w:rPr>
        <w:t>******</w:t>
      </w:r>
      <w:r w:rsidRPr="00A253C0">
        <w:rPr>
          <w:color w:val="6600CC"/>
          <w:sz w:val="18"/>
          <w:szCs w:val="18"/>
        </w:rPr>
        <w:t>по ч. 1 ст. 15.33.2 КоАП РФ,</w:t>
      </w:r>
    </w:p>
    <w:p w:rsidR="00A253C0" w:rsidRPr="00A253C0" w:rsidP="00A253C0">
      <w:pPr>
        <w:spacing w:line="336" w:lineRule="auto"/>
        <w:ind w:firstLine="709"/>
        <w:jc w:val="center"/>
        <w:rPr>
          <w:color w:val="6600CC"/>
          <w:sz w:val="18"/>
          <w:szCs w:val="18"/>
        </w:rPr>
      </w:pPr>
      <w:r w:rsidRPr="00A253C0">
        <w:rPr>
          <w:color w:val="6600CC"/>
          <w:sz w:val="18"/>
          <w:szCs w:val="18"/>
        </w:rPr>
        <w:t>УСТАНОВИЛ:</w:t>
      </w:r>
    </w:p>
    <w:p w:rsidR="00A253C0" w:rsidRPr="00A253C0" w:rsidP="00A253C0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 w:rsidRPr="00A253C0">
        <w:rPr>
          <w:color w:val="6600CC"/>
          <w:sz w:val="18"/>
          <w:szCs w:val="18"/>
        </w:rPr>
        <w:t>Акберова</w:t>
      </w:r>
      <w:r w:rsidRPr="00A253C0">
        <w:rPr>
          <w:color w:val="6600CC"/>
          <w:sz w:val="18"/>
          <w:szCs w:val="18"/>
        </w:rPr>
        <w:t xml:space="preserve"> М.А., являясь директором ООО «Лидер», </w:t>
      </w:r>
      <w:r w:rsidRPr="00A253C0">
        <w:rPr>
          <w:color w:val="000000" w:themeColor="text1"/>
          <w:sz w:val="18"/>
          <w:szCs w:val="18"/>
        </w:rPr>
        <w:t>в нарушение требований п. 2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предоставила в установленный срок в Управление пенсионного фонда Российской Федерации в г. Евпатории Республики Крым сведения о страховом стаже застрахованных лиц (доп. форма СЗВ-СТАЖ)</w:t>
      </w:r>
      <w:r w:rsidRPr="00A253C0">
        <w:rPr>
          <w:color w:val="6600CC"/>
          <w:sz w:val="18"/>
          <w:szCs w:val="18"/>
        </w:rPr>
        <w:t xml:space="preserve"> за 202</w:t>
      </w:r>
      <w:r>
        <w:rPr>
          <w:color w:val="6600CC"/>
          <w:sz w:val="18"/>
          <w:szCs w:val="18"/>
        </w:rPr>
        <w:t>1</w:t>
      </w:r>
      <w:r w:rsidRPr="00A253C0">
        <w:rPr>
          <w:color w:val="6600CC"/>
          <w:sz w:val="18"/>
          <w:szCs w:val="18"/>
        </w:rPr>
        <w:t xml:space="preserve"> год в отношении </w:t>
      </w:r>
      <w:r>
        <w:rPr>
          <w:color w:val="6600CC"/>
          <w:sz w:val="18"/>
          <w:szCs w:val="18"/>
        </w:rPr>
        <w:t xml:space="preserve">Акберовой </w:t>
      </w:r>
      <w:r>
        <w:rPr>
          <w:color w:val="6600CC"/>
          <w:sz w:val="18"/>
          <w:szCs w:val="18"/>
        </w:rPr>
        <w:t>Миланы</w:t>
      </w:r>
      <w:r>
        <w:rPr>
          <w:color w:val="6600CC"/>
          <w:sz w:val="18"/>
          <w:szCs w:val="18"/>
        </w:rPr>
        <w:t xml:space="preserve"> Александровны</w:t>
      </w:r>
      <w:r w:rsidRPr="00A253C0">
        <w:rPr>
          <w:color w:val="6600CC"/>
          <w:sz w:val="18"/>
          <w:szCs w:val="18"/>
        </w:rPr>
        <w:t>.</w:t>
      </w:r>
      <w:r w:rsidRPr="00A253C0">
        <w:rPr>
          <w:color w:val="000000" w:themeColor="text1"/>
          <w:sz w:val="18"/>
          <w:szCs w:val="18"/>
        </w:rPr>
        <w:t xml:space="preserve"> Срок предоставления сведений о страховом стаже застрахованных лиц (форма СЗВ-СТАЖ) за 2021 год </w:t>
      </w:r>
      <w:r w:rsidRPr="00A253C0">
        <w:rPr>
          <w:color w:val="6600CC"/>
          <w:sz w:val="18"/>
          <w:szCs w:val="18"/>
        </w:rPr>
        <w:t>– не позднее 01.03.202</w:t>
      </w:r>
      <w:r>
        <w:rPr>
          <w:color w:val="6600CC"/>
          <w:sz w:val="18"/>
          <w:szCs w:val="18"/>
        </w:rPr>
        <w:t>2</w:t>
      </w:r>
      <w:r w:rsidRPr="00A253C0">
        <w:rPr>
          <w:color w:val="6600CC"/>
          <w:sz w:val="18"/>
          <w:szCs w:val="18"/>
        </w:rPr>
        <w:t xml:space="preserve">. </w:t>
      </w:r>
    </w:p>
    <w:p w:rsidR="00A253C0" w:rsidP="00A253C0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 w:rsidRPr="00A253C0">
        <w:rPr>
          <w:color w:val="6600CC"/>
          <w:sz w:val="18"/>
          <w:szCs w:val="18"/>
        </w:rPr>
        <w:t>Сведения о страховом стаже застрахованных лиц (исх. форма СЗВ-СТАЖ) за 202</w:t>
      </w:r>
      <w:r>
        <w:rPr>
          <w:color w:val="6600CC"/>
          <w:sz w:val="18"/>
          <w:szCs w:val="18"/>
        </w:rPr>
        <w:t>1</w:t>
      </w:r>
      <w:r w:rsidRPr="00A253C0">
        <w:rPr>
          <w:color w:val="6600CC"/>
          <w:sz w:val="18"/>
          <w:szCs w:val="18"/>
        </w:rPr>
        <w:t xml:space="preserve"> год представлены Акберовой М.А. в установленный срок, однако при сверке сведений по форме СЗВ-М и СЗВ-СТАЖ за 202</w:t>
      </w:r>
      <w:r>
        <w:rPr>
          <w:color w:val="6600CC"/>
          <w:sz w:val="18"/>
          <w:szCs w:val="18"/>
        </w:rPr>
        <w:t>1</w:t>
      </w:r>
      <w:r w:rsidRPr="00A253C0">
        <w:rPr>
          <w:color w:val="6600CC"/>
          <w:sz w:val="18"/>
          <w:szCs w:val="18"/>
        </w:rPr>
        <w:t xml:space="preserve"> год Управлением были выявлены расхождения в отношении </w:t>
      </w:r>
      <w:r>
        <w:rPr>
          <w:color w:val="6600CC"/>
          <w:sz w:val="18"/>
          <w:szCs w:val="18"/>
        </w:rPr>
        <w:t xml:space="preserve">Акберовой </w:t>
      </w:r>
      <w:r>
        <w:rPr>
          <w:color w:val="6600CC"/>
          <w:sz w:val="18"/>
          <w:szCs w:val="18"/>
        </w:rPr>
        <w:t>Миланы</w:t>
      </w:r>
      <w:r>
        <w:rPr>
          <w:color w:val="6600CC"/>
          <w:sz w:val="18"/>
          <w:szCs w:val="18"/>
        </w:rPr>
        <w:t xml:space="preserve"> Александровны</w:t>
      </w:r>
      <w:r w:rsidRPr="00A253C0">
        <w:rPr>
          <w:color w:val="6600CC"/>
          <w:sz w:val="18"/>
          <w:szCs w:val="18"/>
        </w:rPr>
        <w:t xml:space="preserve">, поэтому </w:t>
      </w:r>
      <w:r>
        <w:rPr>
          <w:color w:val="6600CC"/>
          <w:sz w:val="18"/>
          <w:szCs w:val="18"/>
        </w:rPr>
        <w:t>17.06.2022</w:t>
      </w:r>
      <w:r w:rsidRPr="00A253C0">
        <w:rPr>
          <w:color w:val="6600CC"/>
          <w:sz w:val="18"/>
          <w:szCs w:val="18"/>
        </w:rPr>
        <w:t xml:space="preserve"> в адрес ООО «Лидер» направлен</w:t>
      </w:r>
      <w:r>
        <w:rPr>
          <w:color w:val="6600CC"/>
          <w:sz w:val="18"/>
          <w:szCs w:val="18"/>
        </w:rPr>
        <w:t>о</w:t>
      </w:r>
      <w:r w:rsidRPr="00A253C0">
        <w:rPr>
          <w:color w:val="6600CC"/>
          <w:sz w:val="18"/>
          <w:szCs w:val="18"/>
        </w:rPr>
        <w:t xml:space="preserve"> уведомление об устранении ошибок и (или) несоответствии </w:t>
      </w:r>
      <w:r>
        <w:rPr>
          <w:color w:val="6600CC"/>
          <w:sz w:val="18"/>
          <w:szCs w:val="18"/>
        </w:rPr>
        <w:t>от 17.06.2022</w:t>
      </w:r>
      <w:r w:rsidRPr="00A253C0">
        <w:rPr>
          <w:color w:val="6600CC"/>
          <w:sz w:val="18"/>
          <w:szCs w:val="18"/>
        </w:rPr>
        <w:t>, предельный срок для устранения</w:t>
      </w:r>
      <w:r w:rsidRPr="00A253C0">
        <w:rPr>
          <w:color w:val="6600CC"/>
          <w:sz w:val="18"/>
          <w:szCs w:val="18"/>
        </w:rPr>
        <w:t xml:space="preserve"> ошибок не позднее </w:t>
      </w:r>
      <w:r>
        <w:rPr>
          <w:color w:val="6600CC"/>
          <w:sz w:val="18"/>
          <w:szCs w:val="18"/>
        </w:rPr>
        <w:t>05.07.2022</w:t>
      </w:r>
      <w:r w:rsidRPr="00A253C0">
        <w:rPr>
          <w:color w:val="6600CC"/>
          <w:sz w:val="18"/>
          <w:szCs w:val="18"/>
        </w:rPr>
        <w:t xml:space="preserve"> в течение пяти рабочих дней (извещение о доставке уведомления </w:t>
      </w:r>
      <w:r>
        <w:rPr>
          <w:color w:val="6600CC"/>
          <w:sz w:val="18"/>
          <w:szCs w:val="18"/>
        </w:rPr>
        <w:t>28.06.2022</w:t>
      </w:r>
      <w:r w:rsidRPr="00A253C0">
        <w:rPr>
          <w:color w:val="6600CC"/>
          <w:sz w:val="18"/>
          <w:szCs w:val="18"/>
        </w:rPr>
        <w:t xml:space="preserve">) в соответствии с требованиями п. 38 раздела IV Приказа № 211 от 22.04.2020 «Об утверждении инструкции о порядке ведения индивидуального (персонифицированного) учета сведений о зарегистрированных лицах». </w:t>
      </w:r>
      <w:r>
        <w:rPr>
          <w:color w:val="6600CC"/>
          <w:sz w:val="18"/>
          <w:szCs w:val="18"/>
        </w:rPr>
        <w:t xml:space="preserve">По истечении срока  уточнений либо пояснений </w:t>
      </w:r>
      <w:r>
        <w:rPr>
          <w:color w:val="6600CC"/>
          <w:sz w:val="18"/>
          <w:szCs w:val="18"/>
        </w:rPr>
        <w:t>привлекаемой</w:t>
      </w:r>
      <w:r>
        <w:rPr>
          <w:color w:val="6600CC"/>
          <w:sz w:val="18"/>
          <w:szCs w:val="18"/>
        </w:rPr>
        <w:t xml:space="preserve"> не направлено.</w:t>
      </w:r>
    </w:p>
    <w:p w:rsidR="00A253C0" w:rsidRPr="00A253C0" w:rsidP="00A253C0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 w:rsidRPr="00A253C0">
        <w:rPr>
          <w:color w:val="000000" w:themeColor="text1"/>
          <w:sz w:val="18"/>
          <w:szCs w:val="18"/>
        </w:rPr>
        <w:t>Местом совершения правонарушения является место регистрац</w:t>
      </w:r>
      <w:r w:rsidRPr="00A253C0">
        <w:rPr>
          <w:color w:val="000000" w:themeColor="text1"/>
          <w:sz w:val="18"/>
          <w:szCs w:val="18"/>
        </w:rPr>
        <w:t xml:space="preserve">ии </w:t>
      </w:r>
      <w:r w:rsidRPr="00A253C0">
        <w:rPr>
          <w:color w:val="7030A0"/>
          <w:sz w:val="18"/>
          <w:szCs w:val="18"/>
        </w:rPr>
        <w:t>ООО</w:t>
      </w:r>
      <w:r w:rsidRPr="00A253C0">
        <w:rPr>
          <w:color w:val="7030A0"/>
          <w:sz w:val="18"/>
          <w:szCs w:val="18"/>
        </w:rPr>
        <w:t xml:space="preserve"> «Лидер»: </w:t>
      </w:r>
      <w:r w:rsidRPr="00A253C0">
        <w:rPr>
          <w:color w:val="6600CC"/>
          <w:sz w:val="18"/>
          <w:szCs w:val="18"/>
        </w:rPr>
        <w:t xml:space="preserve">297408, Республика Крым, гор. Евпатория, </w:t>
      </w:r>
      <w:r w:rsidR="008E1C0A">
        <w:rPr>
          <w:color w:val="6600CC"/>
          <w:sz w:val="18"/>
          <w:szCs w:val="18"/>
        </w:rPr>
        <w:t>********</w:t>
      </w:r>
      <w:r w:rsidRPr="00A253C0">
        <w:rPr>
          <w:color w:val="6600CC"/>
          <w:sz w:val="18"/>
          <w:szCs w:val="18"/>
        </w:rPr>
        <w:t xml:space="preserve"> </w:t>
      </w:r>
      <w:r w:rsidRPr="00A253C0">
        <w:rPr>
          <w:color w:val="000000" w:themeColor="text1"/>
          <w:sz w:val="18"/>
          <w:szCs w:val="18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</w:t>
      </w:r>
      <w:r w:rsidRPr="00A253C0">
        <w:rPr>
          <w:color w:val="6600CC"/>
          <w:sz w:val="18"/>
          <w:szCs w:val="18"/>
        </w:rPr>
        <w:t xml:space="preserve"> </w:t>
      </w:r>
      <w:r>
        <w:rPr>
          <w:color w:val="6600CC"/>
          <w:sz w:val="18"/>
          <w:szCs w:val="18"/>
        </w:rPr>
        <w:t>06.07.2022</w:t>
      </w:r>
      <w:r w:rsidRPr="00A253C0">
        <w:rPr>
          <w:color w:val="6600CC"/>
          <w:sz w:val="18"/>
          <w:szCs w:val="18"/>
        </w:rPr>
        <w:t xml:space="preserve"> в 00:01.</w:t>
      </w:r>
    </w:p>
    <w:p w:rsidR="00A253C0" w:rsidRPr="00A253C0" w:rsidP="00A253C0">
      <w:pPr>
        <w:spacing w:line="336" w:lineRule="auto"/>
        <w:ind w:firstLine="709"/>
        <w:jc w:val="both"/>
        <w:rPr>
          <w:color w:val="000000" w:themeColor="text1"/>
          <w:sz w:val="18"/>
          <w:szCs w:val="18"/>
        </w:rPr>
      </w:pPr>
      <w:r w:rsidRPr="00A253C0">
        <w:rPr>
          <w:color w:val="000000" w:themeColor="text1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253C0" w:rsidP="00A253C0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 w:rsidRPr="00A253C0">
        <w:rPr>
          <w:color w:val="000000" w:themeColor="text1"/>
          <w:sz w:val="18"/>
          <w:szCs w:val="18"/>
        </w:rPr>
        <w:t xml:space="preserve">На рассмотрение дела об административном правонарушении </w:t>
      </w:r>
      <w:r w:rsidRPr="00A253C0">
        <w:rPr>
          <w:color w:val="6600CC"/>
          <w:sz w:val="18"/>
          <w:szCs w:val="18"/>
        </w:rPr>
        <w:t>Акберова</w:t>
      </w:r>
      <w:r w:rsidRPr="00A253C0">
        <w:rPr>
          <w:color w:val="6600CC"/>
          <w:sz w:val="18"/>
          <w:szCs w:val="18"/>
        </w:rPr>
        <w:t xml:space="preserve"> М.А. н</w:t>
      </w:r>
      <w:r w:rsidRPr="00A253C0">
        <w:rPr>
          <w:color w:val="000000" w:themeColor="text1"/>
          <w:sz w:val="18"/>
          <w:szCs w:val="18"/>
        </w:rPr>
        <w:t xml:space="preserve">е явилась, о дне, времени и месте рассмотрения дела </w:t>
      </w:r>
      <w:r w:rsidRPr="00A253C0">
        <w:rPr>
          <w:color w:val="000000" w:themeColor="text1"/>
          <w:sz w:val="18"/>
          <w:szCs w:val="18"/>
        </w:rPr>
        <w:t>извещена</w:t>
      </w:r>
      <w:r w:rsidRPr="00A253C0">
        <w:rPr>
          <w:color w:val="000000" w:themeColor="text1"/>
          <w:sz w:val="18"/>
          <w:szCs w:val="18"/>
        </w:rPr>
        <w:t xml:space="preserve"> надлежащим образом</w:t>
      </w:r>
      <w:r w:rsidRPr="00A253C0">
        <w:rPr>
          <w:color w:val="6600CC"/>
          <w:sz w:val="18"/>
          <w:szCs w:val="18"/>
        </w:rPr>
        <w:t>.</w:t>
      </w:r>
    </w:p>
    <w:p w:rsidR="006E4A2E" w:rsidRPr="006E4A2E" w:rsidP="00A253C0">
      <w:pPr>
        <w:spacing w:line="336" w:lineRule="auto"/>
        <w:ind w:firstLine="709"/>
        <w:jc w:val="both"/>
        <w:rPr>
          <w:rFonts w:eastAsia="Calibri"/>
          <w:sz w:val="18"/>
          <w:szCs w:val="18"/>
        </w:rPr>
      </w:pPr>
      <w:r w:rsidRPr="006E4A2E">
        <w:rPr>
          <w:sz w:val="18"/>
          <w:szCs w:val="18"/>
        </w:rPr>
        <w:t xml:space="preserve">В соответствии с ч. 2 ст. 25.1 КоАП РФ </w:t>
      </w:r>
      <w:r w:rsidRPr="006E4A2E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6E4A2E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6E4A2E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A2E" w:rsidRPr="006E4A2E" w:rsidP="006E4A2E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Calibri"/>
          <w:sz w:val="18"/>
          <w:szCs w:val="18"/>
        </w:rPr>
      </w:pPr>
      <w:r w:rsidRPr="006E4A2E">
        <w:rPr>
          <w:rFonts w:eastAsia="Calibri"/>
          <w:bCs/>
          <w:sz w:val="18"/>
          <w:szCs w:val="18"/>
        </w:rPr>
        <w:t>На основании ч. 1 ст. 25.15 КоАП РФ л</w:t>
      </w:r>
      <w:r w:rsidRPr="006E4A2E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6E4A2E">
        <w:rPr>
          <w:rFonts w:eastAsia="Calibri"/>
          <w:sz w:val="18"/>
          <w:szCs w:val="18"/>
        </w:rPr>
        <w:t xml:space="preserve"> сре</w:t>
      </w:r>
      <w:r w:rsidRPr="006E4A2E">
        <w:rPr>
          <w:rFonts w:eastAsia="Calibri"/>
          <w:sz w:val="18"/>
          <w:szCs w:val="18"/>
        </w:rPr>
        <w:t>дств св</w:t>
      </w:r>
      <w:r w:rsidRPr="006E4A2E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</w:rPr>
      </w:pPr>
      <w:r w:rsidRPr="006E4A2E">
        <w:rPr>
          <w:sz w:val="18"/>
          <w:szCs w:val="18"/>
        </w:rPr>
        <w:t xml:space="preserve">В соответствии с </w:t>
      </w:r>
      <w:r w:rsidRPr="006E4A2E">
        <w:rPr>
          <w:sz w:val="18"/>
          <w:szCs w:val="18"/>
        </w:rPr>
        <w:t>абз</w:t>
      </w:r>
      <w:r w:rsidRPr="006E4A2E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6E4A2E">
        <w:rPr>
          <w:sz w:val="18"/>
          <w:szCs w:val="18"/>
        </w:rPr>
        <w:t xml:space="preserve"> контролировать получение информации лицом, которому оно направлено </w:t>
      </w:r>
      <w:r w:rsidRPr="006E4A2E">
        <w:rPr>
          <w:sz w:val="18"/>
          <w:szCs w:val="18"/>
        </w:rPr>
        <w:t>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6E4A2E">
        <w:rPr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6E4A2E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6E4A2E">
        <w:rPr>
          <w:sz w:val="18"/>
          <w:szCs w:val="18"/>
          <w:shd w:val="clear" w:color="auto" w:fill="FFFFFF"/>
        </w:rPr>
        <w:t xml:space="preserve">, в </w:t>
      </w:r>
      <w:r w:rsidRPr="006E4A2E">
        <w:rPr>
          <w:sz w:val="18"/>
          <w:szCs w:val="18"/>
          <w:shd w:val="clear" w:color="auto" w:fill="FFFFFF"/>
        </w:rPr>
        <w:t>связи</w:t>
      </w:r>
      <w:r w:rsidRPr="006E4A2E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6E4A2E" w:rsidRPr="006E4A2E" w:rsidP="006E4A2E">
      <w:pPr>
        <w:spacing w:line="33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E4A2E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6E4A2E">
        <w:rPr>
          <w:rFonts w:eastAsia="Calibri"/>
          <w:sz w:val="18"/>
          <w:szCs w:val="18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6E4A2E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доставки</w:t>
        </w:r>
      </w:hyperlink>
      <w:r w:rsidRPr="006E4A2E">
        <w:rPr>
          <w:rFonts w:eastAsia="Calibri"/>
          <w:sz w:val="18"/>
          <w:szCs w:val="18"/>
          <w:lang w:eastAsia="en-US"/>
        </w:rPr>
        <w:t xml:space="preserve"> соответствующего сообщения ему или его представителю.</w:t>
      </w:r>
    </w:p>
    <w:p w:rsidR="006E4A2E" w:rsidRPr="006E4A2E" w:rsidP="006E4A2E">
      <w:pPr>
        <w:spacing w:line="336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6E4A2E">
        <w:rPr>
          <w:rFonts w:eastAsia="Calibri"/>
          <w:sz w:val="18"/>
          <w:szCs w:val="18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E4A2E" w:rsidRPr="006E4A2E" w:rsidP="006E4A2E">
      <w:pPr>
        <w:spacing w:line="336" w:lineRule="auto"/>
        <w:ind w:firstLine="709"/>
        <w:jc w:val="both"/>
        <w:rPr>
          <w:sz w:val="18"/>
          <w:szCs w:val="18"/>
          <w:lang w:eastAsia="zh-CN"/>
        </w:rPr>
      </w:pPr>
      <w:r w:rsidRPr="006E4A2E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A253C0" w:rsidRPr="00A253C0" w:rsidP="00A253C0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Arial Unicode MS"/>
          <w:color w:val="6600CC"/>
          <w:sz w:val="18"/>
          <w:szCs w:val="18"/>
        </w:rPr>
      </w:pPr>
      <w:r w:rsidRPr="00A253C0">
        <w:rPr>
          <w:rFonts w:eastAsia="Arial Unicode MS"/>
          <w:sz w:val="18"/>
          <w:szCs w:val="18"/>
        </w:rPr>
        <w:t xml:space="preserve">С учетом изложенного, соблюдены требования действующего законодательства относительно извещения привлекаемого лица, и 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A253C0">
        <w:rPr>
          <w:rFonts w:eastAsia="Arial Unicode MS"/>
          <w:color w:val="6600CC"/>
          <w:sz w:val="18"/>
          <w:szCs w:val="18"/>
        </w:rPr>
        <w:t>Акберовой М.А.</w:t>
      </w:r>
    </w:p>
    <w:p w:rsidR="00A253C0" w:rsidRPr="00A253C0" w:rsidP="00A253C0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rFonts w:eastAsia="Arial Unicode MS"/>
          <w:color w:val="6600CC"/>
          <w:sz w:val="18"/>
          <w:szCs w:val="18"/>
        </w:rPr>
      </w:pPr>
      <w:r w:rsidRPr="00A253C0">
        <w:rPr>
          <w:rFonts w:eastAsia="Arial Unicode MS"/>
          <w:sz w:val="18"/>
          <w:szCs w:val="18"/>
        </w:rPr>
        <w:t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A253C0">
        <w:rPr>
          <w:rFonts w:eastAsia="Arial Unicode MS"/>
          <w:sz w:val="18"/>
          <w:szCs w:val="18"/>
        </w:rPr>
        <w:t xml:space="preserve"> </w:t>
      </w:r>
      <w:r w:rsidRPr="00A253C0">
        <w:rPr>
          <w:rFonts w:eastAsia="Arial Unicode MS"/>
          <w:sz w:val="18"/>
          <w:szCs w:val="18"/>
        </w:rPr>
        <w:t xml:space="preserve">соответствии с законодательством Российской Федерации о налогах и сборах начисляются страховые взносы) следующие </w:t>
      </w:r>
      <w:hyperlink r:id="rId6" w:history="1">
        <w:r w:rsidRPr="00A253C0">
          <w:rPr>
            <w:rFonts w:eastAsia="Arial Unicode MS"/>
            <w:sz w:val="18"/>
            <w:szCs w:val="18"/>
          </w:rPr>
          <w:t>сведения</w:t>
        </w:r>
      </w:hyperlink>
      <w:r w:rsidRPr="00A253C0">
        <w:rPr>
          <w:rFonts w:eastAsia="Arial Unicode MS"/>
          <w:sz w:val="18"/>
          <w:szCs w:val="18"/>
        </w:rPr>
        <w:t>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A253C0">
        <w:rPr>
          <w:rFonts w:eastAsia="Arial Unicode MS"/>
          <w:sz w:val="18"/>
          <w:szCs w:val="18"/>
        </w:rPr>
        <w:t xml:space="preserve"> </w:t>
      </w:r>
      <w:r w:rsidRPr="00A253C0">
        <w:rPr>
          <w:rFonts w:eastAsia="Arial Unicode MS"/>
          <w:sz w:val="18"/>
          <w:szCs w:val="1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A253C0">
        <w:rPr>
          <w:rFonts w:eastAsia="Arial Unicode MS"/>
          <w:sz w:val="18"/>
          <w:szCs w:val="18"/>
        </w:rPr>
        <w:t xml:space="preserve"> </w:t>
      </w:r>
      <w:r w:rsidRPr="00A253C0">
        <w:rPr>
          <w:rFonts w:eastAsia="Arial Unicode MS"/>
          <w:sz w:val="18"/>
          <w:szCs w:val="1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253C0" w:rsidRPr="00A253C0" w:rsidP="00A253C0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Arial Unicode MS"/>
          <w:sz w:val="18"/>
          <w:szCs w:val="18"/>
        </w:rPr>
      </w:pPr>
      <w:r w:rsidRPr="00A253C0">
        <w:rPr>
          <w:rFonts w:eastAsia="Arial Unicode MS"/>
          <w:sz w:val="18"/>
          <w:szCs w:val="18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A253C0">
          <w:rPr>
            <w:rFonts w:eastAsia="Arial Unicode MS"/>
            <w:sz w:val="18"/>
            <w:szCs w:val="18"/>
          </w:rPr>
          <w:t>законом</w:t>
        </w:r>
      </w:hyperlink>
      <w:r w:rsidRPr="00A253C0">
        <w:rPr>
          <w:rFonts w:eastAsia="Arial Unicode MS"/>
          <w:sz w:val="18"/>
          <w:szCs w:val="18"/>
        </w:rPr>
        <w:t>.</w:t>
      </w:r>
    </w:p>
    <w:p w:rsidR="00A253C0" w:rsidRPr="00A253C0" w:rsidP="00A253C0">
      <w:pPr>
        <w:widowControl w:val="0"/>
        <w:suppressAutoHyphens/>
        <w:spacing w:line="336" w:lineRule="auto"/>
        <w:ind w:firstLine="76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253C0" w:rsidRPr="00A253C0" w:rsidP="00A253C0">
      <w:pPr>
        <w:widowControl w:val="0"/>
        <w:suppressAutoHyphens/>
        <w:spacing w:line="336" w:lineRule="auto"/>
        <w:ind w:firstLine="76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ища,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53C0" w:rsidRPr="00A253C0" w:rsidP="00A253C0">
      <w:pPr>
        <w:widowControl w:val="0"/>
        <w:suppressAutoHyphens/>
        <w:spacing w:line="336" w:lineRule="auto"/>
        <w:ind w:firstLine="76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A253C0" w:rsidRPr="00A253C0" w:rsidP="00A253C0">
      <w:pPr>
        <w:widowControl w:val="0"/>
        <w:suppressAutoHyphens/>
        <w:spacing w:line="336" w:lineRule="auto"/>
        <w:ind w:firstLine="76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color w:val="000000"/>
          <w:sz w:val="18"/>
          <w:szCs w:val="20"/>
          <w:shd w:val="clear" w:color="auto" w:fill="FFFFFF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№ </w:t>
      </w:r>
      <w:r w:rsidR="008E1C0A">
        <w:rPr>
          <w:rFonts w:eastAsia="Arial Unicode MS"/>
          <w:color w:val="6600CC"/>
          <w:sz w:val="18"/>
          <w:szCs w:val="20"/>
          <w:shd w:val="clear" w:color="auto" w:fill="FFFFFF"/>
        </w:rPr>
        <w:t>*******</w:t>
      </w:r>
      <w:r w:rsidR="00764159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 от 01.11.2022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, составленным уполномоченным на то должностным лицом, соответствующим требованиям ст. 28.2 КоАП РФ и содержащим все необходимые сведения, положения ст. 51 Конституции Российской Федерации и ст. 25.1 КоАП РФ, копией сведений о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страховом стаже застрахованных лиц</w:t>
      </w:r>
      <w:r w:rsidRPr="00A253C0">
        <w:rPr>
          <w:rFonts w:eastAsia="Arial Unicode MS"/>
          <w:sz w:val="18"/>
          <w:szCs w:val="20"/>
          <w:shd w:val="clear" w:color="auto" w:fill="FFFFFF"/>
        </w:rPr>
        <w:t xml:space="preserve"> (доп. форма СЗВ-СТАЖ)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 за 202</w:t>
      </w:r>
      <w:r w:rsidR="00764159">
        <w:rPr>
          <w:rFonts w:eastAsia="Arial Unicode MS"/>
          <w:color w:val="6600CC"/>
          <w:sz w:val="18"/>
          <w:szCs w:val="20"/>
          <w:shd w:val="clear" w:color="auto" w:fill="FFFFFF"/>
        </w:rPr>
        <w:t>1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 от </w:t>
      </w:r>
      <w:r w:rsidR="00764159">
        <w:rPr>
          <w:rFonts w:eastAsia="Arial Unicode MS"/>
          <w:color w:val="6600CC"/>
          <w:sz w:val="18"/>
          <w:szCs w:val="20"/>
          <w:shd w:val="clear" w:color="auto" w:fill="FFFFFF"/>
        </w:rPr>
        <w:t>24.03.2022</w:t>
      </w:r>
      <w:r w:rsidRPr="00A253C0">
        <w:rPr>
          <w:rFonts w:eastAsia="Arial Unicode MS"/>
          <w:color w:val="7030A0"/>
          <w:sz w:val="18"/>
          <w:szCs w:val="20"/>
          <w:shd w:val="clear" w:color="auto" w:fill="FFFFFF"/>
        </w:rPr>
        <w:t xml:space="preserve">, </w:t>
      </w:r>
      <w:r w:rsidRPr="00A253C0">
        <w:rPr>
          <w:rFonts w:eastAsia="Arial Unicode MS"/>
          <w:sz w:val="18"/>
          <w:szCs w:val="20"/>
          <w:shd w:val="clear" w:color="auto" w:fill="FFFFFF"/>
        </w:rPr>
        <w:t>копией извещения о доставке отчета, копией</w:t>
      </w:r>
      <w:r w:rsidRPr="00A253C0">
        <w:rPr>
          <w:rFonts w:eastAsia="Arial Unicode MS"/>
          <w:sz w:val="18"/>
          <w:szCs w:val="20"/>
          <w:shd w:val="clear" w:color="auto" w:fill="FFFFFF"/>
        </w:rPr>
        <w:t xml:space="preserve"> уведомления об устранении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ошибок и (или) несоответствии, копией реестра отправки уведомления, копией уведомления о составлении протокола об административном правонарушении, копией уведомления о регистрации юридического лица в территориальном органе ПФ РФ, выпиской из ЕГРЮЛ.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Представленные материалы составлены надлежащим образом,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получены с соблюдением требований закона непротиворечивы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и полностью согласуются между собой, являются относимыми, допустимыми, достоверными и достаточными для разрешения дела.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События правонарушения и сведения об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Акберовой М.А.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, 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Исследовав материалы дела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 срок сведения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о страховом стаже застрахованных лиц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(форма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СЗВ-СТАЖ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) за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202</w:t>
      </w:r>
      <w:r w:rsidR="00764159">
        <w:rPr>
          <w:rFonts w:eastAsia="Arial Unicode MS"/>
          <w:color w:val="6600CC"/>
          <w:sz w:val="18"/>
          <w:szCs w:val="20"/>
          <w:shd w:val="clear" w:color="auto" w:fill="FFFFFF"/>
        </w:rPr>
        <w:t>1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год в Управление Пенсионного фонда Российской Федерации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гор. Евпатории Республики Крым.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Акберова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 М.А.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на момент совершения правонарушения к административной ответственности по ч. 1 ст. 15.33.2 КоАП РФ не привлекалась.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На основании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Обстоятельств, предусмотренных ст. 24.5 КоАП РФ, исключающих производство по делу, не установлено.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Руководствуясь ст. 4.2 КоАП РФ обстоятельств, смягчающих административную ответственность, в данном случае, равно как и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 силу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color w:val="000000"/>
          <w:sz w:val="18"/>
          <w:szCs w:val="20"/>
          <w:shd w:val="clear" w:color="auto" w:fill="FFFFFF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обязательного пенсионного страхования срок либо отказ от представления в органы Пенсионного фонда Российской Федерации,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неполном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объеме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При назначении административного наказания, мировой судья, в соответствии со ст. 4.1.1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Ст.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. 2 ст. 3.4 КоАП РФ, за исключением случаев, предусмотренных ч. 2 настоящей статьи.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Руководствуясь ст. ст. 4.1, 4.1.1, ч. 1 ст. 15.33.2, ст. 29.10 КоАП РФ, мировой судья</w:t>
      </w:r>
    </w:p>
    <w:p w:rsidR="00A253C0" w:rsidRPr="00A253C0" w:rsidP="00A253C0">
      <w:pPr>
        <w:widowControl w:val="0"/>
        <w:suppressAutoHyphens/>
        <w:spacing w:line="336" w:lineRule="auto"/>
        <w:ind w:left="4400"/>
        <w:outlineLvl w:val="1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ПОСТАНОВИЛ: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sz w:val="18"/>
          <w:szCs w:val="20"/>
        </w:rPr>
      </w:pP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Директора общества с ограниченной ответственностью «Лидер» 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>Акберову</w:t>
      </w:r>
      <w:r w:rsidRPr="00A253C0">
        <w:rPr>
          <w:rFonts w:eastAsia="Arial Unicode MS"/>
          <w:color w:val="6600CC"/>
          <w:sz w:val="18"/>
          <w:szCs w:val="20"/>
          <w:shd w:val="clear" w:color="auto" w:fill="FFFFFF"/>
        </w:rPr>
        <w:t xml:space="preserve"> Милану Александровну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признать виновн</w:t>
      </w:r>
      <w:r w:rsidRPr="00A253C0">
        <w:rPr>
          <w:rFonts w:eastAsia="Arial Unicode MS"/>
          <w:color w:val="7030A0"/>
          <w:sz w:val="18"/>
          <w:szCs w:val="20"/>
          <w:shd w:val="clear" w:color="auto" w:fill="FFFFFF"/>
        </w:rPr>
        <w:t>ой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 xml:space="preserve"> в совершении правонарушения, предусмотренного ч. 1 ст. 15.33.2 КоАП РФ, и назначить </w:t>
      </w:r>
      <w:r w:rsidRPr="00A253C0">
        <w:rPr>
          <w:rFonts w:eastAsia="Arial Unicode MS"/>
          <w:color w:val="7030A0"/>
          <w:sz w:val="18"/>
          <w:szCs w:val="20"/>
          <w:shd w:val="clear" w:color="auto" w:fill="FFFFFF"/>
        </w:rPr>
        <w:t xml:space="preserve">ей </w:t>
      </w: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административное наказание в виде предупреждения.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color w:val="000000"/>
          <w:sz w:val="18"/>
          <w:szCs w:val="20"/>
          <w:shd w:val="clear" w:color="auto" w:fill="FFFFFF"/>
        </w:rPr>
      </w:pPr>
      <w:r w:rsidRPr="00A253C0">
        <w:rPr>
          <w:rFonts w:eastAsia="Arial Unicode MS"/>
          <w:color w:val="000000"/>
          <w:sz w:val="18"/>
          <w:szCs w:val="20"/>
          <w:shd w:val="clear" w:color="auto" w:fill="FFFFFF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A253C0" w:rsidRPr="00A253C0" w:rsidP="00A253C0">
      <w:pPr>
        <w:widowControl w:val="0"/>
        <w:suppressAutoHyphens/>
        <w:spacing w:line="336" w:lineRule="auto"/>
        <w:ind w:firstLine="740"/>
        <w:jc w:val="both"/>
        <w:rPr>
          <w:rFonts w:eastAsia="Arial Unicode MS"/>
          <w:color w:val="000000"/>
          <w:sz w:val="18"/>
          <w:szCs w:val="20"/>
          <w:shd w:val="clear" w:color="auto" w:fill="FFFFFF"/>
        </w:rPr>
      </w:pPr>
    </w:p>
    <w:p w:rsidR="00883D72" w:rsidRPr="00156EA5" w:rsidP="00156EA5">
      <w:pPr>
        <w:pStyle w:val="NoSpacing"/>
        <w:spacing w:line="336" w:lineRule="auto"/>
        <w:ind w:firstLine="709"/>
        <w:jc w:val="both"/>
        <w:rPr>
          <w:sz w:val="18"/>
          <w:szCs w:val="18"/>
        </w:rPr>
      </w:pPr>
    </w:p>
    <w:p w:rsidR="00883D72" w:rsidRPr="00156EA5" w:rsidP="00156EA5">
      <w:pPr>
        <w:spacing w:line="336" w:lineRule="auto"/>
        <w:ind w:firstLine="709"/>
        <w:jc w:val="both"/>
        <w:rPr>
          <w:sz w:val="18"/>
          <w:szCs w:val="18"/>
        </w:rPr>
      </w:pPr>
      <w:r w:rsidRPr="00156EA5">
        <w:rPr>
          <w:sz w:val="18"/>
          <w:szCs w:val="18"/>
        </w:rPr>
        <w:t>Мировой судья</w:t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  <w:t>/подпись/</w:t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</w:r>
      <w:r w:rsidRPr="00156EA5">
        <w:rPr>
          <w:sz w:val="18"/>
          <w:szCs w:val="18"/>
        </w:rPr>
        <w:tab/>
        <w:t>И.О. Семенец</w:t>
      </w:r>
    </w:p>
    <w:p w:rsidR="00883D72" w:rsidRPr="00156EA5" w:rsidP="00156EA5">
      <w:pPr>
        <w:spacing w:line="336" w:lineRule="auto"/>
        <w:ind w:firstLine="709"/>
        <w:jc w:val="both"/>
        <w:rPr>
          <w:color w:val="6600CC"/>
          <w:sz w:val="18"/>
          <w:szCs w:val="18"/>
        </w:rPr>
      </w:pPr>
      <w:r>
        <w:rPr>
          <w:sz w:val="18"/>
          <w:szCs w:val="18"/>
        </w:rPr>
        <w:t>********</w:t>
      </w:r>
    </w:p>
    <w:sectPr w:rsidSect="000F16BA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8E1C0A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80C5D"/>
    <w:rsid w:val="0009483D"/>
    <w:rsid w:val="000B613A"/>
    <w:rsid w:val="000C5394"/>
    <w:rsid w:val="000D480C"/>
    <w:rsid w:val="000F16BA"/>
    <w:rsid w:val="0010657E"/>
    <w:rsid w:val="001104A6"/>
    <w:rsid w:val="0011170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2F2AEE"/>
    <w:rsid w:val="003071F7"/>
    <w:rsid w:val="00326161"/>
    <w:rsid w:val="00344A83"/>
    <w:rsid w:val="00391046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27C1E"/>
    <w:rsid w:val="00433F24"/>
    <w:rsid w:val="0044447B"/>
    <w:rsid w:val="004522F4"/>
    <w:rsid w:val="00457B1B"/>
    <w:rsid w:val="00475B63"/>
    <w:rsid w:val="00490D30"/>
    <w:rsid w:val="00495DEB"/>
    <w:rsid w:val="004A4538"/>
    <w:rsid w:val="004A68D5"/>
    <w:rsid w:val="004E355D"/>
    <w:rsid w:val="004F6ABB"/>
    <w:rsid w:val="00510F55"/>
    <w:rsid w:val="00541E68"/>
    <w:rsid w:val="005505B2"/>
    <w:rsid w:val="0056541F"/>
    <w:rsid w:val="00585098"/>
    <w:rsid w:val="00595A33"/>
    <w:rsid w:val="00596B0B"/>
    <w:rsid w:val="005C1685"/>
    <w:rsid w:val="005E089A"/>
    <w:rsid w:val="006020B0"/>
    <w:rsid w:val="00624258"/>
    <w:rsid w:val="00627AB3"/>
    <w:rsid w:val="00645DBB"/>
    <w:rsid w:val="00647372"/>
    <w:rsid w:val="00654B97"/>
    <w:rsid w:val="006863BC"/>
    <w:rsid w:val="006B0A5F"/>
    <w:rsid w:val="006E4A2E"/>
    <w:rsid w:val="006E764B"/>
    <w:rsid w:val="00710680"/>
    <w:rsid w:val="00741B72"/>
    <w:rsid w:val="0075297A"/>
    <w:rsid w:val="00761561"/>
    <w:rsid w:val="00764159"/>
    <w:rsid w:val="007647D6"/>
    <w:rsid w:val="00791F81"/>
    <w:rsid w:val="007A433A"/>
    <w:rsid w:val="007C0690"/>
    <w:rsid w:val="007E3460"/>
    <w:rsid w:val="007F2139"/>
    <w:rsid w:val="007F4835"/>
    <w:rsid w:val="00802A7B"/>
    <w:rsid w:val="008217D8"/>
    <w:rsid w:val="00831302"/>
    <w:rsid w:val="008325CC"/>
    <w:rsid w:val="0083272E"/>
    <w:rsid w:val="00842E5F"/>
    <w:rsid w:val="00844268"/>
    <w:rsid w:val="00844A0F"/>
    <w:rsid w:val="0087009C"/>
    <w:rsid w:val="00873E3A"/>
    <w:rsid w:val="008743DF"/>
    <w:rsid w:val="00877F7A"/>
    <w:rsid w:val="00883D72"/>
    <w:rsid w:val="008D614B"/>
    <w:rsid w:val="008D6940"/>
    <w:rsid w:val="008E1C0A"/>
    <w:rsid w:val="008E6279"/>
    <w:rsid w:val="008F3023"/>
    <w:rsid w:val="008F7AB0"/>
    <w:rsid w:val="009116DE"/>
    <w:rsid w:val="00911D93"/>
    <w:rsid w:val="009151E9"/>
    <w:rsid w:val="00916AA6"/>
    <w:rsid w:val="009216B5"/>
    <w:rsid w:val="00931323"/>
    <w:rsid w:val="009340BE"/>
    <w:rsid w:val="00941BA1"/>
    <w:rsid w:val="00955FE4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253C0"/>
    <w:rsid w:val="00A5397B"/>
    <w:rsid w:val="00A7204E"/>
    <w:rsid w:val="00A850DD"/>
    <w:rsid w:val="00A9761B"/>
    <w:rsid w:val="00AD17D7"/>
    <w:rsid w:val="00AE0268"/>
    <w:rsid w:val="00AE380F"/>
    <w:rsid w:val="00B013B5"/>
    <w:rsid w:val="00B0169A"/>
    <w:rsid w:val="00B1352B"/>
    <w:rsid w:val="00B4156B"/>
    <w:rsid w:val="00B619F0"/>
    <w:rsid w:val="00B9363C"/>
    <w:rsid w:val="00BB1A46"/>
    <w:rsid w:val="00BC00C4"/>
    <w:rsid w:val="00BD7A25"/>
    <w:rsid w:val="00BF16C7"/>
    <w:rsid w:val="00BF552C"/>
    <w:rsid w:val="00C022E1"/>
    <w:rsid w:val="00C37CF9"/>
    <w:rsid w:val="00C544B1"/>
    <w:rsid w:val="00C61ADE"/>
    <w:rsid w:val="00C62610"/>
    <w:rsid w:val="00C63764"/>
    <w:rsid w:val="00C653CE"/>
    <w:rsid w:val="00CC022C"/>
    <w:rsid w:val="00CC4AB6"/>
    <w:rsid w:val="00CD14BC"/>
    <w:rsid w:val="00CE15B6"/>
    <w:rsid w:val="00CF38DD"/>
    <w:rsid w:val="00CF5411"/>
    <w:rsid w:val="00D03700"/>
    <w:rsid w:val="00D24810"/>
    <w:rsid w:val="00D363BE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DF64A8"/>
    <w:rsid w:val="00E460FE"/>
    <w:rsid w:val="00E51DDE"/>
    <w:rsid w:val="00E539DD"/>
    <w:rsid w:val="00E606D3"/>
    <w:rsid w:val="00E74E10"/>
    <w:rsid w:val="00E97884"/>
    <w:rsid w:val="00EB6B84"/>
    <w:rsid w:val="00EC19A0"/>
    <w:rsid w:val="00F001C8"/>
    <w:rsid w:val="00F0045E"/>
    <w:rsid w:val="00F02C41"/>
    <w:rsid w:val="00F05745"/>
    <w:rsid w:val="00F16D09"/>
    <w:rsid w:val="00F2052F"/>
    <w:rsid w:val="00F369F6"/>
    <w:rsid w:val="00F477AB"/>
    <w:rsid w:val="00F51955"/>
    <w:rsid w:val="00F5732D"/>
    <w:rsid w:val="00F62645"/>
    <w:rsid w:val="00F64787"/>
    <w:rsid w:val="00F81F9D"/>
    <w:rsid w:val="00F8409E"/>
    <w:rsid w:val="00FA6BD6"/>
    <w:rsid w:val="00FA7A15"/>
    <w:rsid w:val="00FD2A11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333C371CC57D22178773CE8614D9D7F4C27E223FD8CD535F9E5CE026111181602E5CCDCF7BE0D4BB43EF848AE38C1E76968BC2FBB8EE65CFFCU1K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