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031" w:rsidRPr="008F78EA" w:rsidP="008F78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F7FBD" w:rsidRPr="008F78EA" w:rsidP="008F78EA">
      <w:pPr>
        <w:pStyle w:val="NoSpacing"/>
        <w:jc w:val="right"/>
      </w:pPr>
      <w:r w:rsidRPr="008F78EA">
        <w:t xml:space="preserve">Дело № </w:t>
      </w:r>
      <w:r w:rsidRPr="008F78EA" w:rsidR="00FE520C">
        <w:t>05-0</w:t>
      </w:r>
      <w:r w:rsidRPr="008F78EA" w:rsidR="0073677B">
        <w:t>164</w:t>
      </w:r>
      <w:r w:rsidRPr="008F78EA" w:rsidR="00FE520C">
        <w:t>/4</w:t>
      </w:r>
      <w:r w:rsidRPr="008F78EA" w:rsidR="0073677B">
        <w:t>3</w:t>
      </w:r>
      <w:r w:rsidRPr="008F78EA">
        <w:t>/202</w:t>
      </w:r>
      <w:r w:rsidRPr="008F78EA" w:rsidR="00FE520C">
        <w:t>3</w:t>
      </w:r>
    </w:p>
    <w:p w:rsidR="001F7FBD" w:rsidRPr="008F78EA" w:rsidP="008F78EA">
      <w:pPr>
        <w:pStyle w:val="NoSpacing"/>
        <w:jc w:val="center"/>
        <w:rPr>
          <w:b/>
          <w:lang w:val="uk-UA"/>
        </w:rPr>
      </w:pPr>
      <w:r w:rsidRPr="008F78EA">
        <w:rPr>
          <w:b/>
          <w:lang w:val="uk-UA"/>
        </w:rPr>
        <w:t>ПОСТАНОВЛЕНИЕ</w:t>
      </w:r>
    </w:p>
    <w:p w:rsidR="00C267FA" w:rsidRPr="008F78EA" w:rsidP="008F78EA">
      <w:pPr>
        <w:pStyle w:val="NoSpacing"/>
        <w:jc w:val="center"/>
        <w:rPr>
          <w:b/>
          <w:lang w:val="uk-UA"/>
        </w:rPr>
      </w:pPr>
    </w:p>
    <w:p w:rsidR="001F7FBD" w:rsidRPr="008F78EA" w:rsidP="008F78EA">
      <w:pPr>
        <w:pStyle w:val="NoSpacing"/>
        <w:ind w:firstLine="567"/>
      </w:pPr>
      <w:r w:rsidRPr="008F78EA">
        <w:rPr>
          <w:lang w:val="uk-UA"/>
        </w:rPr>
        <w:t xml:space="preserve">4 </w:t>
      </w:r>
      <w:r w:rsidRPr="008F78EA">
        <w:rPr>
          <w:lang w:val="uk-UA"/>
        </w:rPr>
        <w:t>июля</w:t>
      </w:r>
      <w:r w:rsidRPr="008F78EA" w:rsidR="00FF3802">
        <w:rPr>
          <w:lang w:val="uk-UA"/>
        </w:rPr>
        <w:t xml:space="preserve"> 2023 </w:t>
      </w:r>
      <w:r w:rsidRPr="008F78EA" w:rsidR="00FF3802">
        <w:rPr>
          <w:lang w:val="uk-UA"/>
        </w:rPr>
        <w:t>года</w:t>
      </w:r>
      <w:r w:rsidRPr="008F78EA" w:rsidR="00FF3802">
        <w:rPr>
          <w:lang w:val="uk-UA"/>
        </w:rPr>
        <w:t xml:space="preserve">                                  </w:t>
      </w:r>
      <w:r w:rsidRPr="008F78EA" w:rsidR="00E55F79">
        <w:rPr>
          <w:lang w:val="uk-UA"/>
        </w:rPr>
        <w:t xml:space="preserve">   </w:t>
      </w:r>
      <w:r w:rsidRPr="008F78EA" w:rsidR="00DB3E21">
        <w:rPr>
          <w:lang w:val="uk-UA"/>
        </w:rPr>
        <w:t xml:space="preserve"> </w:t>
      </w:r>
      <w:r w:rsidRPr="008F78EA" w:rsidR="00BA1528">
        <w:rPr>
          <w:lang w:val="uk-UA"/>
        </w:rPr>
        <w:t xml:space="preserve"> </w:t>
      </w:r>
      <w:r w:rsidRPr="008F78EA" w:rsidR="00FF3802">
        <w:t>г.Евпатория</w:t>
      </w:r>
      <w:r w:rsidRPr="008F78EA" w:rsidR="00FF3802">
        <w:t>, ул.Горького,10\29</w:t>
      </w:r>
    </w:p>
    <w:p w:rsidR="00C267FA" w:rsidRPr="008F78EA" w:rsidP="008F78EA">
      <w:pPr>
        <w:pStyle w:val="NoSpacing"/>
        <w:ind w:firstLine="567"/>
      </w:pPr>
    </w:p>
    <w:p w:rsidR="001F7FBD" w:rsidRPr="008F78EA" w:rsidP="008F78EA">
      <w:pPr>
        <w:pStyle w:val="NoSpacing"/>
        <w:ind w:firstLine="567"/>
        <w:jc w:val="both"/>
      </w:pPr>
      <w:r w:rsidRPr="008F78EA">
        <w:t>Мировой судья судебного участка №4</w:t>
      </w:r>
      <w:r w:rsidRPr="008F78EA" w:rsidR="00205925">
        <w:t>3</w:t>
      </w:r>
      <w:r w:rsidRPr="008F78EA">
        <w:t xml:space="preserve"> Евпаторийского судебного района (городской округ Евпатория) Республики Крым </w:t>
      </w:r>
      <w:r w:rsidRPr="008F78EA" w:rsidR="00205925">
        <w:t>Дахневич</w:t>
      </w:r>
      <w:r w:rsidRPr="008F78EA" w:rsidR="00205925">
        <w:t xml:space="preserve"> Елена Дмитриевна</w:t>
      </w:r>
      <w:r w:rsidRPr="008F78EA">
        <w:t>, рассмотрев дело об а</w:t>
      </w:r>
      <w:r w:rsidRPr="008F78EA" w:rsidR="00205925">
        <w:t xml:space="preserve">дминистративном </w:t>
      </w:r>
      <w:r w:rsidRPr="008F78EA" w:rsidR="00205925">
        <w:t>правонарушении</w:t>
      </w:r>
      <w:r w:rsidRPr="008F78EA" w:rsidR="00205925">
        <w:t xml:space="preserve"> </w:t>
      </w:r>
      <w:r w:rsidRPr="008F78EA">
        <w:t xml:space="preserve">о привлечении к административной ответственности должностного лица - </w:t>
      </w:r>
    </w:p>
    <w:p w:rsidR="00205925" w:rsidRPr="008F78EA" w:rsidP="008F78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Кальченко</w:t>
      </w:r>
      <w:r w:rsidRPr="008F78EA">
        <w:rPr>
          <w:rFonts w:ascii="Times New Roman" w:hAnsi="Times New Roman"/>
          <w:sz w:val="24"/>
          <w:szCs w:val="24"/>
        </w:rPr>
        <w:t xml:space="preserve"> Елены Владимировны</w:t>
      </w:r>
      <w:r w:rsidRPr="008F78EA" w:rsidR="00412F38">
        <w:rPr>
          <w:rFonts w:ascii="Times New Roman" w:hAnsi="Times New Roman"/>
          <w:sz w:val="24"/>
          <w:szCs w:val="24"/>
        </w:rPr>
        <w:t xml:space="preserve">, </w:t>
      </w:r>
      <w:r w:rsidR="003B22D4">
        <w:rPr>
          <w:rFonts w:ascii="Times New Roman" w:hAnsi="Times New Roman"/>
          <w:sz w:val="24"/>
          <w:szCs w:val="24"/>
        </w:rPr>
        <w:t>***</w:t>
      </w:r>
      <w:r w:rsidRPr="008F78EA" w:rsidR="00C267FA">
        <w:rPr>
          <w:rFonts w:ascii="Times New Roman" w:hAnsi="Times New Roman"/>
          <w:sz w:val="24"/>
          <w:szCs w:val="24"/>
        </w:rPr>
        <w:t xml:space="preserve">, ранее к административной ответственности не </w:t>
      </w:r>
      <w:r w:rsidRPr="008F78EA" w:rsidR="00C267FA">
        <w:rPr>
          <w:rFonts w:ascii="Times New Roman" w:hAnsi="Times New Roman"/>
          <w:sz w:val="24"/>
          <w:szCs w:val="24"/>
        </w:rPr>
        <w:t>привлекавше</w:t>
      </w:r>
      <w:r w:rsidRPr="008F78EA" w:rsidR="00422DF2">
        <w:rPr>
          <w:rFonts w:ascii="Times New Roman" w:hAnsi="Times New Roman"/>
          <w:sz w:val="24"/>
          <w:szCs w:val="24"/>
        </w:rPr>
        <w:t>йся</w:t>
      </w:r>
      <w:r w:rsidRPr="008F78EA" w:rsidR="00C267FA">
        <w:rPr>
          <w:rFonts w:ascii="Times New Roman" w:hAnsi="Times New Roman"/>
          <w:sz w:val="24"/>
          <w:szCs w:val="24"/>
        </w:rPr>
        <w:t>,</w:t>
      </w:r>
      <w:r w:rsidRPr="008F78EA" w:rsidR="009678E9">
        <w:rPr>
          <w:rFonts w:ascii="Times New Roman" w:hAnsi="Times New Roman"/>
          <w:sz w:val="24"/>
          <w:szCs w:val="24"/>
        </w:rPr>
        <w:t>,</w:t>
      </w:r>
      <w:r w:rsidRPr="008F78EA" w:rsidR="00412F38">
        <w:rPr>
          <w:rFonts w:ascii="Times New Roman" w:hAnsi="Times New Roman"/>
          <w:sz w:val="24"/>
          <w:szCs w:val="24"/>
        </w:rPr>
        <w:t xml:space="preserve"> </w:t>
      </w:r>
    </w:p>
    <w:p w:rsidR="000B0E8C" w:rsidRPr="008F78EA" w:rsidP="008F78EA">
      <w:pPr>
        <w:pStyle w:val="NoSpacing"/>
        <w:ind w:firstLine="567"/>
        <w:jc w:val="both"/>
      </w:pPr>
      <w:r w:rsidRPr="008F78EA">
        <w:t>по ч.</w:t>
      </w:r>
      <w:r w:rsidRPr="008F78EA" w:rsidR="000A0FFF">
        <w:t>2</w:t>
      </w:r>
      <w:r w:rsidRPr="008F78EA">
        <w:t xml:space="preserve"> ст.15.6 Кодекса Российской Федерации об административных правонарушениях, </w:t>
      </w:r>
    </w:p>
    <w:p w:rsidR="001F7FBD" w:rsidRPr="008F78EA" w:rsidP="008F78EA">
      <w:pPr>
        <w:pStyle w:val="NoSpacing"/>
        <w:ind w:firstLine="567"/>
        <w:jc w:val="center"/>
      </w:pPr>
      <w:r w:rsidRPr="008F78EA">
        <w:t xml:space="preserve">у с т а н о в и </w:t>
      </w:r>
      <w:r w:rsidRPr="008F78EA">
        <w:t>л</w:t>
      </w:r>
      <w:r w:rsidRPr="008F78EA" w:rsidR="00FF3802">
        <w:t>:</w:t>
      </w:r>
    </w:p>
    <w:p w:rsidR="009678E9" w:rsidRPr="008F78EA" w:rsidP="008F78EA">
      <w:pPr>
        <w:pStyle w:val="NoSpacing"/>
        <w:ind w:firstLine="567"/>
        <w:jc w:val="center"/>
      </w:pPr>
    </w:p>
    <w:p w:rsidR="0032186D" w:rsidP="00321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Pr="008F78EA" w:rsidR="00422DF2">
        <w:rPr>
          <w:rFonts w:ascii="Times New Roman" w:eastAsia="Times New Roman" w:hAnsi="Times New Roman"/>
          <w:sz w:val="24"/>
          <w:szCs w:val="24"/>
          <w:lang w:eastAsia="ru-RU"/>
        </w:rPr>
        <w:t>Кальченко</w:t>
      </w:r>
      <w:r w:rsidRPr="008F78EA" w:rsidR="00422DF2"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Pr="008F78EA" w:rsidR="00B022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8EA">
        <w:rPr>
          <w:rFonts w:ascii="Times New Roman" w:eastAsia="Times New Roman" w:hAnsi="Times New Roman"/>
          <w:sz w:val="24"/>
          <w:szCs w:val="24"/>
          <w:lang w:eastAsia="ru-RU"/>
        </w:rPr>
        <w:t>7 июня 2023 года</w:t>
      </w:r>
      <w:r w:rsidRPr="008F78EA" w:rsid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 протокол </w:t>
      </w:r>
      <w:r w:rsidR="008F78EA">
        <w:rPr>
          <w:rFonts w:ascii="Times New Roman" w:eastAsia="Times New Roman" w:hAnsi="Times New Roman"/>
          <w:sz w:val="24"/>
          <w:szCs w:val="24"/>
          <w:lang w:eastAsia="ru-RU"/>
        </w:rPr>
        <w:t>об административном правонарушении №</w:t>
      </w:r>
      <w:r w:rsidR="003B22D4">
        <w:rPr>
          <w:rFonts w:ascii="Times New Roman" w:hAnsi="Times New Roman"/>
          <w:sz w:val="24"/>
          <w:szCs w:val="24"/>
        </w:rPr>
        <w:t>***</w:t>
      </w:r>
      <w:r w:rsid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D7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 основаниям, что она</w:t>
      </w:r>
      <w:r w:rsidRPr="008F78EA" w:rsidR="00FF38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78EA" w:rsidR="000934FE">
        <w:rPr>
          <w:rFonts w:ascii="Times New Roman" w:hAnsi="Times New Roman"/>
          <w:sz w:val="24"/>
          <w:szCs w:val="24"/>
        </w:rPr>
        <w:t xml:space="preserve"> </w:t>
      </w:r>
      <w:r w:rsidRPr="008F78EA" w:rsidR="00CA023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8F78EA" w:rsidR="001250EB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генеральным </w:t>
      </w:r>
      <w:r w:rsidRPr="008F78EA" w:rsidR="00FF3802">
        <w:rPr>
          <w:rFonts w:ascii="Times New Roman" w:hAnsi="Times New Roman"/>
          <w:sz w:val="24"/>
          <w:szCs w:val="24"/>
        </w:rPr>
        <w:t xml:space="preserve">директором </w:t>
      </w:r>
      <w:r w:rsidRPr="008F78EA" w:rsidR="00B02256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Pr="008F78EA" w:rsidR="001250EB">
        <w:rPr>
          <w:rFonts w:ascii="Times New Roman" w:hAnsi="Times New Roman"/>
          <w:sz w:val="24"/>
          <w:szCs w:val="24"/>
        </w:rPr>
        <w:t>«</w:t>
      </w:r>
      <w:r w:rsidR="003B22D4">
        <w:rPr>
          <w:rFonts w:ascii="Times New Roman" w:hAnsi="Times New Roman"/>
          <w:sz w:val="24"/>
          <w:szCs w:val="24"/>
        </w:rPr>
        <w:t>***</w:t>
      </w:r>
      <w:r w:rsidRPr="008F78EA" w:rsidR="001250EB">
        <w:rPr>
          <w:rFonts w:ascii="Times New Roman" w:hAnsi="Times New Roman"/>
          <w:sz w:val="24"/>
          <w:szCs w:val="24"/>
        </w:rPr>
        <w:t>»</w:t>
      </w:r>
      <w:r w:rsidRPr="008F78EA" w:rsidR="00B02256">
        <w:rPr>
          <w:rFonts w:ascii="Times New Roman" w:hAnsi="Times New Roman"/>
          <w:sz w:val="24"/>
          <w:szCs w:val="24"/>
        </w:rPr>
        <w:t>,</w:t>
      </w:r>
      <w:r w:rsidRPr="008F78EA" w:rsidR="00CA023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</w:t>
      </w:r>
      <w:r w:rsidRPr="008F78EA" w:rsidR="00CA0231">
        <w:rPr>
          <w:rFonts w:ascii="Times New Roman" w:eastAsia="Times New Roman" w:hAnsi="Times New Roman"/>
          <w:sz w:val="24"/>
          <w:szCs w:val="24"/>
          <w:lang w:eastAsia="ru-RU"/>
        </w:rPr>
        <w:t>адресу</w:t>
      </w:r>
      <w:r w:rsidRPr="008F78EA" w:rsidR="00FF380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F78EA" w:rsidR="00CA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22D4">
        <w:rPr>
          <w:rFonts w:ascii="Times New Roman" w:hAnsi="Times New Roman"/>
          <w:sz w:val="24"/>
          <w:szCs w:val="24"/>
        </w:rPr>
        <w:t>***</w:t>
      </w:r>
      <w:r w:rsidRPr="008F78EA" w:rsidR="00CA0231">
        <w:rPr>
          <w:rFonts w:ascii="Times New Roman" w:hAnsi="Times New Roman"/>
          <w:sz w:val="24"/>
          <w:szCs w:val="24"/>
        </w:rPr>
        <w:t xml:space="preserve">, </w:t>
      </w:r>
      <w:r w:rsidRPr="008F78EA" w:rsidR="005B24C5">
        <w:rPr>
          <w:rFonts w:ascii="Times New Roman" w:hAnsi="Times New Roman"/>
          <w:sz w:val="24"/>
          <w:szCs w:val="24"/>
        </w:rPr>
        <w:t>с</w:t>
      </w:r>
      <w:r w:rsidRPr="008F78EA" w:rsidR="002034FD">
        <w:rPr>
          <w:rFonts w:ascii="Times New Roman" w:hAnsi="Times New Roman"/>
          <w:sz w:val="24"/>
          <w:szCs w:val="24"/>
        </w:rPr>
        <w:t>овершил</w:t>
      </w:r>
      <w:r w:rsidR="006E3D70">
        <w:rPr>
          <w:rFonts w:ascii="Times New Roman" w:hAnsi="Times New Roman"/>
          <w:sz w:val="24"/>
          <w:szCs w:val="24"/>
        </w:rPr>
        <w:t>а</w:t>
      </w:r>
      <w:r w:rsidRPr="008F78EA" w:rsidR="002034FD">
        <w:rPr>
          <w:rFonts w:ascii="Times New Roman" w:hAnsi="Times New Roman"/>
          <w:sz w:val="24"/>
          <w:szCs w:val="24"/>
        </w:rPr>
        <w:t xml:space="preserve"> нарушение законодательства о налогах</w:t>
      </w:r>
      <w:r w:rsidRPr="008F78EA" w:rsidR="00EF69A6">
        <w:rPr>
          <w:rFonts w:ascii="Times New Roman" w:hAnsi="Times New Roman"/>
          <w:sz w:val="24"/>
          <w:szCs w:val="24"/>
        </w:rPr>
        <w:t xml:space="preserve"> </w:t>
      </w:r>
      <w:r w:rsidRPr="008F78EA" w:rsidR="002034FD">
        <w:rPr>
          <w:rFonts w:ascii="Times New Roman" w:hAnsi="Times New Roman"/>
          <w:sz w:val="24"/>
          <w:szCs w:val="24"/>
        </w:rPr>
        <w:t>и сборах</w:t>
      </w:r>
      <w:r w:rsidRPr="008F78EA" w:rsidR="0040790A">
        <w:rPr>
          <w:rFonts w:ascii="Times New Roman" w:hAnsi="Times New Roman"/>
          <w:sz w:val="24"/>
          <w:szCs w:val="24"/>
        </w:rPr>
        <w:t>, в части непредставлени</w:t>
      </w:r>
      <w:r w:rsidR="00C30744">
        <w:rPr>
          <w:rFonts w:ascii="Times New Roman" w:hAnsi="Times New Roman"/>
          <w:sz w:val="24"/>
          <w:szCs w:val="24"/>
        </w:rPr>
        <w:t>я</w:t>
      </w:r>
      <w:r w:rsidRPr="008F78EA" w:rsidR="00CA0231">
        <w:rPr>
          <w:rFonts w:ascii="Times New Roman" w:hAnsi="Times New Roman"/>
          <w:sz w:val="24"/>
          <w:szCs w:val="24"/>
        </w:rPr>
        <w:t xml:space="preserve"> </w:t>
      </w:r>
      <w:r w:rsidRPr="008F78EA" w:rsidR="00074414">
        <w:rPr>
          <w:rFonts w:ascii="Times New Roman" w:hAnsi="Times New Roman"/>
          <w:sz w:val="24"/>
          <w:szCs w:val="24"/>
        </w:rPr>
        <w:t>в установленный пп.3</w:t>
      </w:r>
      <w:r w:rsidR="006E3D70">
        <w:rPr>
          <w:rFonts w:ascii="Times New Roman" w:hAnsi="Times New Roman"/>
          <w:sz w:val="24"/>
          <w:szCs w:val="24"/>
        </w:rPr>
        <w:t>.1</w:t>
      </w:r>
      <w:r w:rsidRPr="008F78EA" w:rsidR="00074414">
        <w:rPr>
          <w:rFonts w:ascii="Times New Roman" w:hAnsi="Times New Roman"/>
          <w:sz w:val="24"/>
          <w:szCs w:val="24"/>
        </w:rPr>
        <w:t xml:space="preserve"> п.2 ст.23 НК РФ срок</w:t>
      </w:r>
      <w:r w:rsidR="00C30744">
        <w:rPr>
          <w:rFonts w:ascii="Times New Roman" w:hAnsi="Times New Roman"/>
          <w:sz w:val="24"/>
          <w:szCs w:val="24"/>
        </w:rPr>
        <w:t xml:space="preserve"> – до 15 декабря 2022 года,</w:t>
      </w:r>
      <w:r w:rsidRPr="008F78EA" w:rsidR="00074414">
        <w:rPr>
          <w:rFonts w:ascii="Times New Roman" w:hAnsi="Times New Roman"/>
          <w:sz w:val="24"/>
          <w:szCs w:val="24"/>
        </w:rPr>
        <w:t xml:space="preserve"> сообщения о закрытии обособленного подразделения</w:t>
      </w:r>
      <w:r w:rsidRPr="008F78EA" w:rsidR="00074414">
        <w:rPr>
          <w:rFonts w:ascii="Times New Roman" w:hAnsi="Times New Roman"/>
          <w:sz w:val="24"/>
          <w:szCs w:val="24"/>
        </w:rPr>
        <w:t xml:space="preserve"> организации.</w:t>
      </w:r>
    </w:p>
    <w:p w:rsidR="00EB2B99" w:rsidRPr="0032186D" w:rsidP="00321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Кальченко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</w:t>
      </w:r>
      <w:r w:rsidRPr="008F78EA" w:rsidR="00FF3802">
        <w:rPr>
          <w:rFonts w:ascii="Times New Roman" w:hAnsi="Times New Roman"/>
          <w:sz w:val="24"/>
          <w:szCs w:val="24"/>
        </w:rPr>
        <w:t xml:space="preserve"> в судебное заседание </w:t>
      </w:r>
      <w:r w:rsidRPr="008F78EA" w:rsidR="00FF3802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8F78EA" w:rsidR="00FF3802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8F78EA" w:rsidR="00FF380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Кальченко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 поступила телефонограмма о том, что вину она признает, просит рассмотреть дело в ее отсутствие, назначить минимальное наказание.</w:t>
      </w:r>
    </w:p>
    <w:p w:rsidR="00217D4D" w:rsidRPr="008F78EA" w:rsidP="008F7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17D4D" w:rsidRPr="008F78EA" w:rsidP="008F7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Учитывая данные о надлежащем извещении</w:t>
      </w:r>
      <w:r w:rsidRPr="008F78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186D">
        <w:rPr>
          <w:rFonts w:ascii="Times New Roman" w:hAnsi="Times New Roman"/>
          <w:sz w:val="24"/>
          <w:szCs w:val="24"/>
          <w:shd w:val="clear" w:color="auto" w:fill="FFFFFF"/>
        </w:rPr>
        <w:t>Кальченко</w:t>
      </w:r>
      <w:r w:rsidR="0032186D">
        <w:rPr>
          <w:rFonts w:ascii="Times New Roman" w:hAnsi="Times New Roman"/>
          <w:sz w:val="24"/>
          <w:szCs w:val="24"/>
          <w:shd w:val="clear" w:color="auto" w:fill="FFFFFF"/>
        </w:rPr>
        <w:t xml:space="preserve"> Е.В</w:t>
      </w:r>
      <w:r w:rsidRPr="008F78E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F78EA">
        <w:rPr>
          <w:rFonts w:ascii="Times New Roman" w:hAnsi="Times New Roman"/>
          <w:sz w:val="24"/>
          <w:szCs w:val="24"/>
        </w:rPr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8F78EA">
        <w:rPr>
          <w:rFonts w:ascii="Times New Roman" w:hAnsi="Times New Roman"/>
          <w:sz w:val="24"/>
          <w:szCs w:val="24"/>
          <w:shd w:val="clear" w:color="auto" w:fill="FFFFFF"/>
        </w:rPr>
        <w:t>последней.</w:t>
      </w:r>
    </w:p>
    <w:p w:rsidR="00CA0231" w:rsidRPr="008F78EA" w:rsidP="008F78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8EA">
        <w:rPr>
          <w:rFonts w:ascii="Times New Roman" w:hAnsi="Times New Roman"/>
          <w:sz w:val="24"/>
          <w:szCs w:val="24"/>
        </w:rPr>
        <w:t>Исследовав материалы дела, суд</w:t>
      </w:r>
      <w:r w:rsidR="0032186D">
        <w:rPr>
          <w:rFonts w:ascii="Times New Roman" w:hAnsi="Times New Roman"/>
          <w:sz w:val="24"/>
          <w:szCs w:val="24"/>
        </w:rPr>
        <w:t xml:space="preserve">ом установлено следующее. </w:t>
      </w:r>
      <w:r w:rsidRPr="008F78EA">
        <w:rPr>
          <w:rFonts w:ascii="Times New Roman" w:hAnsi="Times New Roman"/>
          <w:sz w:val="24"/>
          <w:szCs w:val="24"/>
        </w:rPr>
        <w:t xml:space="preserve"> </w:t>
      </w:r>
    </w:p>
    <w:p w:rsidR="00176BBD" w:rsidP="00176BB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Санкция ч.2 ст.15.6 КоАП РФ, инкриминируемая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Кальченко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Е.В., предусматривает ответственность</w:t>
      </w:r>
      <w:r w:rsidR="004133CC">
        <w:rPr>
          <w:rFonts w:ascii="Times New Roman" w:eastAsia="Times New Roman" w:hAnsi="Times New Roman"/>
          <w:sz w:val="24"/>
          <w:szCs w:val="24"/>
          <w:lang w:eastAsia="ru-RU"/>
        </w:rPr>
        <w:t>, в том числе,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4133C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133CC" w:rsidR="004133CC">
        <w:rPr>
          <w:rFonts w:ascii="Times New Roman" w:eastAsia="Times New Roman" w:hAnsi="Times New Roman"/>
          <w:sz w:val="24"/>
          <w:szCs w:val="24"/>
          <w:lang w:eastAsia="ru-RU"/>
        </w:rPr>
        <w:t>арушение должностным лицом организации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3C74" w:rsidP="00176BB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>На основании пп.3 п.2 ст.23 НК РФ</w:t>
      </w:r>
      <w:r w:rsidRPr="008F78EA">
        <w:rPr>
          <w:rFonts w:ascii="Times New Roman" w:hAnsi="Times New Roman"/>
          <w:sz w:val="24"/>
          <w:szCs w:val="24"/>
        </w:rPr>
        <w:t xml:space="preserve"> налогоплательщики – организации помимо обязанностей, предусмотренных  п.1 ст.23, обязаны сообщать в налоговый орган соответственно по месту нахождения организации обо всех обособленных подразделениях </w:t>
      </w:r>
      <w:r w:rsidRPr="008F78E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организации, созданных на территории Российской Федерации </w:t>
      </w:r>
      <w:r w:rsidR="0026740C">
        <w:rPr>
          <w:rFonts w:ascii="Times New Roman" w:eastAsia="Times New Roman" w:hAnsi="Times New Roman"/>
          <w:sz w:val="24"/>
          <w:szCs w:val="24"/>
          <w:lang w:eastAsia="ru-RU"/>
        </w:rPr>
        <w:t>через которые прекращается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этой организации (которые закрываются этой организацией) в течение трех дней со дня прекращения деятельности российской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иное обособленное подразделение (закрытие иного обособленного подразделения).</w:t>
      </w:r>
    </w:p>
    <w:p w:rsidR="0010413B" w:rsidRPr="008F78EA" w:rsidP="008F78EA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8F78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</w:t>
      </w:r>
      <w:r w:rsidRPr="008F78EA" w:rsidR="0045184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 рассмотрении дела установлено, что в </w:t>
      </w:r>
      <w:r w:rsidRPr="008F78EA" w:rsidR="0025012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Межрайонную ИФНС России №6 по Республике Крым </w:t>
      </w:r>
      <w:r w:rsidR="00176BBD">
        <w:rPr>
          <w:rFonts w:ascii="Times New Roman" w:eastAsia="Times New Roman" w:hAnsi="Times New Roman"/>
          <w:sz w:val="24"/>
          <w:szCs w:val="24"/>
          <w:lang w:eastAsia="ru-RU" w:bidi="ru-RU"/>
        </w:rPr>
        <w:t>26 декабря</w:t>
      </w:r>
      <w:r w:rsidRPr="008F78EA" w:rsidR="0025012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2022 года </w:t>
      </w:r>
      <w:r w:rsidRPr="008F78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телекоммуникационным каналам связи от </w:t>
      </w:r>
      <w:r w:rsidRPr="008F78EA" w:rsidR="006E4A4B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r w:rsidR="003B22D4">
        <w:rPr>
          <w:rFonts w:ascii="Times New Roman" w:hAnsi="Times New Roman"/>
          <w:sz w:val="24"/>
          <w:szCs w:val="24"/>
        </w:rPr>
        <w:t>***</w:t>
      </w:r>
      <w:r w:rsidRPr="008F78EA" w:rsidR="006E4A4B">
        <w:rPr>
          <w:rFonts w:ascii="Times New Roman" w:hAnsi="Times New Roman"/>
          <w:sz w:val="24"/>
          <w:szCs w:val="24"/>
        </w:rPr>
        <w:t xml:space="preserve">»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поступило Сообщение о </w:t>
      </w:r>
      <w:r w:rsidR="005219FE">
        <w:rPr>
          <w:rFonts w:ascii="Times New Roman" w:eastAsia="Arial Unicode MS" w:hAnsi="Times New Roman"/>
          <w:sz w:val="24"/>
          <w:szCs w:val="24"/>
          <w:lang w:bidi="ru-RU"/>
        </w:rPr>
        <w:t xml:space="preserve">закрытии обособленного подразделения «МАГАЗИН», находящегося по адресу: </w:t>
      </w:r>
      <w:r w:rsidR="003B22D4">
        <w:rPr>
          <w:rFonts w:ascii="Times New Roman" w:hAnsi="Times New Roman"/>
          <w:sz w:val="24"/>
          <w:szCs w:val="24"/>
        </w:rPr>
        <w:t>***</w:t>
      </w:r>
      <w:r w:rsidR="005219FE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Pr="008F78EA" w:rsidR="006E4A4B">
        <w:rPr>
          <w:rFonts w:ascii="Times New Roman" w:eastAsia="Arial Unicode MS" w:hAnsi="Times New Roman"/>
          <w:sz w:val="24"/>
          <w:szCs w:val="24"/>
          <w:lang w:bidi="ru-RU"/>
        </w:rPr>
        <w:t>по ф.№С-09-3-</w:t>
      </w:r>
      <w:r w:rsidR="00B127D8">
        <w:rPr>
          <w:rFonts w:ascii="Times New Roman" w:eastAsia="Arial Unicode MS" w:hAnsi="Times New Roman"/>
          <w:sz w:val="24"/>
          <w:szCs w:val="24"/>
          <w:lang w:bidi="ru-RU"/>
        </w:rPr>
        <w:t xml:space="preserve">2, </w:t>
      </w:r>
      <w:r w:rsidR="00161F69">
        <w:rPr>
          <w:rFonts w:ascii="Times New Roman" w:eastAsia="Arial Unicode MS" w:hAnsi="Times New Roman"/>
          <w:sz w:val="24"/>
          <w:szCs w:val="24"/>
          <w:lang w:bidi="ru-RU"/>
        </w:rPr>
        <w:t xml:space="preserve">тогда как </w:t>
      </w:r>
      <w:r w:rsidR="00B127D8">
        <w:rPr>
          <w:rFonts w:ascii="Times New Roman" w:eastAsia="Arial Unicode MS" w:hAnsi="Times New Roman"/>
          <w:sz w:val="24"/>
          <w:szCs w:val="24"/>
          <w:lang w:bidi="ru-RU"/>
        </w:rPr>
        <w:t>дат</w:t>
      </w:r>
      <w:r w:rsidR="00161F69">
        <w:rPr>
          <w:rFonts w:ascii="Times New Roman" w:eastAsia="Arial Unicode MS" w:hAnsi="Times New Roman"/>
          <w:sz w:val="24"/>
          <w:szCs w:val="24"/>
          <w:lang w:bidi="ru-RU"/>
        </w:rPr>
        <w:t>ой</w:t>
      </w:r>
      <w:r w:rsidR="00B127D8">
        <w:rPr>
          <w:rFonts w:ascii="Times New Roman" w:eastAsia="Arial Unicode MS" w:hAnsi="Times New Roman"/>
          <w:sz w:val="24"/>
          <w:szCs w:val="24"/>
          <w:lang w:bidi="ru-RU"/>
        </w:rPr>
        <w:t xml:space="preserve"> принятия </w:t>
      </w:r>
      <w:r w:rsidR="00161F69">
        <w:rPr>
          <w:rFonts w:ascii="Times New Roman" w:eastAsia="Arial Unicode MS" w:hAnsi="Times New Roman"/>
          <w:sz w:val="24"/>
          <w:szCs w:val="24"/>
          <w:lang w:bidi="ru-RU"/>
        </w:rPr>
        <w:t>такого</w:t>
      </w:r>
      <w:r w:rsidR="00B127D8">
        <w:rPr>
          <w:rFonts w:ascii="Times New Roman" w:eastAsia="Arial Unicode MS" w:hAnsi="Times New Roman"/>
          <w:sz w:val="24"/>
          <w:szCs w:val="24"/>
          <w:lang w:bidi="ru-RU"/>
        </w:rPr>
        <w:t xml:space="preserve"> решения </w:t>
      </w:r>
      <w:r w:rsidR="00161F69">
        <w:rPr>
          <w:rFonts w:ascii="Times New Roman" w:eastAsia="Arial Unicode MS" w:hAnsi="Times New Roman"/>
          <w:sz w:val="24"/>
          <w:szCs w:val="24"/>
          <w:lang w:bidi="ru-RU"/>
        </w:rPr>
        <w:t xml:space="preserve">является </w:t>
      </w:r>
      <w:r w:rsidR="00B127D8">
        <w:rPr>
          <w:rFonts w:ascii="Times New Roman" w:eastAsia="Arial Unicode MS" w:hAnsi="Times New Roman"/>
          <w:sz w:val="24"/>
          <w:szCs w:val="24"/>
          <w:lang w:bidi="ru-RU"/>
        </w:rPr>
        <w:t>12 декабря 2022 года, то есть документ представлен через 11 дней после предельного срока</w:t>
      </w:r>
      <w:r w:rsidR="00B127D8">
        <w:rPr>
          <w:rFonts w:ascii="Times New Roman" w:eastAsia="Arial Unicode MS" w:hAnsi="Times New Roman"/>
          <w:sz w:val="24"/>
          <w:szCs w:val="24"/>
          <w:lang w:bidi="ru-RU"/>
        </w:rPr>
        <w:t xml:space="preserve"> (15 декабря 2022 года) подачи сообщения</w:t>
      </w:r>
      <w:r w:rsidR="0026740C">
        <w:rPr>
          <w:rFonts w:ascii="Times New Roman" w:eastAsia="Arial Unicode MS" w:hAnsi="Times New Roman"/>
          <w:sz w:val="24"/>
          <w:szCs w:val="24"/>
          <w:lang w:bidi="ru-RU"/>
        </w:rPr>
        <w:t xml:space="preserve">,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>тем самым нарушен срок, установленный пп.3</w:t>
      </w:r>
      <w:r w:rsidR="0026740C">
        <w:rPr>
          <w:rFonts w:ascii="Times New Roman" w:eastAsia="Arial Unicode MS" w:hAnsi="Times New Roman"/>
          <w:sz w:val="24"/>
          <w:szCs w:val="24"/>
          <w:lang w:bidi="ru-RU"/>
        </w:rPr>
        <w:t>.1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 п. 2 ст. 23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Налогового кодекса </w:t>
      </w:r>
      <w:r w:rsidRPr="008F78EA">
        <w:rPr>
          <w:rFonts w:ascii="Times New Roman" w:eastAsia="Arial Unicode MS" w:hAnsi="Times New Roman"/>
          <w:sz w:val="24"/>
          <w:szCs w:val="24"/>
          <w:lang w:val="en-US" w:bidi="en-US"/>
        </w:rPr>
        <w:t>Pocc</w:t>
      </w:r>
      <w:r w:rsidRPr="008F78EA">
        <w:rPr>
          <w:rFonts w:ascii="Times New Roman" w:eastAsia="Arial Unicode MS" w:hAnsi="Times New Roman"/>
          <w:sz w:val="24"/>
          <w:szCs w:val="24"/>
          <w:lang w:bidi="en-US"/>
        </w:rPr>
        <w:t>и</w:t>
      </w:r>
      <w:r w:rsidR="00C30744">
        <w:rPr>
          <w:rFonts w:ascii="Times New Roman" w:eastAsia="Arial Unicode MS" w:hAnsi="Times New Roman"/>
          <w:sz w:val="24"/>
          <w:szCs w:val="24"/>
          <w:lang w:bidi="en-US"/>
        </w:rPr>
        <w:t>йской</w:t>
      </w:r>
      <w:r w:rsidRPr="008F78EA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>Федерации</w:t>
      </w:r>
      <w:r w:rsidR="00161F69">
        <w:rPr>
          <w:rFonts w:ascii="Times New Roman" w:eastAsia="Arial Unicode MS" w:hAnsi="Times New Roman"/>
          <w:sz w:val="24"/>
          <w:szCs w:val="24"/>
          <w:lang w:bidi="ru-RU"/>
        </w:rPr>
        <w:t>.</w:t>
      </w:r>
    </w:p>
    <w:p w:rsidR="008F78EA" w:rsidRPr="008F78EA" w:rsidP="008F7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F78EA" w:rsidRPr="008F78EA" w:rsidP="008F7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 xml:space="preserve">Однако, сведения о </w:t>
      </w:r>
      <w:r w:rsidR="00115009">
        <w:rPr>
          <w:rFonts w:ascii="Times New Roman" w:hAnsi="Times New Roman"/>
          <w:sz w:val="24"/>
          <w:szCs w:val="24"/>
        </w:rPr>
        <w:t>Кальченко</w:t>
      </w:r>
      <w:r w:rsidR="00115009">
        <w:rPr>
          <w:rFonts w:ascii="Times New Roman" w:hAnsi="Times New Roman"/>
          <w:sz w:val="24"/>
          <w:szCs w:val="24"/>
        </w:rPr>
        <w:t xml:space="preserve"> Е.В.</w:t>
      </w:r>
      <w:r w:rsidRPr="008F78EA">
        <w:rPr>
          <w:rFonts w:ascii="Times New Roman" w:hAnsi="Times New Roman"/>
          <w:sz w:val="24"/>
          <w:szCs w:val="24"/>
        </w:rPr>
        <w:t xml:space="preserve">, как о руководителе </w:t>
      </w:r>
      <w:r w:rsidR="00115009">
        <w:rPr>
          <w:rFonts w:ascii="Times New Roman" w:hAnsi="Times New Roman"/>
          <w:sz w:val="24"/>
          <w:szCs w:val="24"/>
        </w:rPr>
        <w:t>(генеральном директоре) Общества с ограниченной ответственностью «</w:t>
      </w:r>
      <w:r w:rsidR="003B22D4">
        <w:rPr>
          <w:rFonts w:ascii="Times New Roman" w:hAnsi="Times New Roman"/>
          <w:sz w:val="24"/>
          <w:szCs w:val="24"/>
        </w:rPr>
        <w:t>***</w:t>
      </w:r>
      <w:r w:rsidR="00115009">
        <w:rPr>
          <w:rFonts w:ascii="Times New Roman" w:hAnsi="Times New Roman"/>
          <w:sz w:val="24"/>
          <w:szCs w:val="24"/>
        </w:rPr>
        <w:t>»</w:t>
      </w:r>
      <w:r w:rsidRPr="008F78EA">
        <w:rPr>
          <w:rFonts w:ascii="Times New Roman" w:hAnsi="Times New Roman"/>
          <w:sz w:val="24"/>
          <w:szCs w:val="24"/>
        </w:rPr>
        <w:t>, имеющей право без доверенности действовать от имени юридическо</w:t>
      </w:r>
      <w:r w:rsidR="00CF2A4D">
        <w:rPr>
          <w:rFonts w:ascii="Times New Roman" w:hAnsi="Times New Roman"/>
          <w:sz w:val="24"/>
          <w:szCs w:val="24"/>
        </w:rPr>
        <w:t>го лица, были внесены в ЕГРЮЛ 17 февраля 2023 года</w:t>
      </w:r>
      <w:r w:rsidRPr="008F78EA">
        <w:rPr>
          <w:rFonts w:ascii="Times New Roman" w:hAnsi="Times New Roman"/>
          <w:sz w:val="24"/>
          <w:szCs w:val="24"/>
        </w:rPr>
        <w:t>.</w:t>
      </w:r>
    </w:p>
    <w:p w:rsidR="008F78EA" w:rsidRPr="00CF2A4D" w:rsidP="00CF2A4D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F78EA">
        <w:rPr>
          <w:rFonts w:ascii="Times New Roman" w:hAnsi="Times New Roman"/>
          <w:sz w:val="24"/>
          <w:szCs w:val="24"/>
        </w:rPr>
        <w:t xml:space="preserve">Таким образом, на момент совершения правонарушения – </w:t>
      </w:r>
      <w:r>
        <w:rPr>
          <w:rFonts w:ascii="Times New Roman" w:hAnsi="Times New Roman"/>
          <w:sz w:val="24"/>
          <w:szCs w:val="24"/>
        </w:rPr>
        <w:t>16 декабря 2-022 года 00час. 01 мин.</w:t>
      </w:r>
      <w:r w:rsidRPr="008F78EA">
        <w:rPr>
          <w:rFonts w:ascii="Times New Roman" w:hAnsi="Times New Roman"/>
          <w:sz w:val="24"/>
          <w:szCs w:val="24"/>
        </w:rPr>
        <w:t xml:space="preserve">, лицом, в обязанности которого входило в установленный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>пп.3</w:t>
      </w:r>
      <w:r>
        <w:rPr>
          <w:rFonts w:ascii="Times New Roman" w:eastAsia="Arial Unicode MS" w:hAnsi="Times New Roman"/>
          <w:sz w:val="24"/>
          <w:szCs w:val="24"/>
          <w:lang w:bidi="ru-RU"/>
        </w:rPr>
        <w:t>.1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 xml:space="preserve"> п. 2 ст. 23 Налогового кодекса </w:t>
      </w:r>
      <w:r w:rsidRPr="008F78EA">
        <w:rPr>
          <w:rFonts w:ascii="Times New Roman" w:eastAsia="Arial Unicode MS" w:hAnsi="Times New Roman"/>
          <w:sz w:val="24"/>
          <w:szCs w:val="24"/>
          <w:lang w:val="en-US" w:bidi="en-US"/>
        </w:rPr>
        <w:t>Pocc</w:t>
      </w:r>
      <w:r w:rsidRPr="008F78EA">
        <w:rPr>
          <w:rFonts w:ascii="Times New Roman" w:eastAsia="Arial Unicode MS" w:hAnsi="Times New Roman"/>
          <w:sz w:val="24"/>
          <w:szCs w:val="24"/>
          <w:lang w:bidi="en-US"/>
        </w:rPr>
        <w:t>и</w:t>
      </w:r>
      <w:r>
        <w:rPr>
          <w:rFonts w:ascii="Times New Roman" w:eastAsia="Arial Unicode MS" w:hAnsi="Times New Roman"/>
          <w:sz w:val="24"/>
          <w:szCs w:val="24"/>
          <w:lang w:bidi="en-US"/>
        </w:rPr>
        <w:t>йской</w:t>
      </w:r>
      <w:r w:rsidRPr="008F78EA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r w:rsidRPr="008F78EA">
        <w:rPr>
          <w:rFonts w:ascii="Times New Roman" w:eastAsia="Arial Unicode MS" w:hAnsi="Times New Roman"/>
          <w:sz w:val="24"/>
          <w:szCs w:val="24"/>
          <w:lang w:bidi="ru-RU"/>
        </w:rPr>
        <w:t>Федерации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Pr="008F78EA">
        <w:rPr>
          <w:rFonts w:ascii="Times New Roman" w:hAnsi="Times New Roman"/>
          <w:sz w:val="24"/>
          <w:szCs w:val="24"/>
        </w:rPr>
        <w:t xml:space="preserve">срок, представить </w:t>
      </w:r>
      <w:r w:rsidRPr="008F78EA" w:rsidR="005F3486">
        <w:rPr>
          <w:rFonts w:ascii="Times New Roman" w:eastAsia="Arial Unicode MS" w:hAnsi="Times New Roman"/>
          <w:sz w:val="24"/>
          <w:szCs w:val="24"/>
          <w:lang w:bidi="ru-RU"/>
        </w:rPr>
        <w:t xml:space="preserve">Сообщение о </w:t>
      </w:r>
      <w:r w:rsidR="005F3486">
        <w:rPr>
          <w:rFonts w:ascii="Times New Roman" w:eastAsia="Arial Unicode MS" w:hAnsi="Times New Roman"/>
          <w:sz w:val="24"/>
          <w:szCs w:val="24"/>
          <w:lang w:bidi="ru-RU"/>
        </w:rPr>
        <w:t xml:space="preserve">закрытии обособленного подразделения «МАГАЗИН», находящегося по адресу: </w:t>
      </w:r>
      <w:r w:rsidR="003B22D4">
        <w:rPr>
          <w:rFonts w:ascii="Times New Roman" w:hAnsi="Times New Roman"/>
          <w:sz w:val="24"/>
          <w:szCs w:val="24"/>
        </w:rPr>
        <w:t>***</w:t>
      </w:r>
      <w:r w:rsidR="005F3486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Pr="008F78EA" w:rsidR="005F3486">
        <w:rPr>
          <w:rFonts w:ascii="Times New Roman" w:eastAsia="Arial Unicode MS" w:hAnsi="Times New Roman"/>
          <w:sz w:val="24"/>
          <w:szCs w:val="24"/>
          <w:lang w:bidi="ru-RU"/>
        </w:rPr>
        <w:t>по ф.№С-09-3-</w:t>
      </w:r>
      <w:r w:rsidR="005F3486">
        <w:rPr>
          <w:rFonts w:ascii="Times New Roman" w:eastAsia="Arial Unicode MS" w:hAnsi="Times New Roman"/>
          <w:sz w:val="24"/>
          <w:szCs w:val="24"/>
          <w:lang w:bidi="ru-RU"/>
        </w:rPr>
        <w:t>2</w:t>
      </w:r>
      <w:r w:rsidRPr="008F78EA">
        <w:rPr>
          <w:rFonts w:ascii="Times New Roman" w:hAnsi="Times New Roman"/>
          <w:sz w:val="24"/>
          <w:szCs w:val="24"/>
        </w:rPr>
        <w:t xml:space="preserve">, </w:t>
      </w:r>
      <w:r w:rsidR="005F3486">
        <w:rPr>
          <w:rFonts w:ascii="Times New Roman" w:hAnsi="Times New Roman"/>
          <w:sz w:val="24"/>
          <w:szCs w:val="24"/>
        </w:rPr>
        <w:t>Кальченко</w:t>
      </w:r>
      <w:r w:rsidR="005F3486">
        <w:rPr>
          <w:rFonts w:ascii="Times New Roman" w:hAnsi="Times New Roman"/>
          <w:sz w:val="24"/>
          <w:szCs w:val="24"/>
        </w:rPr>
        <w:t xml:space="preserve"> Е.В.</w:t>
      </w:r>
      <w:r w:rsidRPr="008F78EA">
        <w:rPr>
          <w:rFonts w:ascii="Times New Roman" w:hAnsi="Times New Roman"/>
          <w:sz w:val="24"/>
          <w:szCs w:val="24"/>
        </w:rPr>
        <w:t xml:space="preserve"> не являлась.</w:t>
      </w:r>
    </w:p>
    <w:p w:rsidR="008F78EA" w:rsidRPr="008F78EA" w:rsidP="008F7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Согласно положениям ч. 1 </w:t>
      </w:r>
      <w:hyperlink r:id="rId4" w:history="1">
        <w:r w:rsidRPr="008F78EA">
          <w:rPr>
            <w:rStyle w:val="Hyperlink"/>
            <w:rFonts w:ascii="Times New Roman" w:hAnsi="Times New Roman"/>
            <w:color w:val="auto"/>
            <w:sz w:val="24"/>
            <w:szCs w:val="24"/>
          </w:rPr>
          <w:t>ст. 1.5 КоАП РФ</w:t>
        </w:r>
      </w:hyperlink>
      <w:r w:rsidRPr="008F78EA">
        <w:rPr>
          <w:rFonts w:ascii="Times New Roman" w:hAnsi="Times New Roman"/>
          <w:sz w:val="24"/>
          <w:szCs w:val="24"/>
        </w:rPr>
        <w:t>, лицо подлежит административной ответственности только за административные правонарушения, в отношении которых установлена его вина.</w:t>
      </w:r>
    </w:p>
    <w:p w:rsidR="008F78EA" w:rsidRPr="008F78EA" w:rsidP="00467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При таких обстоятельствах</w:t>
      </w:r>
      <w:r w:rsidRPr="008F78EA">
        <w:rPr>
          <w:rFonts w:ascii="Times New Roman" w:hAnsi="Times New Roman"/>
          <w:color w:val="000000"/>
          <w:sz w:val="24"/>
          <w:szCs w:val="24"/>
        </w:rPr>
        <w:t xml:space="preserve">, принимая во внимание отсутствие вины </w:t>
      </w:r>
      <w:r w:rsidR="005F3486">
        <w:rPr>
          <w:rFonts w:ascii="Times New Roman" w:hAnsi="Times New Roman"/>
          <w:color w:val="000000"/>
          <w:sz w:val="24"/>
          <w:szCs w:val="24"/>
        </w:rPr>
        <w:t>Кальченко</w:t>
      </w:r>
      <w:r w:rsidR="005F3486">
        <w:rPr>
          <w:rFonts w:ascii="Times New Roman" w:hAnsi="Times New Roman"/>
          <w:color w:val="000000"/>
          <w:sz w:val="24"/>
          <w:szCs w:val="24"/>
        </w:rPr>
        <w:t xml:space="preserve"> Е.В.</w:t>
      </w:r>
      <w:r w:rsidRPr="008F78EA">
        <w:rPr>
          <w:rFonts w:ascii="Times New Roman" w:hAnsi="Times New Roman"/>
          <w:color w:val="000000"/>
          <w:sz w:val="24"/>
          <w:szCs w:val="24"/>
        </w:rPr>
        <w:t xml:space="preserve"> в  не</w:t>
      </w:r>
      <w:r w:rsidRPr="008F78EA">
        <w:rPr>
          <w:rFonts w:ascii="Times New Roman" w:hAnsi="Times New Roman"/>
          <w:sz w:val="24"/>
          <w:szCs w:val="24"/>
        </w:rPr>
        <w:t xml:space="preserve">представлении в установленный законом срок </w:t>
      </w:r>
      <w:r w:rsidRPr="008F78EA" w:rsidR="0046782C">
        <w:rPr>
          <w:rFonts w:ascii="Times New Roman" w:hAnsi="Times New Roman"/>
          <w:sz w:val="24"/>
          <w:szCs w:val="24"/>
        </w:rPr>
        <w:t>сообщения о закрытии обособленного подразделения организации</w:t>
      </w:r>
      <w:r w:rsidR="0046782C">
        <w:rPr>
          <w:rFonts w:ascii="Times New Roman" w:hAnsi="Times New Roman"/>
          <w:sz w:val="24"/>
          <w:szCs w:val="24"/>
        </w:rPr>
        <w:t>,</w:t>
      </w:r>
      <w:r w:rsidRPr="008F78EA">
        <w:rPr>
          <w:rFonts w:ascii="Times New Roman" w:hAnsi="Times New Roman"/>
          <w:color w:val="000000"/>
          <w:sz w:val="24"/>
          <w:szCs w:val="24"/>
        </w:rPr>
        <w:t xml:space="preserve"> в соответствии с п. 2 ч. 1 ст. 24.5 КоАП РФ, производство по делу в отношении неё подлежит прекращению, в связи с отсутствием состава административного правонарушения, предусмотренного  ст. 15.</w:t>
      </w:r>
      <w:r w:rsidR="0046782C">
        <w:rPr>
          <w:rFonts w:ascii="Times New Roman" w:hAnsi="Times New Roman"/>
          <w:color w:val="000000"/>
          <w:sz w:val="24"/>
          <w:szCs w:val="24"/>
        </w:rPr>
        <w:t>6 ч.2</w:t>
      </w:r>
      <w:r w:rsidRPr="008F78EA">
        <w:rPr>
          <w:rFonts w:ascii="Times New Roman" w:hAnsi="Times New Roman"/>
          <w:color w:val="000000"/>
          <w:sz w:val="24"/>
          <w:szCs w:val="24"/>
        </w:rPr>
        <w:t xml:space="preserve"> КоАП РФ.</w:t>
      </w:r>
    </w:p>
    <w:p w:rsidR="008F78EA" w:rsidRPr="008F78EA" w:rsidP="008F7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78EA">
        <w:rPr>
          <w:rFonts w:ascii="Times New Roman" w:hAnsi="Times New Roman"/>
          <w:color w:val="000000"/>
          <w:sz w:val="24"/>
          <w:szCs w:val="24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8F78EA" w:rsidRPr="008F78EA" w:rsidP="008F78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F78EA" w:rsidRPr="008F78EA" w:rsidP="008F78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78EA">
        <w:rPr>
          <w:rFonts w:ascii="Times New Roman" w:hAnsi="Times New Roman"/>
          <w:color w:val="000000"/>
          <w:sz w:val="24"/>
          <w:szCs w:val="24"/>
        </w:rPr>
        <w:t>п</w:t>
      </w:r>
      <w:r w:rsidRPr="008F78EA">
        <w:rPr>
          <w:rFonts w:ascii="Times New Roman" w:hAnsi="Times New Roman"/>
          <w:color w:val="000000"/>
          <w:sz w:val="24"/>
          <w:szCs w:val="24"/>
        </w:rPr>
        <w:t xml:space="preserve"> о с т а н о в и л:</w:t>
      </w:r>
    </w:p>
    <w:p w:rsidR="008F78EA" w:rsidRPr="008F78EA" w:rsidP="008F78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F78EA" w:rsidRPr="008F78EA" w:rsidP="008F7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color w:val="000000"/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8F78EA" w:rsidR="00851A5A">
        <w:rPr>
          <w:rFonts w:ascii="Times New Roman" w:hAnsi="Times New Roman"/>
          <w:sz w:val="24"/>
          <w:szCs w:val="24"/>
        </w:rPr>
        <w:t>Кальченко</w:t>
      </w:r>
      <w:r w:rsidRPr="008F78EA" w:rsidR="00851A5A">
        <w:rPr>
          <w:rFonts w:ascii="Times New Roman" w:hAnsi="Times New Roman"/>
          <w:sz w:val="24"/>
          <w:szCs w:val="24"/>
        </w:rPr>
        <w:t xml:space="preserve"> Елены Владимировны, </w:t>
      </w:r>
      <w:r w:rsidR="003B22D4">
        <w:rPr>
          <w:rFonts w:ascii="Times New Roman" w:hAnsi="Times New Roman"/>
          <w:sz w:val="24"/>
          <w:szCs w:val="24"/>
        </w:rPr>
        <w:t>***</w:t>
      </w:r>
      <w:r w:rsidR="00851A5A">
        <w:rPr>
          <w:rFonts w:ascii="Times New Roman" w:hAnsi="Times New Roman"/>
          <w:sz w:val="24"/>
          <w:szCs w:val="24"/>
        </w:rPr>
        <w:t>,</w:t>
      </w:r>
      <w:r w:rsidRPr="008F78EA" w:rsidR="00851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8EA">
        <w:rPr>
          <w:rFonts w:ascii="Times New Roman" w:hAnsi="Times New Roman"/>
          <w:color w:val="000000"/>
          <w:sz w:val="24"/>
          <w:szCs w:val="24"/>
        </w:rPr>
        <w:t xml:space="preserve">за отсутствием в её действиях состава административного правонарушения, предусмотренного ст. </w:t>
      </w:r>
      <w:r w:rsidRPr="008F78EA">
        <w:rPr>
          <w:rFonts w:ascii="Times New Roman" w:hAnsi="Times New Roman"/>
          <w:sz w:val="24"/>
          <w:szCs w:val="24"/>
        </w:rPr>
        <w:t>15.6 ч.</w:t>
      </w:r>
      <w:r w:rsidR="00851A5A">
        <w:rPr>
          <w:rFonts w:ascii="Times New Roman" w:hAnsi="Times New Roman"/>
          <w:sz w:val="24"/>
          <w:szCs w:val="24"/>
        </w:rPr>
        <w:t>2</w:t>
      </w:r>
      <w:r w:rsidRPr="008F78EA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– прекратить. </w:t>
      </w:r>
    </w:p>
    <w:p w:rsidR="008F78EA" w:rsidRPr="008F78EA" w:rsidP="008F78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8F1365" w:rsidRPr="008F78EA" w:rsidP="008F78EA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</w:p>
    <w:p w:rsidR="008F1365" w:rsidRPr="008F78EA" w:rsidP="008F78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365" w:rsidRPr="008F78EA" w:rsidP="008F78EA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</w:p>
    <w:p w:rsidR="008F1365" w:rsidRPr="008F78EA" w:rsidP="008F78EA">
      <w:pPr>
        <w:spacing w:after="0" w:line="240" w:lineRule="auto"/>
        <w:ind w:firstLine="697"/>
        <w:jc w:val="both"/>
        <w:rPr>
          <w:rFonts w:ascii="Times New Roman" w:hAnsi="Times New Roman"/>
          <w:b/>
          <w:sz w:val="24"/>
          <w:szCs w:val="24"/>
        </w:rPr>
      </w:pPr>
      <w:r w:rsidRPr="008F78EA">
        <w:rPr>
          <w:rFonts w:ascii="Times New Roman" w:hAnsi="Times New Roman"/>
          <w:sz w:val="24"/>
          <w:szCs w:val="24"/>
        </w:rPr>
        <w:t>Мировой судья</w:t>
      </w:r>
      <w:r w:rsidRPr="008F78EA">
        <w:rPr>
          <w:rFonts w:ascii="Times New Roman" w:hAnsi="Times New Roman"/>
          <w:sz w:val="24"/>
          <w:szCs w:val="24"/>
        </w:rPr>
        <w:tab/>
        <w:t>/подпись/</w:t>
      </w:r>
      <w:r w:rsidRPr="008F78EA">
        <w:rPr>
          <w:rFonts w:ascii="Times New Roman" w:hAnsi="Times New Roman"/>
          <w:sz w:val="24"/>
          <w:szCs w:val="24"/>
        </w:rPr>
        <w:tab/>
      </w:r>
      <w:r w:rsidRPr="008F78EA">
        <w:rPr>
          <w:rFonts w:ascii="Times New Roman" w:hAnsi="Times New Roman"/>
          <w:sz w:val="24"/>
          <w:szCs w:val="24"/>
        </w:rPr>
        <w:tab/>
      </w:r>
      <w:r w:rsidRPr="008F78EA">
        <w:rPr>
          <w:rFonts w:ascii="Times New Roman" w:hAnsi="Times New Roman"/>
          <w:sz w:val="24"/>
          <w:szCs w:val="24"/>
        </w:rPr>
        <w:tab/>
      </w:r>
      <w:r w:rsidRPr="008F78EA">
        <w:rPr>
          <w:rFonts w:ascii="Times New Roman" w:hAnsi="Times New Roman"/>
          <w:sz w:val="24"/>
          <w:szCs w:val="24"/>
        </w:rPr>
        <w:tab/>
      </w:r>
      <w:r w:rsidRPr="008F78EA">
        <w:rPr>
          <w:rFonts w:ascii="Times New Roman" w:hAnsi="Times New Roman"/>
          <w:sz w:val="24"/>
          <w:szCs w:val="24"/>
        </w:rPr>
        <w:tab/>
        <w:t xml:space="preserve">Е.Д. </w:t>
      </w:r>
      <w:r w:rsidRPr="008F78EA">
        <w:rPr>
          <w:rFonts w:ascii="Times New Roman" w:hAnsi="Times New Roman"/>
          <w:sz w:val="24"/>
          <w:szCs w:val="24"/>
        </w:rPr>
        <w:t>Дахневич</w:t>
      </w:r>
      <w:r w:rsidRPr="008F78EA">
        <w:rPr>
          <w:rFonts w:ascii="Times New Roman" w:hAnsi="Times New Roman"/>
          <w:b/>
          <w:sz w:val="24"/>
          <w:szCs w:val="24"/>
        </w:rPr>
        <w:t xml:space="preserve">     </w:t>
      </w:r>
    </w:p>
    <w:sectPr w:rsidSect="008F1365">
      <w:headerReference w:type="default" r:id="rId5"/>
      <w:pgSz w:w="11906" w:h="16838"/>
      <w:pgMar w:top="567" w:right="1134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8096396"/>
      <w:docPartObj>
        <w:docPartGallery w:val="Page Numbers (Top of Page)"/>
        <w:docPartUnique/>
      </w:docPartObj>
    </w:sdtPr>
    <w:sdtContent>
      <w:p w:rsidR="008F13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D4">
          <w:rPr>
            <w:noProof/>
          </w:rPr>
          <w:t>2</w:t>
        </w:r>
        <w:r>
          <w:fldChar w:fldCharType="end"/>
        </w:r>
      </w:p>
    </w:sdtContent>
  </w:sdt>
  <w:p w:rsidR="008F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E1E82"/>
    <w:multiLevelType w:val="multilevel"/>
    <w:tmpl w:val="28AEEA1C"/>
    <w:lvl w:ilvl="0">
      <w:start w:val="2018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A2064E"/>
    <w:multiLevelType w:val="multilevel"/>
    <w:tmpl w:val="0B9255D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8AD530A"/>
    <w:multiLevelType w:val="multilevel"/>
    <w:tmpl w:val="F496A23A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8922747"/>
    <w:multiLevelType w:val="multilevel"/>
    <w:tmpl w:val="FE629BAE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93873DB"/>
    <w:multiLevelType w:val="multilevel"/>
    <w:tmpl w:val="F154C9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E"/>
    <w:rsid w:val="000356DA"/>
    <w:rsid w:val="0007430D"/>
    <w:rsid w:val="00074414"/>
    <w:rsid w:val="000934FE"/>
    <w:rsid w:val="000A0FFF"/>
    <w:rsid w:val="000B0E8C"/>
    <w:rsid w:val="000B6667"/>
    <w:rsid w:val="0010413B"/>
    <w:rsid w:val="00115009"/>
    <w:rsid w:val="00116F6B"/>
    <w:rsid w:val="001250EB"/>
    <w:rsid w:val="0014504A"/>
    <w:rsid w:val="00161F69"/>
    <w:rsid w:val="00176BBD"/>
    <w:rsid w:val="001F572B"/>
    <w:rsid w:val="001F7FBD"/>
    <w:rsid w:val="002034FD"/>
    <w:rsid w:val="00205925"/>
    <w:rsid w:val="002171FB"/>
    <w:rsid w:val="00217D4D"/>
    <w:rsid w:val="00222413"/>
    <w:rsid w:val="00236969"/>
    <w:rsid w:val="00250123"/>
    <w:rsid w:val="00262D9F"/>
    <w:rsid w:val="0026740C"/>
    <w:rsid w:val="00277FD7"/>
    <w:rsid w:val="002A1036"/>
    <w:rsid w:val="002F3DF6"/>
    <w:rsid w:val="00310228"/>
    <w:rsid w:val="0032186D"/>
    <w:rsid w:val="00322622"/>
    <w:rsid w:val="00332CBE"/>
    <w:rsid w:val="00334781"/>
    <w:rsid w:val="00336B24"/>
    <w:rsid w:val="00353F2C"/>
    <w:rsid w:val="00377048"/>
    <w:rsid w:val="003B22D4"/>
    <w:rsid w:val="003C418C"/>
    <w:rsid w:val="003C4A6F"/>
    <w:rsid w:val="003C4BB2"/>
    <w:rsid w:val="003C7FE6"/>
    <w:rsid w:val="0040790A"/>
    <w:rsid w:val="00412F38"/>
    <w:rsid w:val="004133CC"/>
    <w:rsid w:val="00414DA2"/>
    <w:rsid w:val="004229E1"/>
    <w:rsid w:val="00422DF2"/>
    <w:rsid w:val="0045184F"/>
    <w:rsid w:val="004606C6"/>
    <w:rsid w:val="0046737D"/>
    <w:rsid w:val="0046782C"/>
    <w:rsid w:val="004846E1"/>
    <w:rsid w:val="00485174"/>
    <w:rsid w:val="00487A39"/>
    <w:rsid w:val="0049473E"/>
    <w:rsid w:val="004A3ED6"/>
    <w:rsid w:val="004B788D"/>
    <w:rsid w:val="004C0827"/>
    <w:rsid w:val="004D33AA"/>
    <w:rsid w:val="004F03BE"/>
    <w:rsid w:val="00503B04"/>
    <w:rsid w:val="005219FE"/>
    <w:rsid w:val="00547230"/>
    <w:rsid w:val="00552B7D"/>
    <w:rsid w:val="00553078"/>
    <w:rsid w:val="00553C55"/>
    <w:rsid w:val="00590FEF"/>
    <w:rsid w:val="005B24C5"/>
    <w:rsid w:val="005C5D6D"/>
    <w:rsid w:val="005D3B51"/>
    <w:rsid w:val="005F3486"/>
    <w:rsid w:val="006145AA"/>
    <w:rsid w:val="00656EEE"/>
    <w:rsid w:val="00684279"/>
    <w:rsid w:val="006A47B1"/>
    <w:rsid w:val="006D0031"/>
    <w:rsid w:val="006E3D70"/>
    <w:rsid w:val="006E4A4B"/>
    <w:rsid w:val="006F345E"/>
    <w:rsid w:val="006F3BA4"/>
    <w:rsid w:val="0073677B"/>
    <w:rsid w:val="007A6D7E"/>
    <w:rsid w:val="007C1D4C"/>
    <w:rsid w:val="007D1E22"/>
    <w:rsid w:val="007D341D"/>
    <w:rsid w:val="007D7C6D"/>
    <w:rsid w:val="0080538D"/>
    <w:rsid w:val="00806987"/>
    <w:rsid w:val="00832989"/>
    <w:rsid w:val="00850572"/>
    <w:rsid w:val="00851A5A"/>
    <w:rsid w:val="0085319B"/>
    <w:rsid w:val="0086502A"/>
    <w:rsid w:val="00883C74"/>
    <w:rsid w:val="008C4898"/>
    <w:rsid w:val="008D7179"/>
    <w:rsid w:val="008F1365"/>
    <w:rsid w:val="008F2105"/>
    <w:rsid w:val="008F78EA"/>
    <w:rsid w:val="00905FD3"/>
    <w:rsid w:val="009247E2"/>
    <w:rsid w:val="00925A92"/>
    <w:rsid w:val="0093047F"/>
    <w:rsid w:val="009416E2"/>
    <w:rsid w:val="00951166"/>
    <w:rsid w:val="009644A3"/>
    <w:rsid w:val="00965225"/>
    <w:rsid w:val="009678E9"/>
    <w:rsid w:val="0097086B"/>
    <w:rsid w:val="00976560"/>
    <w:rsid w:val="009D7661"/>
    <w:rsid w:val="00A014E8"/>
    <w:rsid w:val="00A06A95"/>
    <w:rsid w:val="00A1160F"/>
    <w:rsid w:val="00A27A04"/>
    <w:rsid w:val="00A361BB"/>
    <w:rsid w:val="00A60A4A"/>
    <w:rsid w:val="00A95642"/>
    <w:rsid w:val="00AA24D6"/>
    <w:rsid w:val="00AA7736"/>
    <w:rsid w:val="00AC36E5"/>
    <w:rsid w:val="00AE4341"/>
    <w:rsid w:val="00AF080D"/>
    <w:rsid w:val="00AF1602"/>
    <w:rsid w:val="00B02256"/>
    <w:rsid w:val="00B127D8"/>
    <w:rsid w:val="00B31FEB"/>
    <w:rsid w:val="00B57054"/>
    <w:rsid w:val="00B60C59"/>
    <w:rsid w:val="00BA1528"/>
    <w:rsid w:val="00BA26C0"/>
    <w:rsid w:val="00BA6A8F"/>
    <w:rsid w:val="00BC22A0"/>
    <w:rsid w:val="00BF46A8"/>
    <w:rsid w:val="00C022E5"/>
    <w:rsid w:val="00C23BED"/>
    <w:rsid w:val="00C267FA"/>
    <w:rsid w:val="00C30744"/>
    <w:rsid w:val="00C7786C"/>
    <w:rsid w:val="00C931B6"/>
    <w:rsid w:val="00CA0231"/>
    <w:rsid w:val="00CA1DFB"/>
    <w:rsid w:val="00CD4881"/>
    <w:rsid w:val="00CF2A4D"/>
    <w:rsid w:val="00D2174E"/>
    <w:rsid w:val="00D518BE"/>
    <w:rsid w:val="00D63126"/>
    <w:rsid w:val="00DB3E21"/>
    <w:rsid w:val="00DB666F"/>
    <w:rsid w:val="00DF3D1B"/>
    <w:rsid w:val="00E02633"/>
    <w:rsid w:val="00E10CAC"/>
    <w:rsid w:val="00E42181"/>
    <w:rsid w:val="00E518A4"/>
    <w:rsid w:val="00E55F79"/>
    <w:rsid w:val="00E80D1D"/>
    <w:rsid w:val="00E94618"/>
    <w:rsid w:val="00E97B10"/>
    <w:rsid w:val="00EB2B99"/>
    <w:rsid w:val="00EF1D32"/>
    <w:rsid w:val="00EF69A6"/>
    <w:rsid w:val="00F009CC"/>
    <w:rsid w:val="00F21AA9"/>
    <w:rsid w:val="00F42E89"/>
    <w:rsid w:val="00F45FF0"/>
    <w:rsid w:val="00F9547D"/>
    <w:rsid w:val="00FA1485"/>
    <w:rsid w:val="00FB6A3A"/>
    <w:rsid w:val="00FE4AEE"/>
    <w:rsid w:val="00FE520C"/>
    <w:rsid w:val="00FF1B0D"/>
    <w:rsid w:val="00FF29CC"/>
    <w:rsid w:val="00FF3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BED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a1"/>
    <w:semiHidden/>
    <w:unhideWhenUsed/>
    <w:rsid w:val="000934F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semiHidden/>
    <w:rsid w:val="000934F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0934FE"/>
    <w:rPr>
      <w:rFonts w:ascii="Times New Roman" w:hAnsi="Times New Roman" w:cs="Times New Roman"/>
      <w:shd w:val="clear" w:color="auto" w:fill="FFFFFF"/>
    </w:rPr>
  </w:style>
  <w:style w:type="character" w:customStyle="1" w:styleId="longtext">
    <w:name w:val="long_text"/>
    <w:basedOn w:val="DefaultParagraphFont"/>
    <w:rsid w:val="000934FE"/>
  </w:style>
  <w:style w:type="paragraph" w:customStyle="1" w:styleId="20">
    <w:name w:val="Основной текст (2)"/>
    <w:basedOn w:val="Normal"/>
    <w:link w:val="2"/>
    <w:rsid w:val="000934FE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eastAsiaTheme="minorHAnsi"/>
    </w:rPr>
  </w:style>
  <w:style w:type="paragraph" w:styleId="ListParagraph">
    <w:name w:val="List Paragraph"/>
    <w:basedOn w:val="Normal"/>
    <w:uiPriority w:val="34"/>
    <w:qFormat/>
    <w:rsid w:val="0080538D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unhideWhenUsed/>
    <w:rsid w:val="008D71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D7179"/>
    <w:rPr>
      <w:rFonts w:ascii="Consolas" w:eastAsia="Calibri" w:hAnsi="Consolas" w:cs="Times New Roman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8F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1365"/>
    <w:rPr>
      <w:rFonts w:ascii="Calibri" w:eastAsia="Calibri" w:hAnsi="Calibri" w:cs="Times New Roman"/>
    </w:rPr>
  </w:style>
  <w:style w:type="paragraph" w:styleId="Footer">
    <w:name w:val="footer"/>
    <w:basedOn w:val="Normal"/>
    <w:link w:val="a3"/>
    <w:uiPriority w:val="99"/>
    <w:unhideWhenUsed/>
    <w:rsid w:val="008F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13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.5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