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3B5" w:rsidRPr="008003B5" w:rsidP="008003B5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8003B5" w:rsidRPr="008003B5" w:rsidP="008003B5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003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5-44-03/2022</w:t>
      </w:r>
    </w:p>
    <w:p w:rsidR="008003B5" w:rsidRPr="008003B5" w:rsidP="008003B5">
      <w:pPr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003B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</w:t>
      </w:r>
      <w:r w:rsidRPr="008003B5">
        <w:rPr>
          <w:rFonts w:ascii="Times New Roman" w:eastAsia="Calibri" w:hAnsi="Times New Roman" w:cs="Times New Roman"/>
          <w:bCs/>
          <w:sz w:val="20"/>
          <w:szCs w:val="20"/>
        </w:rPr>
        <w:t>91</w:t>
      </w:r>
      <w:r w:rsidRPr="008003B5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</w:t>
      </w:r>
      <w:r w:rsidRPr="008003B5">
        <w:rPr>
          <w:rFonts w:ascii="Times New Roman" w:eastAsia="Calibri" w:hAnsi="Times New Roman" w:cs="Times New Roman"/>
          <w:bCs/>
          <w:sz w:val="20"/>
          <w:szCs w:val="20"/>
        </w:rPr>
        <w:t>S0012-01-2021-007019-73</w:t>
      </w:r>
      <w:r w:rsidRPr="008003B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                                                     </w:t>
      </w:r>
    </w:p>
    <w:p w:rsidR="008003B5" w:rsidRPr="008003B5" w:rsidP="008003B5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8003B5" w:rsidRPr="008003B5" w:rsidP="008003B5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8003B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</w:t>
      </w:r>
      <w:r w:rsidRPr="008003B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О С Т А Н О В Л Е Н И Е</w:t>
      </w:r>
    </w:p>
    <w:p w:rsidR="008003B5" w:rsidRPr="008003B5" w:rsidP="008003B5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003B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 делу об административном правонарушении       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1D066C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B5" w:rsidRPr="008003B5" w:rsidP="008003B5">
            <w:pPr>
              <w:spacing w:after="0" w:line="240" w:lineRule="auto"/>
              <w:ind w:right="-1"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B5" w:rsidRPr="008003B5" w:rsidP="008003B5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003B5">
        <w:rPr>
          <w:rFonts w:ascii="Times New Roman" w:eastAsia="Calibri" w:hAnsi="Times New Roman" w:cs="Times New Roman"/>
          <w:sz w:val="20"/>
          <w:szCs w:val="20"/>
          <w:lang w:eastAsia="ru-RU"/>
        </w:rPr>
        <w:t>12 января 2022 года                                                                          г. Керчь</w:t>
      </w:r>
    </w:p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8003B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№44 Керченского судебного района (городской округ Керчь) Республики Крым Козлова К.Ю.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участием Дерен К.М., </w:t>
      </w:r>
    </w:p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003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в г. Керчь (ул. Фурманова, 9) дело об административном правонарушении в отношении:  </w:t>
      </w:r>
    </w:p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Дерен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,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года рождения, уроженки г. Керчи, не состоящей в зарегистрированном браке, официально не трудоустроенной, зарегистрированной и проживающей по адресу: Республика Крым, г.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,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ул.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,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,  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>за совершение административного правонарушения, предусмотренного ч.1 ст.6.9 КоАП РФ</w:t>
      </w:r>
      <w:r w:rsidRPr="008003B5">
        <w:rPr>
          <w:rFonts w:ascii="Times New Roman" w:eastAsia="Calibri" w:hAnsi="Times New Roman" w:cs="Times New Roman"/>
          <w:sz w:val="20"/>
          <w:szCs w:val="20"/>
        </w:rPr>
        <w:t>,</w:t>
      </w:r>
    </w:p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003B5" w:rsidRPr="008003B5" w:rsidP="008003B5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003B5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У С Т А Н О В И Л:</w:t>
      </w:r>
    </w:p>
    <w:p w:rsidR="008003B5" w:rsidRPr="008003B5" w:rsidP="008003B5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8003B5" w:rsidRPr="008003B5" w:rsidP="008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        Дерен К.М., 05.05.2021г. в 20 час. 00 мин. находясь по адресу:  г. Керчь, ул. </w:t>
      </w:r>
      <w:r>
        <w:rPr>
          <w:rFonts w:ascii="Times New Roman" w:eastAsia="Calibri" w:hAnsi="Times New Roman" w:cs="Times New Roman"/>
          <w:sz w:val="20"/>
          <w:szCs w:val="20"/>
        </w:rPr>
        <w:t>«ИЗЪЯТО»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,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 кв.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, путём курения употребила наркотическое средство – а-</w:t>
      </w:r>
      <w:r w:rsidRPr="008003B5">
        <w:rPr>
          <w:rFonts w:ascii="Times New Roman" w:eastAsia="Calibri" w:hAnsi="Times New Roman" w:cs="Times New Roman"/>
          <w:sz w:val="20"/>
          <w:szCs w:val="20"/>
        </w:rPr>
        <w:t>пирролидиновалерофенон</w:t>
      </w:r>
      <w:r w:rsidRPr="008003B5">
        <w:rPr>
          <w:rFonts w:ascii="Times New Roman" w:eastAsia="Calibri" w:hAnsi="Times New Roman" w:cs="Times New Roman"/>
          <w:sz w:val="20"/>
          <w:szCs w:val="20"/>
        </w:rPr>
        <w:t>, согласно Акта медицинского освидетельствования на состояние опьянения  (алкогольного, наркотического или иного токсического) № 346 от 11 мая 2021г., без назначения врача, чем</w:t>
      </w:r>
      <w:r w:rsidRPr="008003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совершил административное правонарушение, предусмотренное ч. 1 ст. 6.9 КоАП РФ.</w:t>
      </w:r>
    </w:p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 судебном заседании Дерен К.М. вину в совершении административного правонарушения признала в полном объеме, раскаялась в содеянном и подтвердила, что употребила наркотическое средство, путем курения, также указала на то, что в настоящее время ничего не употребляет.  </w:t>
      </w:r>
    </w:p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>Согласно статьи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 </w:t>
      </w:r>
      <w:hyperlink r:id="rId4" w:history="1">
        <w:r w:rsidRPr="008003B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запрещается</w:t>
        </w:r>
      </w:hyperlink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8003B5" w:rsidRPr="008003B5" w:rsidP="008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003B5">
        <w:rPr>
          <w:rFonts w:ascii="Times New Roman" w:eastAsia="Calibri" w:hAnsi="Times New Roman" w:cs="Calibri"/>
          <w:sz w:val="20"/>
          <w:szCs w:val="20"/>
          <w:lang w:eastAsia="ru-RU"/>
        </w:rPr>
        <w:t xml:space="preserve">        В соответствии с ч.1 ст.6.9 КоАП РФ п</w:t>
      </w:r>
      <w:r w:rsidRPr="008003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8003B5">
        <w:rPr>
          <w:rFonts w:ascii="Times New Roman" w:eastAsia="Calibri" w:hAnsi="Times New Roman" w:cs="Times New Roman"/>
          <w:sz w:val="20"/>
          <w:szCs w:val="20"/>
          <w:lang w:eastAsia="ru-RU"/>
        </w:rPr>
        <w:t>психоактивных</w:t>
      </w:r>
      <w:r w:rsidRPr="008003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веществ </w:t>
      </w:r>
      <w:r w:rsidRPr="008003B5">
        <w:rPr>
          <w:rFonts w:ascii="Times New Roman" w:eastAsia="Calibri" w:hAnsi="Times New Roman" w:cs="Calibri"/>
          <w:sz w:val="20"/>
          <w:szCs w:val="20"/>
        </w:rPr>
        <w:t xml:space="preserve">– </w:t>
      </w:r>
      <w:r w:rsidRPr="008003B5">
        <w:rPr>
          <w:rFonts w:ascii="Times New Roman" w:eastAsia="Calibri" w:hAnsi="Times New Roman" w:cs="Calibri"/>
          <w:sz w:val="20"/>
          <w:szCs w:val="20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Вина Дерен К.М. в совершении данного правонарушения подтверждается: протоколом об административном правонарушении 82 01 № 014131 от 07.12.2021г.,  рапортом  старшего оперуполномоченного ОУР УМВД России по г. Керчи 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>Манжилеева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Э.А., объяснениями Дерен К.М., актом медицинского освидетельствования на состояние опьянения (алкогольного, наркотического или иного токсического) № 346 от 11.05.2021г., справкой о результатах 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>химико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– 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>токсилогических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исследований.        </w:t>
      </w:r>
    </w:p>
    <w:p w:rsidR="008003B5" w:rsidRPr="008003B5" w:rsidP="0080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Исследовав 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>материалы дела и оценив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доказательства в их совокупности, мировой судья считает доказанной вину Дерен К.М. в у</w:t>
      </w:r>
      <w:r w:rsidRPr="008003B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потреблен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>ии</w:t>
      </w:r>
      <w:r w:rsidRPr="008003B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 наркотических средств без назначения врача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>, а квалификацию её действий по ч.1 ст. 6.9 КоАП РФ правильной.</w:t>
      </w:r>
    </w:p>
    <w:p w:rsidR="008003B5" w:rsidRPr="008003B5" w:rsidP="00800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03B5">
        <w:rPr>
          <w:rFonts w:ascii="Times New Roman" w:eastAsia="Calibri" w:hAnsi="Times New Roman" w:cs="Times New Roman"/>
          <w:sz w:val="20"/>
          <w:szCs w:val="20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8003B5" w:rsidRPr="008003B5" w:rsidP="008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        При назначении наказания, мировой судья учитывает характер совершенного им административного правонарушения, обстоятельства совершения административного правонарушения, личность виновного, его имущественное положение.      </w:t>
      </w:r>
    </w:p>
    <w:p w:rsidR="008003B5" w:rsidRPr="008003B5" w:rsidP="008003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Учитывая характер совершенного Дерен К.М. правонарушения, посягающего на здоровье, санитарно-эпидемиологическое благополучие населения и общественную нравственность, степень вины  правонарушителя, личность правонарушителя, наличие обстоятельств, смягчающих 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</w:t>
      </w:r>
      <w:r w:rsidRPr="008003B5">
        <w:rPr>
          <w:rFonts w:ascii="Times New Roman" w:eastAsia="Calibri" w:hAnsi="Times New Roman" w:cs="Times New Roman"/>
          <w:color w:val="000000"/>
          <w:sz w:val="20"/>
          <w:szCs w:val="20"/>
        </w:rPr>
        <w:t>суд считает, возможным назначить ей административное наказание в пределах санкции статьи в виде  административного штрафа.</w:t>
      </w:r>
    </w:p>
    <w:p w:rsidR="008003B5" w:rsidRPr="008003B5" w:rsidP="008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8003B5">
        <w:rPr>
          <w:rFonts w:ascii="Times New Roman" w:eastAsia="Calibri" w:hAnsi="Times New Roman" w:cs="Times New Roman"/>
          <w:sz w:val="20"/>
          <w:szCs w:val="20"/>
        </w:rPr>
        <w:tab/>
        <w:t>Руководствуясь ст. 29.10 КоАП РФ, мировой судья</w:t>
      </w:r>
    </w:p>
    <w:p w:rsidR="008003B5" w:rsidRPr="008003B5" w:rsidP="008003B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8003B5" w:rsidRPr="008003B5" w:rsidP="008003B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8003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8003B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С Т А Н О В И Л:</w:t>
      </w:r>
    </w:p>
    <w:p w:rsidR="008003B5" w:rsidRPr="008003B5" w:rsidP="008003B5">
      <w:pPr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8003B5" w:rsidRPr="008003B5" w:rsidP="008003B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03B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Дерен </w:t>
      </w:r>
      <w:r>
        <w:rPr>
          <w:rFonts w:ascii="Times New Roman" w:eastAsia="Calibri" w:hAnsi="Times New Roman" w:cs="Times New Roman"/>
          <w:sz w:val="20"/>
          <w:szCs w:val="20"/>
        </w:rPr>
        <w:t xml:space="preserve">«ИЗЪЯТО» </w:t>
      </w:r>
      <w:r w:rsidRPr="008003B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003B5">
        <w:rPr>
          <w:rFonts w:ascii="Times New Roman" w:eastAsia="Calibri" w:hAnsi="Times New Roman" w:cs="Times New Roman"/>
          <w:sz w:val="20"/>
          <w:szCs w:val="20"/>
        </w:rPr>
        <w:t>признать виновной в совершении административного правонарушения, предусмотренного ч.1 ст. 6.9 КоАП РФ, и назначить ей наказание в виде штрафа в размере 4 000 (четырех тысяч) рублей.</w:t>
      </w:r>
    </w:p>
    <w:p w:rsidR="008003B5" w:rsidRPr="008003B5" w:rsidP="0080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Штраф подлежит уплате по следующим реквизитам: Министерство  юстиции Республики Крым ИНН  9102013284 КПП 910201001   ОГРН  1149102019164  Юридический адрес:  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>Россия,  Республика Крым, 295000,  г.  Симферополь, ул. Набережная им.60-летия СССР, 28  Почтовый  адрес:</w:t>
      </w:r>
    </w:p>
    <w:p w:rsidR="008003B5" w:rsidRPr="008003B5" w:rsidP="0080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>Россия,  Республика Крым, 295000,   г.  Симферополь, ул. Набережная им.60-летия СССР, 28  Банковские  реквизиты: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Наименование банка: Отделение Республика Крым Банка России//УФК по Республике  Крым г. Симферополь  БИК 013510002, Единый казначейский счет  40102810645370000035, Казначейский счет   03100643350000017500,  Лицевой счет  04752203230 в УФК  по  Республике Крым,   Код Сводного реестра 35220323  Код по  Сводному реестру 35220323  ОКТМО: 35715000 КБК: 828 1 16 01063 01 0008 140.  </w:t>
      </w:r>
    </w:p>
    <w:p w:rsidR="008003B5" w:rsidRPr="008003B5" w:rsidP="00800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Разъяснить лицу, привлеченному к административной ответственности, что 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>документ, подтверждающий уплату штрафа следует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направить мировому судье, вынесшему постановление. Согласно ч.1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003B5" w:rsidRPr="008003B5" w:rsidP="008003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003B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</w:t>
      </w:r>
      <w:r w:rsidRPr="008003B5">
        <w:rPr>
          <w:rFonts w:ascii="Times New Roman" w:eastAsia="Calibri" w:hAnsi="Times New Roman" w:cs="Times New Roman"/>
          <w:color w:val="000000"/>
          <w:sz w:val="20"/>
          <w:szCs w:val="20"/>
        </w:rPr>
        <w:tab/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8003B5" w:rsidRPr="008003B5" w:rsidP="008003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003B5" w:rsidRPr="008003B5" w:rsidP="008003B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003B5" w:rsidRPr="008003B5" w:rsidP="008003B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B5" w:rsidRPr="008003B5" w:rsidP="008003B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судья:</w:t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3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Козлова К.Ю. </w:t>
      </w:r>
    </w:p>
    <w:p w:rsidR="00125BE8">
      <w:pPr>
        <w:rPr>
          <w:sz w:val="20"/>
          <w:szCs w:val="20"/>
        </w:rPr>
      </w:pPr>
    </w:p>
    <w:p w:rsidR="008003B5" w:rsidRPr="00407E37" w:rsidP="008003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8003B5" w:rsidRPr="00407E37" w:rsidP="008003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003B5" w:rsidRPr="00407E37" w:rsidP="008003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8003B5" w:rsidRPr="00407E37" w:rsidP="008003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003B5" w:rsidRPr="00407E37" w:rsidP="008003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003B5" w:rsidRPr="00407E37" w:rsidP="008003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8003B5" w:rsidP="008003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003B5" w:rsidP="008003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003B5" w:rsidRPr="003F57EA" w:rsidP="008003B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8003B5" w:rsidRPr="00205308" w:rsidP="008003B5"/>
    <w:p w:rsidR="008003B5" w:rsidRPr="008003B5">
      <w:pPr>
        <w:rPr>
          <w:sz w:val="20"/>
          <w:szCs w:val="20"/>
        </w:rPr>
      </w:pPr>
    </w:p>
    <w:sectPr w:rsidSect="008003B5">
      <w:footerReference w:type="default" r:id="rId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22"/>
    <w:rsid w:val="00125BE8"/>
    <w:rsid w:val="00146AE3"/>
    <w:rsid w:val="00205308"/>
    <w:rsid w:val="003F57EA"/>
    <w:rsid w:val="00407E37"/>
    <w:rsid w:val="00444822"/>
    <w:rsid w:val="008003B5"/>
    <w:rsid w:val="00B36C4E"/>
    <w:rsid w:val="00F37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003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003B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