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1C3B">
      <w:pPr>
        <w:pStyle w:val="20"/>
        <w:shd w:val="clear" w:color="auto" w:fill="auto"/>
        <w:spacing w:after="0" w:line="280" w:lineRule="exact"/>
      </w:pPr>
      <w:r>
        <w:t>Дело № 5-44-09/2020</w:t>
      </w:r>
    </w:p>
    <w:p w:rsidR="00101C3B">
      <w:pPr>
        <w:pStyle w:val="30"/>
        <w:shd w:val="clear" w:color="auto" w:fill="auto"/>
        <w:spacing w:before="0"/>
        <w:ind w:left="3540"/>
      </w:pPr>
      <w:r>
        <w:t>ПОСТАНОВЛЕНИЕ</w:t>
      </w:r>
    </w:p>
    <w:p w:rsidR="00101C3B">
      <w:pPr>
        <w:pStyle w:val="20"/>
        <w:shd w:val="clear" w:color="auto" w:fill="auto"/>
        <w:tabs>
          <w:tab w:val="left" w:pos="8871"/>
        </w:tabs>
        <w:spacing w:after="0" w:line="370" w:lineRule="exact"/>
        <w:ind w:firstLine="620"/>
        <w:jc w:val="both"/>
      </w:pPr>
      <w:r>
        <w:t>15 января 2020 г.</w:t>
      </w:r>
      <w:r>
        <w:tab/>
        <w:t>г. Керчь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 xml:space="preserve">Мировой судья судебного участка № 49 Керченского судебного района (городской окрут Керчь) Республики Крым Кучерова С.А., временно исполняя обязанности мирового судьи судебного участка № 44 </w:t>
      </w:r>
      <w:r>
        <w:t xml:space="preserve">Керченского судебного района (городской округ Керчь) Республики Крым 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</w:t>
      </w:r>
      <w:r>
        <w:t>отношении:</w:t>
      </w:r>
    </w:p>
    <w:p w:rsidR="00101C3B">
      <w:pPr>
        <w:pStyle w:val="20"/>
        <w:shd w:val="clear" w:color="auto" w:fill="auto"/>
        <w:spacing w:after="0" w:line="370" w:lineRule="exact"/>
        <w:ind w:left="1460"/>
        <w:jc w:val="both"/>
      </w:pPr>
      <w:r>
        <w:t xml:space="preserve">Осауленко </w:t>
      </w:r>
      <w:r w:rsidR="00272754">
        <w:t>Д.Ю.</w:t>
      </w:r>
      <w:r>
        <w:t xml:space="preserve">, </w:t>
      </w:r>
      <w:r w:rsidR="00272754">
        <w:t>****</w:t>
      </w:r>
      <w:r>
        <w:t xml:space="preserve"> года рождения, уроженца </w:t>
      </w:r>
      <w:r w:rsidR="00272754">
        <w:t>*****</w:t>
      </w:r>
      <w:r>
        <w:t xml:space="preserve">, гражданина РФ, зарегистрированного и проживающего по адресу: </w:t>
      </w:r>
      <w:r w:rsidR="00272754">
        <w:t>****</w:t>
      </w:r>
    </w:p>
    <w:p w:rsidR="00101C3B">
      <w:pPr>
        <w:pStyle w:val="20"/>
        <w:shd w:val="clear" w:color="auto" w:fill="auto"/>
        <w:spacing w:after="0" w:line="370" w:lineRule="exact"/>
        <w:jc w:val="both"/>
      </w:pPr>
      <w:r>
        <w:t>в совершении админ</w:t>
      </w:r>
      <w:r>
        <w:t>истративного правонарушения, предусмотренного ч.1 ст.20.25 КРФобАП</w:t>
      </w:r>
    </w:p>
    <w:p w:rsidR="00101C3B">
      <w:pPr>
        <w:pStyle w:val="20"/>
        <w:shd w:val="clear" w:color="auto" w:fill="auto"/>
        <w:spacing w:after="0" w:line="370" w:lineRule="exact"/>
        <w:ind w:left="4100"/>
        <w:jc w:val="left"/>
      </w:pPr>
      <w:r>
        <w:rPr>
          <w:rStyle w:val="22pt"/>
        </w:rPr>
        <w:t>УСТАНОВИЛ: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 xml:space="preserve">Согласно протокола </w:t>
      </w:r>
      <w:r w:rsidR="00272754">
        <w:t>****</w:t>
      </w:r>
      <w:r>
        <w:t xml:space="preserve"> от 15.01.2020 г., 10.01.2020 года в </w:t>
      </w:r>
      <w:r w:rsidR="00272754">
        <w:t>00 часов 05 минут на Осауленко Д</w:t>
      </w:r>
      <w:r>
        <w:t xml:space="preserve">.Ю., находясь по адресу: </w:t>
      </w:r>
      <w:r w:rsidR="00272754">
        <w:t>****</w:t>
      </w:r>
      <w:r>
        <w:t xml:space="preserve"> не оплатил административный штраф в размере 500 рублей, наложенный на него постановлением по делу об административном правонарушении № </w:t>
      </w:r>
      <w:r w:rsidR="00272754">
        <w:t>*****</w:t>
      </w:r>
      <w:r>
        <w:t xml:space="preserve"> от 24.10.2019 г., по ч. 2 ст. 12.3 КоАП РФ. вступившего в законную силу 06.11.2019 года, в ус</w:t>
      </w:r>
      <w:r>
        <w:t>тановленный законом шестидесятидневный срок.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>Осауленко Д</w:t>
      </w:r>
      <w:r w:rsidR="008A5874">
        <w:t>.Ю. в судебном заседании свою вину в неуплате административного штрафа в срок, предусмотренный КРФ об АП, полностью признал, в содеянном раскаивается.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>Изучив материалы административного дела, сопостав</w:t>
      </w:r>
      <w:r>
        <w:t>ив с представленными доказательствами, суд приходит к выводу о виновности Осауленко Л.Ю. в совершении административного правонарушения, предусмотренного ч.1 ст.20.25 КРФ об АП по следующим основаниям.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 xml:space="preserve">4.1 ст.20.25 КРФ об АП предусматривает ответственность </w:t>
      </w:r>
      <w:r>
        <w:t>за неуплату административного штрафа в срок, предусмотренный КРФ об АП.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КРФобАП.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>И</w:t>
      </w:r>
      <w:r>
        <w:t xml:space="preserve">з материалов дела следует, что 10.01.2020 года в 00 часов 05 минут на Осауленко Л.Ю., находясь по адресу: </w:t>
      </w:r>
      <w:r w:rsidR="00272754">
        <w:t>****</w:t>
      </w:r>
      <w:r>
        <w:t>не оплатил административный штраф в размере 500 рублей, наложенный на него постановлением по</w:t>
      </w:r>
      <w:r>
        <w:t xml:space="preserve"> делу об административном правонарушении № </w:t>
      </w:r>
      <w:r w:rsidR="00272754">
        <w:t>****</w:t>
      </w:r>
      <w:r>
        <w:t xml:space="preserve"> от 24.10.2019 г., по ч. 2 ст. 12.3 КоАП РФ. вступившего в законную силу 06.11.2019 года, в установленный законом </w:t>
      </w:r>
      <w:r>
        <w:t>шестидесятидневный срок.</w:t>
      </w:r>
    </w:p>
    <w:p w:rsidR="00101C3B">
      <w:pPr>
        <w:pStyle w:val="20"/>
        <w:shd w:val="clear" w:color="auto" w:fill="auto"/>
        <w:spacing w:after="0" w:line="370" w:lineRule="exact"/>
        <w:ind w:firstLine="620"/>
        <w:jc w:val="both"/>
      </w:pPr>
      <w:r>
        <w:t xml:space="preserve">Факт совершения административного правонарушения и </w:t>
      </w:r>
      <w:r>
        <w:t xml:space="preserve">виновность Осауленко Л.Ю. подтверждается совокупностью исследованных судом доказательств: протоколом об административном правонарушении </w:t>
      </w:r>
      <w:r w:rsidR="00272754">
        <w:t>****</w:t>
      </w:r>
      <w:r>
        <w:t xml:space="preserve"> от 15.01.2019 г.(л.д.1); определение </w:t>
      </w:r>
      <w:r w:rsidR="00272754">
        <w:t>****</w:t>
      </w:r>
      <w:r>
        <w:t xml:space="preserve"> от 14.01.2020 г. (л.д.2); копией постановления № </w:t>
      </w:r>
      <w:r w:rsidR="00272754">
        <w:t>****</w:t>
      </w:r>
      <w:r>
        <w:t xml:space="preserve"> от 24.10.2019 года (л.д.4); показаниями Осауленко Л.Ю. данными в судебном заседании.</w:t>
      </w:r>
    </w:p>
    <w:p w:rsidR="00101C3B">
      <w:pPr>
        <w:pStyle w:val="20"/>
        <w:shd w:val="clear" w:color="auto" w:fill="auto"/>
        <w:tabs>
          <w:tab w:val="left" w:pos="5030"/>
        </w:tabs>
        <w:spacing w:after="0" w:line="322" w:lineRule="exact"/>
        <w:ind w:firstLine="760"/>
        <w:jc w:val="both"/>
      </w:pPr>
      <w:r>
        <w:t>При таких обстоятельствах суд считает, что вина Осауленко Л.Ю. в совершении административного правонарушения установлена, и его действия подлежат квалифика</w:t>
      </w:r>
      <w:r w:rsidR="00272754">
        <w:t>ции по ч.1</w:t>
      </w:r>
      <w:r>
        <w:t>ст.20.25 КРФобАП, как неуплата</w:t>
      </w:r>
    </w:p>
    <w:p w:rsidR="00101C3B">
      <w:pPr>
        <w:pStyle w:val="20"/>
        <w:shd w:val="clear" w:color="auto" w:fill="auto"/>
        <w:spacing w:after="0" w:line="322" w:lineRule="exact"/>
        <w:jc w:val="both"/>
      </w:pPr>
      <w:r>
        <w:t>административного штрафа в срок, предусмотренный КРФобАП.</w:t>
      </w:r>
    </w:p>
    <w:p w:rsidR="00101C3B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101C3B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назначении наказ</w:t>
      </w:r>
      <w:r>
        <w:t>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ответственность.</w:t>
      </w:r>
    </w:p>
    <w:p w:rsidR="00101C3B">
      <w:pPr>
        <w:pStyle w:val="20"/>
        <w:shd w:val="clear" w:color="auto" w:fill="auto"/>
        <w:spacing w:after="0" w:line="370" w:lineRule="exact"/>
        <w:ind w:firstLine="760"/>
        <w:jc w:val="both"/>
      </w:pPr>
      <w:r>
        <w:t>Руководствуясь ч. 1 ст. 20.25</w:t>
      </w:r>
      <w:r>
        <w:t xml:space="preserve"> и ст. 29.10 КРФобАП, мировой судья</w:t>
      </w:r>
    </w:p>
    <w:p w:rsidR="00101C3B">
      <w:pPr>
        <w:pStyle w:val="20"/>
        <w:shd w:val="clear" w:color="auto" w:fill="auto"/>
        <w:spacing w:after="0" w:line="370" w:lineRule="exact"/>
        <w:jc w:val="center"/>
      </w:pPr>
      <w:r>
        <w:rPr>
          <w:rStyle w:val="23pt"/>
        </w:rPr>
        <w:t>ПОСТАНОВИЛ:</w:t>
      </w:r>
    </w:p>
    <w:p w:rsidR="00101C3B">
      <w:pPr>
        <w:pStyle w:val="20"/>
        <w:shd w:val="clear" w:color="auto" w:fill="auto"/>
        <w:spacing w:after="0" w:line="370" w:lineRule="exact"/>
        <w:ind w:firstLine="760"/>
        <w:jc w:val="both"/>
      </w:pPr>
      <w:r>
        <w:t xml:space="preserve">Осауленко </w:t>
      </w:r>
      <w:r w:rsidR="00272754">
        <w:t>Д.Ю.</w:t>
      </w:r>
      <w:r>
        <w:t xml:space="preserve"> признать виновным в совершении административного правонарушения, предусмотренного ч. 1 ст. 20.25 КРФобАП и назначить наказание в виде административного штрафа в размере 1000 (одна т</w:t>
      </w:r>
      <w:r>
        <w:t>ысяча) рублей.</w:t>
      </w:r>
    </w:p>
    <w:p w:rsidR="00101C3B">
      <w:pPr>
        <w:pStyle w:val="20"/>
        <w:shd w:val="clear" w:color="auto" w:fill="auto"/>
        <w:tabs>
          <w:tab w:val="left" w:pos="7907"/>
        </w:tabs>
        <w:spacing w:after="0" w:line="370" w:lineRule="exact"/>
        <w:ind w:firstLine="760"/>
        <w:jc w:val="both"/>
      </w:pPr>
      <w:r>
        <w:t>Штраф подлежит уплате по следующим реквизитам:</w:t>
      </w:r>
      <w:r>
        <w:tab/>
        <w:t>почтовый адрес:</w:t>
      </w:r>
    </w:p>
    <w:p w:rsidR="00101C3B">
      <w:pPr>
        <w:pStyle w:val="20"/>
        <w:shd w:val="clear" w:color="auto" w:fill="auto"/>
        <w:spacing w:after="0" w:line="370" w:lineRule="exact"/>
        <w:jc w:val="both"/>
      </w:pPr>
      <w:r>
        <w:t xml:space="preserve">295000, Республика Крым, г. Симферополь, ул. Набережная им. 60-летия СССР, 28 Получатель: УФК по Республике Крым (Министерство юстиции Республики Крым, л/с 04752203230) ИНН: </w:t>
      </w:r>
      <w:r>
        <w:t>9102013284, КПП: 910201001 Банк получателя: Отделение по Республике Крым Южного главного управления ЦБРФ БИК: 043510001 Счет: 40101810335100010001 КБК 828 1 16 01203 01 0025 140 ОКТМО 35715000, назначение платежа - административный штраф по делу № 5- 44-09</w:t>
      </w:r>
      <w:r>
        <w:t>/2020 в отношении Осауленко Дмитрия Юрьевича.</w:t>
      </w:r>
    </w:p>
    <w:p w:rsidR="000E39C4">
      <w:pPr>
        <w:pStyle w:val="20"/>
        <w:shd w:val="clear" w:color="auto" w:fill="auto"/>
        <w:spacing w:after="356" w:line="370" w:lineRule="exact"/>
        <w:ind w:firstLine="760"/>
        <w:jc w:val="both"/>
      </w:pPr>
      <w: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су</w:t>
      </w:r>
      <w:r>
        <w:t>дебного района (городской округ Керчь) Республики Крым.</w:t>
      </w:r>
    </w:p>
    <w:p w:rsidR="00272754" w:rsidP="000E39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39C4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С.А.Кучерова</w:t>
      </w:r>
    </w:p>
    <w:p w:rsidR="00272754" w:rsidP="00272754">
      <w:pPr>
        <w:rPr>
          <w:rFonts w:ascii="Times New Roman" w:hAnsi="Times New Roman" w:cs="Times New Roman"/>
          <w:sz w:val="28"/>
          <w:szCs w:val="28"/>
        </w:rPr>
      </w:pP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>ДЕПЕРСОНИФИКАЦИЮ</w:t>
      </w: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>лингвистический контроль</w:t>
      </w:r>
    </w:p>
    <w:p w:rsidR="00272754" w:rsidRPr="00272754" w:rsidP="00272754">
      <w:pPr>
        <w:tabs>
          <w:tab w:val="left" w:pos="1440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>произвел</w:t>
      </w:r>
      <w:r w:rsidRPr="00272754">
        <w:rPr>
          <w:rFonts w:ascii="Times New Roman" w:hAnsi="Times New Roman" w:cs="Times New Roman"/>
          <w:sz w:val="18"/>
          <w:szCs w:val="18"/>
        </w:rPr>
        <w:tab/>
      </w: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 xml:space="preserve">Помощник  судьи __________ Т.А. Нистрян </w:t>
      </w: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>СОГЛАСОВАНО</w:t>
      </w: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 xml:space="preserve">Судья_________ </w:t>
      </w:r>
      <w:r w:rsidRPr="00272754">
        <w:rPr>
          <w:rFonts w:ascii="Times New Roman" w:hAnsi="Times New Roman" w:cs="Times New Roman"/>
          <w:sz w:val="18"/>
          <w:szCs w:val="18"/>
        </w:rPr>
        <w:t>К.Ю.Козлова</w:t>
      </w:r>
    </w:p>
    <w:p w:rsidR="00272754" w:rsidRPr="00272754" w:rsidP="00272754">
      <w:pPr>
        <w:contextualSpacing/>
        <w:rPr>
          <w:rFonts w:ascii="Times New Roman" w:hAnsi="Times New Roman" w:cs="Times New Roman"/>
          <w:sz w:val="18"/>
          <w:szCs w:val="18"/>
        </w:rPr>
      </w:pPr>
      <w:r w:rsidRPr="00272754">
        <w:rPr>
          <w:rFonts w:ascii="Times New Roman" w:hAnsi="Times New Roman" w:cs="Times New Roman"/>
          <w:sz w:val="18"/>
          <w:szCs w:val="18"/>
        </w:rPr>
        <w:t>«___» __ 20     г.</w:t>
      </w:r>
    </w:p>
    <w:p w:rsidR="00101C3B" w:rsidRPr="00272754" w:rsidP="002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01C3B">
      <w:pgSz w:w="11900" w:h="16840"/>
      <w:pgMar w:top="439" w:right="1499" w:bottom="963" w:left="39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101C3B"/>
    <w:rsid w:val="000E39C4"/>
    <w:rsid w:val="00101C3B"/>
    <w:rsid w:val="00272754"/>
    <w:rsid w:val="008A5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C3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1C3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101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101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101C3B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101C3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101C3B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101C3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101C3B"/>
    <w:pPr>
      <w:shd w:val="clear" w:color="auto" w:fill="FFFFFF"/>
      <w:spacing w:before="120" w:line="370" w:lineRule="exact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