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A4D" w:rsidRPr="00990A4D" w:rsidP="00990A4D">
      <w:pPr>
        <w:tabs>
          <w:tab w:val="left" w:pos="74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90A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№ 5-44-10/2022</w:t>
      </w:r>
    </w:p>
    <w:p w:rsidR="00990A4D" w:rsidRPr="00990A4D" w:rsidP="00990A4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90A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УИД 91MS0044-01-2022-000063-32</w:t>
      </w:r>
    </w:p>
    <w:p w:rsidR="00990A4D" w:rsidRPr="00990A4D" w:rsidP="00990A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90A4D" w:rsidRPr="00990A4D" w:rsidP="00990A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90A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ПОСТАНОВЛЕНИЕ</w:t>
      </w:r>
    </w:p>
    <w:p w:rsidR="00990A4D" w:rsidRPr="00990A4D" w:rsidP="00990A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90A4D" w:rsidRPr="00990A4D" w:rsidP="00990A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90A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01 февраля 2022 г.                                                                           г. Керчь</w:t>
      </w:r>
    </w:p>
    <w:p w:rsidR="00990A4D" w:rsidRPr="00990A4D" w:rsidP="00990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90A4D" w:rsidRPr="00990A4D" w:rsidP="00990A4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A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судебного участка № 44 Керченского судебного района (городской округ Керчь) Республики Крым Козлова К.Ю., рассмотрев в открытом судебном заседании дело об административном правонарушении в отношении должностного лица - ликвидатора Общества с ограниченной ответственностью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ИЗЪЯТО</w:t>
      </w:r>
      <w:r w:rsidRPr="00990A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90A4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ИЗЪЯТО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90A4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90A4D" w:rsidRPr="00990A4D" w:rsidP="00990A4D">
      <w:pPr>
        <w:tabs>
          <w:tab w:val="left" w:pos="-142"/>
        </w:tabs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A4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Перекрестова</w:t>
      </w:r>
      <w:r w:rsidRPr="00990A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8047D">
        <w:rPr>
          <w:rFonts w:ascii="Times New Roman" w:eastAsia="Times New Roman" w:hAnsi="Times New Roman" w:cs="Times New Roman"/>
          <w:sz w:val="20"/>
          <w:szCs w:val="20"/>
          <w:lang w:eastAsia="ru-RU"/>
        </w:rPr>
        <w:t>ИЗЪЯТО</w:t>
      </w:r>
      <w:r w:rsidRPr="00990A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08047D">
        <w:rPr>
          <w:rFonts w:ascii="Times New Roman" w:eastAsia="Times New Roman" w:hAnsi="Times New Roman" w:cs="Times New Roman"/>
          <w:sz w:val="20"/>
          <w:szCs w:val="20"/>
          <w:lang w:eastAsia="ru-RU"/>
        </w:rPr>
        <w:t>ИЗЪЯТО</w:t>
      </w:r>
      <w:r w:rsidRPr="00990A4D" w:rsidR="00080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90A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года рождения, уроженца гор. Красный Луч, Луганской области, </w:t>
      </w:r>
      <w:r w:rsidRPr="00990A4D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зарегистрированного</w:t>
      </w:r>
      <w:r w:rsidRPr="00990A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 Тюменская область, район </w:t>
      </w:r>
      <w:r w:rsidRPr="00990A4D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Нижнетавдинский</w:t>
      </w:r>
      <w:r w:rsidRPr="00990A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990A4D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990A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08047D">
        <w:rPr>
          <w:rFonts w:ascii="Times New Roman" w:eastAsia="Times New Roman" w:hAnsi="Times New Roman" w:cs="Times New Roman"/>
          <w:sz w:val="20"/>
          <w:szCs w:val="20"/>
          <w:lang w:eastAsia="ru-RU"/>
        </w:rPr>
        <w:t>ИЗЪЯТО</w:t>
      </w:r>
    </w:p>
    <w:p w:rsidR="00990A4D" w:rsidRPr="00990A4D" w:rsidP="00990A4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A4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привлекаемого к административной ответственности по ст. 15.5 Кодекса об административных правонарушениях Российской Федерации,</w:t>
      </w:r>
    </w:p>
    <w:p w:rsidR="00990A4D" w:rsidRPr="00990A4D" w:rsidP="00990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90A4D" w:rsidRPr="00990A4D" w:rsidP="00990A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90A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УСТАНОВИЛ:</w:t>
      </w:r>
    </w:p>
    <w:p w:rsidR="00990A4D" w:rsidRPr="00990A4D" w:rsidP="00990A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90A4D" w:rsidRPr="00990A4D" w:rsidP="00990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A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Согласно протоколу об административном правонарушении № 91112201700039500001 от 17.01.2022 г., Перекрестов В.В., являясь должностным лицом – ликвидатором ООО «</w:t>
      </w:r>
      <w:r w:rsidR="0008047D">
        <w:rPr>
          <w:rFonts w:ascii="Times New Roman" w:eastAsia="Times New Roman" w:hAnsi="Times New Roman" w:cs="Times New Roman"/>
          <w:sz w:val="20"/>
          <w:szCs w:val="20"/>
          <w:lang w:eastAsia="ru-RU"/>
        </w:rPr>
        <w:t>ИЗЪЯТО</w:t>
      </w:r>
      <w:r w:rsidRPr="00990A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990A4D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не исполнил обязанность по своевременному представлению в налоговый орган декларации по налогу, уплачиваемому в связи с применением упрощенной системы налогообложения за 2020 год, установленную подпунктом 1 пунктом 1 статьи 346.23 Налогового кодекса Российской Федерации, что влечет ответственность граждан и должностных лиц, предусмотренную</w:t>
      </w:r>
      <w:r w:rsidRPr="00990A4D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статьей 15.5 главы 15 раздела II Кодекса Российской Федерации об административных правонарушениях. </w:t>
      </w:r>
    </w:p>
    <w:p w:rsidR="00990A4D" w:rsidRPr="00990A4D" w:rsidP="00990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90A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судебное заседание Перекрестов В.В., будучи извещенным надлежащим образом о времени и месте судебного заседания, не явился, причины неявки суду не сообщил (л.д.23).</w:t>
      </w:r>
    </w:p>
    <w:p w:rsidR="00990A4D" w:rsidRPr="00990A4D" w:rsidP="00990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90A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Статья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990A4D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25.1</w:t>
        </w:r>
      </w:hyperlink>
      <w:r w:rsidRPr="00990A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ч. 2 КРФ об АП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90A4D" w:rsidRPr="00990A4D" w:rsidP="00990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90A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Согласно п.14 Постановления Пленума ВС РФ от 27 декабря 2007 года за № 52 «О сроках рассмотрения судами Российской Федерации уголовных, гражданских дел и дел об административных правонарушениях»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90A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рассмотрения дела в отсутствие лица, в отношении которого ведется производство по</w:t>
      </w:r>
      <w:r w:rsidRPr="00990A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делу. </w:t>
      </w:r>
      <w:r w:rsidRPr="00990A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Исходя из положений частей 2 и 3 статьи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990A4D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25.1 КРФ об АП </w:t>
        </w:r>
      </w:hyperlink>
      <w:r w:rsidRPr="00990A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</w:t>
      </w:r>
      <w:r w:rsidRPr="00990A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90A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доставки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990A4D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25.1 КРФ об АП </w:t>
        </w:r>
      </w:hyperlink>
      <w:r w:rsidRPr="00990A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); этим лицом не заявлено ходатайство об отложении рассмотрения дела либо такое ходатайство оставлено без удовлетворения (в ред. Постановления Пленума Верховного Суда РФ от 09.02.2012 N 3)</w:t>
      </w:r>
    </w:p>
    <w:p w:rsidR="00990A4D" w:rsidRPr="00990A4D" w:rsidP="00990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90A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Ходатайство лица, в отношении которого ведется производство по делу об административном правонарушении, об отложении рассмотрения дела разрешается судьей, исходя из уважительности, приведенных в нем доводов с точки зрения необходимости соблюдения прав данного лица, предусмотренных частью 1 статьи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&lt;a name=" w:history="1">
        <w:r w:rsidRPr="00990A4D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25.1 КРФ об АП </w:t>
        </w:r>
      </w:hyperlink>
      <w:r w:rsidRPr="00990A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а также возможности назначения даты следующего рассмотрения дела, в пределах установленных сроков и других обстоятельств конкретного дела.</w:t>
      </w:r>
    </w:p>
    <w:p w:rsidR="00990A4D" w:rsidRPr="00990A4D" w:rsidP="00990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90A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Согласно п. 6 Постановления Пленума ВС РФ от 24 марта 2005 года за № 5 «О некоторых вопросах, возникающих у судов при применении Кодекса РФ об административных правонарушениях», в целях соблюдения, установленных статьей 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6. &lt;span class=" w:history="1">
        <w:r w:rsidRPr="00990A4D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29.6 КРФ об АП </w:t>
        </w:r>
      </w:hyperlink>
      <w:r w:rsidRPr="00990A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990A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90A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Поскольку КРФ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</w:t>
      </w:r>
      <w:r w:rsidRPr="00990A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факсимильной связью и т.п., посредством СМС-сообщения, в случае согласия лица на уведомление таким способом и при фиксации факта отправки</w:t>
      </w:r>
      <w:r w:rsidRPr="00990A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доставки СМС-извещения адресату).</w:t>
      </w:r>
    </w:p>
    <w:p w:rsidR="00990A4D" w:rsidRPr="00990A4D" w:rsidP="00990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90A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Рассмотрение дела было назначено на 01.02.2022 г. в 14 час. 30 мин., Перекрестов В.В. был извещен о дне, времени и месте рассмотрения дела, заказным письмом с уведомлением, ходатайств об отложении дела не поступало.</w:t>
      </w:r>
    </w:p>
    <w:p w:rsidR="00990A4D" w:rsidRPr="00990A4D" w:rsidP="00990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90A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При таких обстоятельствах мировой судья считает возможным рассмотреть дело об административном правонарушении в отношении </w:t>
      </w:r>
      <w:r w:rsidRPr="00990A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Перекрестова</w:t>
      </w:r>
      <w:r w:rsidRPr="00990A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В.В. в его отсутствие.</w:t>
      </w:r>
    </w:p>
    <w:p w:rsidR="00990A4D" w:rsidRPr="00990A4D" w:rsidP="00990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A4D">
        <w:rPr>
          <w:rFonts w:ascii="Times New Roman" w:eastAsia="Times New Roman" w:hAnsi="Times New Roman" w:cs="Times New Roman"/>
          <w:bCs/>
          <w:iCs/>
          <w:color w:val="000000" w:themeColor="text1"/>
          <w:sz w:val="20"/>
          <w:szCs w:val="20"/>
          <w:lang w:eastAsia="ru-RU"/>
        </w:rPr>
        <w:t xml:space="preserve">Согласно протоколу об административном правонарушении, в ходе </w:t>
      </w:r>
      <w:r w:rsidRPr="00990A4D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>налоговой проверки выявлено не</w:t>
      </w:r>
      <w:r w:rsidRPr="00990A4D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представление в налоговый орган декларации по налогу, уплачиваемому в связи с применением упрощенной системы налогообложения за 2020 год, установленную подпунктом 1 пунктом 1 статьи 346.23 Налогового кодекса Российской Федерации, что влечет ответственность граждан и должностных лиц, предусмотренную статьей 15.5 главы 15 раздела II Кодекса Российской Федерации об административных правонарушениях. </w:t>
      </w:r>
    </w:p>
    <w:p w:rsidR="00990A4D" w:rsidRPr="00990A4D" w:rsidP="00990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A4D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В соответствии с подпунктом 1 пункта 1 статьи 346.23 Налогового Кодекса Российской </w:t>
      </w:r>
      <w:r w:rsidRPr="00990A4D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Федерации </w:t>
      </w:r>
      <w:r w:rsidRPr="00990A4D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налогоплательщики - организации по истечении налогового периода представляют </w:t>
      </w:r>
      <w:r w:rsidRPr="00990A4D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налоговую </w:t>
      </w:r>
      <w:r w:rsidRPr="00990A4D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декларацию по УСН в налоговые органы по месту нахождения организации не позднее 31 </w:t>
      </w:r>
      <w:r w:rsidRPr="00990A4D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марта </w:t>
      </w:r>
      <w:r w:rsidRPr="00990A4D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года, следующего за истекшим налоговым периодом.</w:t>
      </w:r>
    </w:p>
    <w:p w:rsidR="00990A4D" w:rsidRPr="00990A4D" w:rsidP="00990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A4D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Согласно ст. 346.19 НК РФ налоговым периодом по УСН признается календарный год.</w:t>
      </w:r>
    </w:p>
    <w:p w:rsidR="00990A4D" w:rsidRPr="00990A4D" w:rsidP="00990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 w:rsidRPr="00990A4D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Таким образом, последний срок представления налоговой декларации по налогу на прибыль организаций за 2020 год является 31.03.2021.</w:t>
      </w:r>
    </w:p>
    <w:p w:rsidR="00990A4D" w:rsidRPr="00990A4D" w:rsidP="00990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A4D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Фактически (первичная) налоговая декларация по УСН за 2020 год предоставлена </w:t>
      </w:r>
      <w:r w:rsidRPr="00990A4D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налогоплательщиком </w:t>
      </w:r>
      <w:r w:rsidRPr="00990A4D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в </w:t>
      </w:r>
      <w:r w:rsidRPr="00990A4D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Межрайонную</w:t>
      </w:r>
      <w:r w:rsidRPr="00990A4D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ИФНС России №</w:t>
      </w:r>
      <w:r w:rsidRPr="00990A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7 </w:t>
      </w:r>
      <w:r w:rsidRPr="00990A4D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по Республике Крым 29.09.2021 г. рег. номер 00000000001304925219, то есть с нарушением установленного срока.</w:t>
      </w:r>
    </w:p>
    <w:p w:rsidR="00990A4D" w:rsidRPr="00990A4D" w:rsidP="00990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90A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Вина должностного лиц</w:t>
      </w:r>
      <w:r w:rsidRPr="00990A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 ООО</w:t>
      </w:r>
      <w:r w:rsidRPr="00990A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«</w:t>
      </w:r>
      <w:r w:rsidR="001B159B">
        <w:rPr>
          <w:rFonts w:ascii="Times New Roman" w:eastAsia="Times New Roman" w:hAnsi="Times New Roman" w:cs="Times New Roman"/>
          <w:sz w:val="20"/>
          <w:szCs w:val="20"/>
          <w:lang w:eastAsia="ru-RU"/>
        </w:rPr>
        <w:t>ИЗЪЯТО</w:t>
      </w:r>
      <w:r w:rsidRPr="00990A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» </w:t>
      </w:r>
      <w:r w:rsidRPr="00990A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Перекрестова</w:t>
      </w:r>
      <w:r w:rsidRPr="00990A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В.В. в совершении указанного правонарушения подтверждается следующими доказательствами: протоколом об административном правонарушении №91112201700039500001 от 17.01.2022г. (л.д.1-3), сведениями из ЕГРЮЛ (л.д.4-7), квитанцией о приеме налоговой декларации (расчета) в электронном виде (л.д.17).</w:t>
      </w:r>
    </w:p>
    <w:p w:rsidR="00990A4D" w:rsidRPr="00990A4D" w:rsidP="00990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90A4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 </w:t>
      </w:r>
      <w:r w:rsidRPr="00990A4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для</w:t>
      </w:r>
      <w:r w:rsidRPr="00990A4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разрешения настоящего дела, а потому считает возможным положить их в основу </w:t>
      </w:r>
      <w:r w:rsidRPr="00990A4D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постановления</w:t>
      </w:r>
      <w:r w:rsidRPr="00990A4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990A4D" w:rsidRPr="00990A4D" w:rsidP="00990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A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990A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Перекрестова</w:t>
      </w:r>
      <w:r w:rsidRPr="00990A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В.В. установлен состав административного правонарушения, предусмотренного ст.15.5 КоАП РФ – нарушение установленных законодательством о налогах</w:t>
      </w:r>
      <w:r w:rsidRPr="00990A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90A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 сборах сроков представления налоговой декларации (расчета по страховым взносам) в налоговый орган по месту учета.</w:t>
      </w:r>
    </w:p>
    <w:p w:rsidR="00990A4D" w:rsidRPr="00990A4D" w:rsidP="00990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90A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990A4D" w:rsidRPr="00990A4D" w:rsidP="00990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90A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статьи 4.1 КоАП РФ,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990A4D" w:rsidRPr="00990A4D" w:rsidP="00990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90A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</w:t>
      </w:r>
    </w:p>
    <w:p w:rsidR="00990A4D" w:rsidRPr="00990A4D" w:rsidP="00990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90A4D" w:rsidRPr="00990A4D" w:rsidP="00990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90A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 основании </w:t>
      </w:r>
      <w:r w:rsidRPr="00990A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изложенного</w:t>
      </w:r>
      <w:r w:rsidRPr="00990A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руководствуясь ст. 23.1, 29.9,  29.10 КоАП РФ, судья,</w:t>
      </w:r>
    </w:p>
    <w:p w:rsidR="00990A4D" w:rsidRPr="00990A4D" w:rsidP="00990A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90A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ПОСТАНОВИЛ:</w:t>
      </w:r>
    </w:p>
    <w:p w:rsidR="00990A4D" w:rsidRPr="00990A4D" w:rsidP="00990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90A4D" w:rsidRPr="00990A4D" w:rsidP="00990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90A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Должностное лицо – ликвидатора Общества с ограниченной ответственностью «</w:t>
      </w:r>
      <w:r w:rsidR="001B159B">
        <w:rPr>
          <w:rFonts w:ascii="Times New Roman" w:eastAsia="Times New Roman" w:hAnsi="Times New Roman" w:cs="Times New Roman"/>
          <w:sz w:val="20"/>
          <w:szCs w:val="20"/>
          <w:lang w:eastAsia="ru-RU"/>
        </w:rPr>
        <w:t>ИЗЪЯТО</w:t>
      </w:r>
      <w:r w:rsidRPr="00990A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» </w:t>
      </w:r>
      <w:r w:rsidRPr="00990A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Перекрестова</w:t>
      </w:r>
      <w:r w:rsidRPr="00990A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1B159B">
        <w:rPr>
          <w:rFonts w:ascii="Times New Roman" w:eastAsia="Times New Roman" w:hAnsi="Times New Roman" w:cs="Times New Roman"/>
          <w:sz w:val="20"/>
          <w:szCs w:val="20"/>
          <w:lang w:eastAsia="ru-RU"/>
        </w:rPr>
        <w:t>ИЗЪЯТО</w:t>
      </w:r>
      <w:r w:rsidRPr="00990A4D" w:rsidR="001B15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90A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признать виновным в совершении административного правонарушения, предусмотренного ст. 15.5 КоАП РФ, и назначить ему наказание в виде административного штрафа в сумме 300 (триста) рублей 00 копеек. </w:t>
      </w:r>
    </w:p>
    <w:p w:rsidR="00990A4D" w:rsidRPr="00990A4D" w:rsidP="00990A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90A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Штраф подлежит уплате по следующим реквизитам: ИНН 9102013284 КПП 910201001 ОГРН 1149102019164 Юридический адрес: </w:t>
      </w:r>
      <w:r w:rsidRPr="00990A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Россия, Республика Крым, 295000, г. Симферополь, ул. Набережная им.60-летия СССР, 28Почтовый адрес:</w:t>
      </w:r>
      <w:r w:rsidRPr="00990A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90A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Россия, Республика Крым, 295000, г. Симферополь, ул. Набережная им.60-летия СССР, 28Банковские реквизиты:</w:t>
      </w:r>
      <w:r w:rsidRPr="00990A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- Наименование банка: Отделение Республика Крым Банка России//УФК по Республике Крым г. Симферополь - БИК 013510002, - Единый казначейский счет  40102810645370000035, - Казначейский счет  03100643350000017500, - Лицевой счет  04752203230 в УФК по  Республике Крым, Код Сводного реестра 35220323 Код по Сводному реестру 35220323 ОКТМО: </w:t>
      </w:r>
      <w:r w:rsidRPr="00990A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35715000 КБК  </w:t>
      </w:r>
      <w:r w:rsidRPr="00990A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828 1 16 01153 01 0005 140, </w:t>
      </w:r>
      <w:r w:rsidRPr="00990A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УИН 0410760300445000102215170. </w:t>
      </w:r>
    </w:p>
    <w:p w:rsidR="00990A4D" w:rsidRPr="00990A4D" w:rsidP="00990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90A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</w:t>
      </w:r>
      <w:r w:rsidRPr="00990A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статьей 31.5 настоящего Кодекса.</w:t>
      </w:r>
    </w:p>
    <w:p w:rsidR="00990A4D" w:rsidRPr="00990A4D" w:rsidP="00990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90A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Оригинал квитанции об оплате административного штрафа необходимо предоставить на судебный участок № 44 Керченского судебного района (городской округ Керчь) Республики Крым, как документ подтверждающий исполнение судебного постановления в части штрафа.</w:t>
      </w:r>
    </w:p>
    <w:p w:rsidR="00990A4D" w:rsidRPr="00990A4D" w:rsidP="00990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90A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990A4D" w:rsidRPr="00990A4D" w:rsidP="00990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90A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990A4D" w:rsidRPr="00990A4D" w:rsidP="00990A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90A4D" w:rsidRPr="00990A4D" w:rsidP="00990A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90A4D" w:rsidP="00990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90A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Мировой судья                                                                         Козлова К.Ю. </w:t>
      </w:r>
    </w:p>
    <w:p w:rsidR="00DB593C" w:rsidRPr="00990A4D" w:rsidP="00990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90A4D" w:rsidRPr="00407E37" w:rsidP="00990A4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</w:t>
      </w:r>
      <w:r>
        <w:rPr>
          <w:rFonts w:ascii="Times New Roman" w:hAnsi="Times New Roman" w:cs="Times New Roman"/>
          <w:sz w:val="20"/>
          <w:szCs w:val="20"/>
        </w:rPr>
        <w:t>Я</w:t>
      </w:r>
    </w:p>
    <w:p w:rsidR="00990A4D" w:rsidRPr="00407E37" w:rsidP="00990A4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лингвистический контроль </w:t>
      </w: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990A4D" w:rsidRPr="00407E37" w:rsidP="00990A4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помощник  мирового судьи </w:t>
      </w:r>
      <w:r w:rsidRPr="00407E37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Серажединова</w:t>
      </w:r>
      <w:r>
        <w:rPr>
          <w:rFonts w:ascii="Times New Roman" w:hAnsi="Times New Roman" w:cs="Times New Roman"/>
          <w:sz w:val="20"/>
          <w:szCs w:val="20"/>
        </w:rPr>
        <w:t xml:space="preserve"> З.Л. </w:t>
      </w:r>
    </w:p>
    <w:p w:rsidR="00990A4D" w:rsidRPr="00407E37" w:rsidP="00990A4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90A4D" w:rsidRPr="00407E37" w:rsidP="00990A4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990A4D" w:rsidRPr="00407E37" w:rsidP="00990A4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судья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407E37">
        <w:rPr>
          <w:rFonts w:ascii="Times New Roman" w:hAnsi="Times New Roman" w:cs="Times New Roman"/>
          <w:sz w:val="20"/>
          <w:szCs w:val="20"/>
        </w:rPr>
        <w:t xml:space="preserve">__________________  </w:t>
      </w:r>
      <w:r>
        <w:rPr>
          <w:rFonts w:ascii="Times New Roman" w:hAnsi="Times New Roman" w:cs="Times New Roman"/>
          <w:sz w:val="20"/>
          <w:szCs w:val="20"/>
        </w:rPr>
        <w:t xml:space="preserve"> Козлова К.Ю.</w:t>
      </w:r>
    </w:p>
    <w:p w:rsidR="00990A4D" w:rsidP="00990A4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90A4D" w:rsidP="00990A4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90A4D" w:rsidRPr="003F57EA" w:rsidP="00990A4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«ИЗЪЯТО»</w:t>
      </w:r>
    </w:p>
    <w:p w:rsidR="00FA413A" w:rsidRPr="00990A4D">
      <w:pPr>
        <w:rPr>
          <w:sz w:val="20"/>
          <w:szCs w:val="20"/>
        </w:rPr>
      </w:pPr>
    </w:p>
    <w:sectPr w:rsidSect="00990A4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7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FB"/>
    <w:rsid w:val="0008047D"/>
    <w:rsid w:val="001B159B"/>
    <w:rsid w:val="003F57EA"/>
    <w:rsid w:val="00407E37"/>
    <w:rsid w:val="009864FB"/>
    <w:rsid w:val="00990A4D"/>
    <w:rsid w:val="00DB593C"/>
    <w:rsid w:val="00FA41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A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?marker=fdoctlaw" TargetMode="External" /><Relationship Id="rId5" Type="http://schemas.openxmlformats.org/officeDocument/2006/relationships/hyperlink" Target="http://sudact.ru/law/koap/razdel-iv/glava-29/statia-29.6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