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ED5" w:rsidRPr="005E5ED5" w:rsidP="005E5ED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E5ED5">
        <w:rPr>
          <w:rFonts w:ascii="Times New Roman" w:eastAsia="Times New Roman" w:hAnsi="Times New Roman" w:cs="Times New Roman"/>
          <w:sz w:val="20"/>
          <w:szCs w:val="20"/>
        </w:rPr>
        <w:t>Дело № 5-44-15/2022</w:t>
      </w:r>
    </w:p>
    <w:p w:rsidR="005E5ED5" w:rsidRPr="005E5ED5" w:rsidP="005E5ED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E5E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91MS0044-01-2022-000072-05</w:t>
      </w:r>
    </w:p>
    <w:p w:rsidR="005E5ED5" w:rsidRPr="005E5ED5" w:rsidP="005E5ED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E5ED5" w:rsidRPr="005E5ED5" w:rsidP="005E5ED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5ED5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  <w:r w:rsidRPr="005E5ED5">
        <w:rPr>
          <w:rFonts w:ascii="Times New Roman" w:eastAsia="Times New Roman" w:hAnsi="Times New Roman" w:cs="Times New Roman"/>
          <w:sz w:val="20"/>
          <w:szCs w:val="20"/>
        </w:rPr>
        <w:br/>
        <w:t>по делу об административном правонарушении</w:t>
      </w:r>
    </w:p>
    <w:p w:rsidR="005E5ED5" w:rsidRPr="005E5ED5" w:rsidP="005E5ED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E5ED5" w:rsidRPr="005E5ED5" w:rsidP="005E5ED5">
      <w:pPr>
        <w:widowControl w:val="0"/>
        <w:tabs>
          <w:tab w:val="left" w:pos="8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5ED5">
        <w:rPr>
          <w:rFonts w:ascii="Times New Roman" w:eastAsia="Times New Roman" w:hAnsi="Times New Roman" w:cs="Times New Roman"/>
          <w:sz w:val="20"/>
          <w:szCs w:val="20"/>
        </w:rPr>
        <w:t>08 февраля 2022 года</w:t>
      </w:r>
      <w:r w:rsidRPr="005E5ED5">
        <w:rPr>
          <w:rFonts w:ascii="Times New Roman" w:eastAsia="Times New Roman" w:hAnsi="Times New Roman" w:cs="Times New Roman"/>
          <w:sz w:val="20"/>
          <w:szCs w:val="20"/>
        </w:rPr>
        <w:tab/>
        <w:t>г. Керчь</w:t>
      </w:r>
    </w:p>
    <w:p w:rsidR="005E5ED5" w:rsidRPr="005E5ED5" w:rsidP="005E5E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5ED5" w:rsidRPr="005E5ED5" w:rsidP="005E5E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5ED5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№44 Керченского судебного района (городской округ Керчь) Республики Крым Козлова К.Ю., с участием Осипова Е.Б., рассмотрев дело об административном правонарушении в отношении: </w:t>
      </w:r>
    </w:p>
    <w:p w:rsidR="005E5ED5" w:rsidRPr="005E5ED5" w:rsidP="005E5ED5">
      <w:pPr>
        <w:spacing w:after="0" w:line="240" w:lineRule="auto"/>
        <w:ind w:left="382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Осипова </w:t>
      </w:r>
      <w:r>
        <w:rPr>
          <w:rFonts w:ascii="Times New Roman" w:eastAsia="Calibri" w:hAnsi="Times New Roman" w:cs="Times New Roman"/>
          <w:bCs/>
          <w:sz w:val="20"/>
          <w:szCs w:val="20"/>
        </w:rPr>
        <w:t>ИЗЪЯТО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>ИЗЪЯТО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года рождения, уроженца г. Керчь, гражданина РФ, состоящего в зарегистрированном браке, не имеющего на иждивении несовершеннолетних детей, </w:t>
      </w:r>
      <w:r>
        <w:rPr>
          <w:rFonts w:ascii="Times New Roman" w:eastAsia="Calibri" w:hAnsi="Times New Roman" w:cs="Times New Roman"/>
          <w:bCs/>
          <w:sz w:val="20"/>
          <w:szCs w:val="20"/>
        </w:rPr>
        <w:t>работающего директором ООО «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>ИЗЪЯТО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», не являющегося инвалидом, зарегистрированного и фактически проживающего по адресу: </w:t>
      </w:r>
      <w:r>
        <w:rPr>
          <w:rFonts w:ascii="Times New Roman" w:eastAsia="Calibri" w:hAnsi="Times New Roman" w:cs="Times New Roman"/>
          <w:bCs/>
          <w:sz w:val="20"/>
          <w:szCs w:val="20"/>
        </w:rPr>
        <w:t>ИЗЪЯТО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о привлечении к административной ответственности по ст. 14.26 Кодекса Российской Федерации об административных правонарушениях, 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E5ED5" w:rsidRPr="005E5ED5" w:rsidP="005E5E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>УСТАНОВИЛ: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Согласно протокола об административном правонарушении 82 01 №014849 от 17.01.2022 года, Осипов Е.Б.,  17 января 2022 года в 11 час. 15 мин. возле д. 28 по ул. </w:t>
      </w:r>
      <w:r w:rsidR="00904FFA">
        <w:rPr>
          <w:rFonts w:ascii="Times New Roman" w:eastAsia="Calibri" w:hAnsi="Times New Roman" w:cs="Times New Roman"/>
          <w:bCs/>
          <w:sz w:val="20"/>
          <w:szCs w:val="20"/>
        </w:rPr>
        <w:t>ИЗЪЯТО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>, установлено, что Осипов Е.Б. нарушил правила обращения с ломом и отходами чёрных и цветных металлов, предусмотренные п. 20 Постановления Правительства Российской Федерации от 11.05.2001 г. №369 и п. 24 Постановления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Правительства Российской Федерации от 11.05.2001 года №370, а именно перевозил лом чёрных металлов без разрешительных документов, то есть совершил правонарушение, ответственность за которое предусмотрена ст. 14.26 КоАП РФ.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В судебном заседании Осипов Е.Б. вину в совершении административного правонарушения признал, подтвердил обстоятельства, изложенные в протоколе об административном правонарушении, указал, что произвёл демонтаж своего гаража, </w:t>
      </w:r>
      <w:r w:rsidRPr="005E5E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принадлежащего ему на праве собственности, после чего хотел сдать собранный </w:t>
      </w:r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BFBFB"/>
        </w:rPr>
        <w:t xml:space="preserve">металл и вывезти его на </w:t>
      </w:r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BFBFB"/>
        </w:rPr>
        <w:t>металлобазу</w:t>
      </w:r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  <w:shd w:val="clear" w:color="auto" w:fill="FBFBFB"/>
        </w:rPr>
        <w:t>, однако не знал, что законодательством предусмотрены специальные правила обращения с металлом</w:t>
      </w:r>
      <w:r w:rsidRPr="005E5E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, в содеянном раскаялся.</w:t>
      </w:r>
      <w:r w:rsidRPr="005E5E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Также просил суд приобщить к материалам дела копию членской книжки «Потребительского гаражного кооператива «Заречный», в котором у него расположен гараж №337.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>Выслушав пояснения Осипова Е.Б., исследовав материалы дела об административном правонарушении, суд приходит к выводу о виновности Осипова Е.</w:t>
      </w:r>
      <w:r w:rsidRPr="005E5ED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Б в совершении административного правонарушения, предусмотренного ст. 14.26 КоАП Российской Федерации.</w:t>
      </w:r>
    </w:p>
    <w:p w:rsidR="005E5ED5" w:rsidRPr="005E5ED5" w:rsidP="005E5ED5">
      <w:pPr>
        <w:spacing w:after="0" w:line="220" w:lineRule="atLeast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Согласно </w:t>
      </w:r>
      <w:hyperlink r:id="rId4" w:history="1">
        <w:r w:rsidRPr="005E5ED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>статье 14.26</w:t>
        </w:r>
      </w:hyperlink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5E5ED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>статьей 8.2</w:t>
        </w:r>
      </w:hyperlink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hyperlink r:id="rId6" w:history="1">
        <w:r w:rsidRPr="005E5ED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>частью 2 статьи 8.6</w:t>
        </w:r>
      </w:hyperlink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и </w:t>
      </w:r>
      <w:hyperlink r:id="rId7" w:history="1">
        <w:r w:rsidRPr="005E5ED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>частью 2 статьи 8.31</w:t>
        </w:r>
      </w:hyperlink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</w:t>
      </w:r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E5ED5" w:rsidRPr="005E5ED5" w:rsidP="005E5ED5">
      <w:pPr>
        <w:spacing w:after="0" w:line="220" w:lineRule="atLeast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В силу </w:t>
      </w:r>
      <w:hyperlink r:id="rId8" w:history="1">
        <w:r w:rsidRPr="005E5ED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>части 4 статьи 13.1</w:t>
        </w:r>
      </w:hyperlink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Федерального закона от 24 июня 1998 года № 89-ФЗ "Об отходах производства и потребления" (далее - Федеральный закон № 89-ФЗ)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E5ED5" w:rsidRPr="005E5ED5" w:rsidP="005E5ED5">
      <w:pPr>
        <w:spacing w:after="0" w:line="220" w:lineRule="atLeast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Согласно </w:t>
      </w:r>
      <w:hyperlink r:id="rId9" w:history="1">
        <w:r w:rsidRPr="005E5ED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>пункту 1</w:t>
        </w:r>
      </w:hyperlink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Постановления Правительства РФ от 11.05.2001 № 369 "Об утверждении Правил обращения с ломом и отходами черных металлов и их отчуждения" настоящие Правила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На основании </w:t>
      </w:r>
      <w:hyperlink r:id="rId10" w:history="1">
        <w:r w:rsidRPr="005E5ED5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 xml:space="preserve">пункта </w:t>
        </w:r>
      </w:hyperlink>
      <w:r w:rsidRPr="005E5ED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2 Правил обращения с ломом и отходами черных металлов и их отчуждения, утвержденных </w:t>
      </w:r>
      <w:r w:rsidRPr="005E5ED5">
        <w:rPr>
          <w:rFonts w:ascii="Times New Roman" w:eastAsia="Calibri" w:hAnsi="Times New Roman" w:cs="Times New Roman"/>
          <w:sz w:val="20"/>
          <w:szCs w:val="20"/>
        </w:rPr>
        <w:t>Постановлением Правительства Российской Федерации от 11 мая 2001 года № 369,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>Вина Осипова Е.Б. в совершении административного правонарушения подтверждается: протоколом об административном правонарушении 82 01 №014849 от 17.01.2022 г. (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>л.д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>. 2); рапортом старшего ИДПС ОВ ДПС ГИБДД УМВД России по г. Керчи лейтенанта полиции Александрова А.А. от 17.01.2022 г. (л.д.4); объяснениями Осипова Е.Б. от 17.01.2022 г. (л.д.5);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 объяснениями Колесникова О.А. от 17.01.2022 года (л.д.6); справкой на физическое лицо (л.д.7-8); протоколом осмотра с 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>фототаблицей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(л.д.9-14); рапортом УУП ОУУП и ПДН УМВД России по г. Керчи младшего лейтенанта полиции 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>Давтяна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В.В. от 17.01.2022 года (л.д.16).</w:t>
      </w:r>
    </w:p>
    <w:p w:rsidR="005E5ED5" w:rsidRPr="005E5ED5" w:rsidP="005E5E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5ED5">
        <w:rPr>
          <w:rFonts w:ascii="Times New Roman" w:eastAsia="Calibri" w:hAnsi="Times New Roman" w:cs="Times New Roman"/>
          <w:sz w:val="20"/>
          <w:szCs w:val="20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Осипова Е.Б. в совершении административного правонарушения, предусмотренного ст. 14.26 КоАП РФ.</w:t>
      </w:r>
    </w:p>
    <w:p w:rsidR="005E5ED5" w:rsidRPr="005E5ED5" w:rsidP="005E5E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5ED5">
        <w:rPr>
          <w:rFonts w:ascii="Times New Roman" w:eastAsia="Calibri" w:hAnsi="Times New Roman" w:cs="Times New Roman"/>
          <w:sz w:val="20"/>
          <w:szCs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5E5ED5">
        <w:rPr>
          <w:rFonts w:ascii="Times New Roman" w:eastAsia="Calibri" w:hAnsi="Times New Roman" w:cs="Times New Roman"/>
          <w:sz w:val="20"/>
          <w:szCs w:val="20"/>
        </w:rPr>
        <w:t>противоречий не содержит. Права и законные интересы Осипова Е.Б. при возбуждении дела об административном правонарушении нарушены не были.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>Таким образом, установив вину Осипова Е.Б. в совершенном правонарушении, суд считает необходимым подвергнуть его к административной ответственности.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>При назначении наказания суд, в соответствии со ст. 4.1 КоАП РФ  учитывает характер совершенного Осиповым Е.Б. административного правонарушения, степень его вины, личность Осипова Е.Б., который официально трудоустроен, состоит в зарегистрированном браке, не имеет на иждивении несовершеннолетних детей, не является  инвалидом I и II групп, исходя из принципа разумности и справедливости, обстоятельств правонарушения, считает целесообразным назначить наказание в виде</w:t>
      </w:r>
      <w:r w:rsidRPr="005E5ED5">
        <w:rPr>
          <w:rFonts w:ascii="Times New Roman" w:eastAsia="Calibri" w:hAnsi="Times New Roman" w:cs="Times New Roman"/>
          <w:bCs/>
          <w:sz w:val="20"/>
          <w:szCs w:val="20"/>
        </w:rPr>
        <w:t xml:space="preserve"> административного штрафа без конфискации предмета административного правонарушения.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Изъятый у Осипова Е.Б., лом черного металла весом 460 кг, находящийся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сохранной расписки от 17.01.2022 года на ответственном хранении у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Андрюхина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О.Ф. по адресу: </w:t>
      </w:r>
      <w:r w:rsidR="00904FFA">
        <w:rPr>
          <w:rFonts w:ascii="Times New Roman" w:eastAsia="Calibri" w:hAnsi="Times New Roman" w:cs="Times New Roman"/>
          <w:bCs/>
          <w:sz w:val="20"/>
          <w:szCs w:val="20"/>
        </w:rPr>
        <w:t>ИЗЪЯТО</w:t>
      </w:r>
      <w:r w:rsidRPr="005E5ED5" w:rsidR="00904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возвратить по принадлежности Осипову Е.Б.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>Обстоятельством, смягчающим административную ответственность, в соответствии со ст. 4.2  КоАП РФ мировой судья признает  полное признание вины и раскаяние Осипова Е.Б.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E5ED5">
        <w:rPr>
          <w:rFonts w:ascii="Times New Roman" w:eastAsia="Calibri" w:hAnsi="Times New Roman" w:cs="Times New Roman"/>
          <w:bCs/>
          <w:sz w:val="20"/>
          <w:szCs w:val="20"/>
        </w:rPr>
        <w:t>Обстоятельств отягчающих административную ответственность мировым судьей не установлено.</w:t>
      </w:r>
    </w:p>
    <w:p w:rsidR="005E5ED5" w:rsidRPr="005E5ED5" w:rsidP="005E5E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5ED5">
        <w:rPr>
          <w:rFonts w:ascii="Times New Roman" w:eastAsia="Calibri" w:hAnsi="Times New Roman" w:cs="Times New Roman"/>
          <w:sz w:val="20"/>
          <w:szCs w:val="20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5E5ED5" w:rsidRPr="005E5ED5" w:rsidP="005E5E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5ED5" w:rsidRPr="005E5ED5" w:rsidP="005E5E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E5ED5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5E5ED5" w:rsidRPr="005E5ED5" w:rsidP="005E5E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5ED5">
        <w:rPr>
          <w:rFonts w:ascii="Times New Roman" w:eastAsia="Calibri" w:hAnsi="Times New Roman" w:cs="Times New Roman"/>
          <w:sz w:val="20"/>
          <w:szCs w:val="20"/>
        </w:rPr>
        <w:t xml:space="preserve">Осипова </w:t>
      </w:r>
      <w:r w:rsidR="00904FFA">
        <w:rPr>
          <w:rFonts w:ascii="Times New Roman" w:eastAsia="Calibri" w:hAnsi="Times New Roman" w:cs="Times New Roman"/>
          <w:bCs/>
          <w:sz w:val="20"/>
          <w:szCs w:val="20"/>
        </w:rPr>
        <w:t>ИЗЪЯТО</w:t>
      </w:r>
      <w:r w:rsidRPr="005E5ED5" w:rsidR="00904FF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E5ED5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ст. 14.26 КоАП об административных правонарушениях, и назначить ему наказание в виде административного штрафа в размере 2000 (две тысячи) руб. 00 коп.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(УМВД России по г. Керчи), к/с 03100643000000017500, л/с 04751А92530, ЕКС 40102810645370000035, банк получателя: Отделение по Республике Крым банка России//УФК по Республике Крым г. Симферополь БИК: 013510002, ИНН: 91111000242, КПП: 911101001, ОКТМО: 35715000, КБК: 18811601121010001140, УИН: 0410760300445000152214189.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 ст. 20.25 КоАП РФ</w:t>
      </w:r>
      <w:r w:rsidRPr="005E5E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неуплата административного штрафа в установленный срок влечет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44 Керченского судебного района (городской округ Керчь) Республики Крым, по адресу: 298312, Республика Крым, г. Керчь,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Фурманова, д. 9,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. 16, 17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Изъятый у Осипова Евгения Борисовича, лом черного металла весом 460 кг, находящийся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сохранной расписки от 17.01.2022 года на ответственном хранении у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Андрюхина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О.Ф. по адресу: </w:t>
      </w:r>
      <w:r w:rsidR="00904FFA">
        <w:rPr>
          <w:rFonts w:ascii="Times New Roman" w:eastAsia="Calibri" w:hAnsi="Times New Roman" w:cs="Times New Roman"/>
          <w:bCs/>
          <w:sz w:val="20"/>
          <w:szCs w:val="20"/>
        </w:rPr>
        <w:t>ИЗЪЯТО</w:t>
      </w:r>
      <w:r w:rsidRPr="005E5ED5" w:rsidR="00904F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возвратить по принадлежности Осипову Е.Б.</w:t>
      </w:r>
    </w:p>
    <w:p w:rsidR="005E5ED5" w:rsidRPr="005E5ED5" w:rsidP="005E5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E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судью.</w:t>
      </w:r>
    </w:p>
    <w:p w:rsidR="005E5ED5" w:rsidRPr="005E5ED5" w:rsidP="005E5ED5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5ED5" w:rsidRPr="005E5ED5" w:rsidP="005E5ED5">
      <w:pPr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5E5ED5">
        <w:rPr>
          <w:rFonts w:ascii="Times New Roman" w:eastAsia="Calibri" w:hAnsi="Times New Roman" w:cs="Times New Roman"/>
          <w:sz w:val="20"/>
          <w:szCs w:val="20"/>
        </w:rPr>
        <w:t>Мировой судья                                                                        Козлова К.Ю.</w:t>
      </w:r>
    </w:p>
    <w:p w:rsidR="005E5ED5" w:rsidRPr="00407E37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5E5ED5" w:rsidRPr="00407E37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E5ED5" w:rsidRPr="00407E37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5E5ED5" w:rsidRPr="00407E37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5ED5" w:rsidRPr="00407E37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E5ED5" w:rsidRPr="00407E37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5E5ED5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5ED5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E5ED5" w:rsidRPr="003F57EA" w:rsidP="005E5ED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84367C" w:rsidRPr="005E5ED5">
      <w:pPr>
        <w:rPr>
          <w:sz w:val="20"/>
          <w:szCs w:val="20"/>
        </w:rPr>
      </w:pPr>
    </w:p>
    <w:sectPr w:rsidSect="005E5ED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FF"/>
    <w:rsid w:val="003F57EA"/>
    <w:rsid w:val="00407E37"/>
    <w:rsid w:val="005E5ED5"/>
    <w:rsid w:val="006860FF"/>
    <w:rsid w:val="0084367C"/>
    <w:rsid w:val="00904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6BD13C0AA82418284B931D8D1955B0857F78AE5CBE48E2ED46971375621B6CC56E41C485782D22ADD38D453548FD5A1349F2025E5F635AQ0A9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6BD13C0AA82418284B931D8D1955B0847D72A75BBB48E2ED46971375621B6CC56E41C4837B2674FD9C8C197318EE581049F00442Q5ADH" TargetMode="External" /><Relationship Id="rId5" Type="http://schemas.openxmlformats.org/officeDocument/2006/relationships/hyperlink" Target="consultantplus://offline/ref=B86BD13C0AA82418284B931D8D1955B0847D72A75BBB48E2ED46971375621B6CC56E41C1817F292BF8899D417C1FF5461651EC06405FQ6A3H" TargetMode="External" /><Relationship Id="rId6" Type="http://schemas.openxmlformats.org/officeDocument/2006/relationships/hyperlink" Target="consultantplus://offline/ref=B86BD13C0AA82418284B931D8D1955B0847D72A75BBB48E2ED46971375621B6CC56E41C485782820AFD38D453548FD5A1349F2025E5F635AQ0A9H" TargetMode="External" /><Relationship Id="rId7" Type="http://schemas.openxmlformats.org/officeDocument/2006/relationships/hyperlink" Target="consultantplus://offline/ref=B86BD13C0AA82418284B931D8D1955B0847D72A75BBB48E2ED46971375621B6CC56E41CD80712674FD9C8C197318EE581049F00442Q5ADH" TargetMode="External" /><Relationship Id="rId8" Type="http://schemas.openxmlformats.org/officeDocument/2006/relationships/hyperlink" Target="consultantplus://offline/ref=B86BD13C0AA82418284B931D8D1955B0847E75AC55BD48E2ED46971375621B6CC56E41C485782C21A4D38D453548FD5A1349F2025E5F635AQ0A9H" TargetMode="External" /><Relationship Id="rId9" Type="http://schemas.openxmlformats.org/officeDocument/2006/relationships/hyperlink" Target="consultantplus://offline/ref=B86BD13C0AA82418284B931D8D1955B0857F78AE5CBE48E2ED46971375621B6CC56E41C485782D21AED38D453548FD5A1349F2025E5F635AQ0A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