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293C" w:rsidRPr="0079293C" w:rsidP="0079293C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9293C">
        <w:rPr>
          <w:rFonts w:ascii="Times New Roman" w:eastAsia="Times New Roman" w:hAnsi="Times New Roman" w:cs="Times New Roman"/>
          <w:sz w:val="18"/>
          <w:szCs w:val="18"/>
        </w:rPr>
        <w:t>Дело № 5-44-15/2023</w:t>
      </w:r>
    </w:p>
    <w:p w:rsidR="0079293C" w:rsidRPr="0079293C" w:rsidP="0079293C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79293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УИД 91MS0044-01-2023-000063-48</w:t>
      </w:r>
    </w:p>
    <w:p w:rsidR="0079293C" w:rsidRPr="0079293C" w:rsidP="0079293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79293C" w:rsidRPr="0079293C" w:rsidP="0079293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9293C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  <w:r w:rsidRPr="0079293C">
        <w:rPr>
          <w:rFonts w:ascii="Times New Roman" w:eastAsia="Times New Roman" w:hAnsi="Times New Roman" w:cs="Times New Roman"/>
          <w:sz w:val="18"/>
          <w:szCs w:val="18"/>
        </w:rPr>
        <w:br/>
        <w:t>по делу об административном правонарушении</w:t>
      </w:r>
    </w:p>
    <w:p w:rsidR="0079293C" w:rsidRPr="0079293C" w:rsidP="0079293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79293C" w:rsidRPr="0079293C" w:rsidP="0079293C">
      <w:pPr>
        <w:widowControl w:val="0"/>
        <w:tabs>
          <w:tab w:val="left" w:pos="82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9293C">
        <w:rPr>
          <w:rFonts w:ascii="Times New Roman" w:eastAsia="Times New Roman" w:hAnsi="Times New Roman" w:cs="Times New Roman"/>
          <w:sz w:val="18"/>
          <w:szCs w:val="18"/>
        </w:rPr>
        <w:t>17 января 2023 года</w:t>
      </w:r>
      <w:r w:rsidRPr="0079293C">
        <w:rPr>
          <w:rFonts w:ascii="Times New Roman" w:eastAsia="Times New Roman" w:hAnsi="Times New Roman" w:cs="Times New Roman"/>
          <w:sz w:val="18"/>
          <w:szCs w:val="18"/>
        </w:rPr>
        <w:tab/>
        <w:t>г. Керчь</w:t>
      </w:r>
    </w:p>
    <w:p w:rsidR="0079293C" w:rsidRPr="0079293C" w:rsidP="007929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9293C" w:rsidRPr="0079293C" w:rsidP="007929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9293C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судебного участка №44 Керченского судебного района (городской округ Керчь) Республики Крым Козлова К.Ю., с участием Мерзлякова К.А., рассмотрев дело об административном правонарушении в отношении: </w:t>
      </w:r>
    </w:p>
    <w:p w:rsidR="0079293C" w:rsidRPr="0079293C" w:rsidP="0079293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9293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Мерзлякова </w:t>
      </w:r>
      <w:r w:rsidRPr="0079293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«ИЗЪЯТО»</w:t>
      </w:r>
      <w:r w:rsidRPr="0079293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79293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</w:t>
      </w:r>
      <w:r w:rsidRPr="0079293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«ИЗЪЯТО»,</w:t>
      </w:r>
    </w:p>
    <w:p w:rsidR="0079293C" w:rsidRPr="0079293C" w:rsidP="007929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9293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привлекаемого</w:t>
      </w:r>
      <w:r w:rsidRPr="0079293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к ответственности по ч. 3 ст.19.24 КоАП РФ, </w:t>
      </w:r>
    </w:p>
    <w:p w:rsidR="0079293C" w:rsidRPr="0079293C" w:rsidP="00792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79293C" w:rsidRPr="0079293C" w:rsidP="007929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9293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УСТАНОВИЛ:</w:t>
      </w:r>
    </w:p>
    <w:p w:rsidR="0079293C" w:rsidRPr="0079293C" w:rsidP="00792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79293C" w:rsidRPr="0079293C" w:rsidP="00792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9293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Согласно протоколу об административном правонарушении </w:t>
      </w:r>
      <w:r w:rsidRPr="0079293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br/>
        <w:t>8201 №135450 от 25 ноября 2022 года, Мерзляков К.А., являясь лицом, в отношении которого решением Георгиевского городского суда Ставропольского края от 08 апреля 2021 года установлен административный надзор с ограничениями, повторно, будучи привлеченным по ч. 1 ст. 19.24 КоАП РФ, 14 ноября 2022 года с 16 час. 00 мин. до 18 час. 00 мин</w:t>
      </w:r>
      <w:r w:rsidRPr="0079293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., не явился на регистрацию в УМВД России по г. Керчи, чем нарушил правила административного надзора, а именно п. 5 ограничений, установленных ему Георгиевским городским судом Ставропольского края, то есть совершил правонарушение, ответственность за которое предусмотрена по ч. 3 ст. 19.24 КоАП РФ, что не содержит уголовно наказуемого деяния.</w:t>
      </w:r>
    </w:p>
    <w:p w:rsidR="0079293C" w:rsidRPr="0079293C" w:rsidP="00792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9293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 судебном заседании Мерзляков К.А. вину в совершении административного правонарушения признал в полном объеме, в содеянном раскаялся.</w:t>
      </w:r>
      <w:r w:rsidRPr="0079293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Подтвердил обстоятельства, изложенные в протоколе об административном правонарушении. Пояснил, что 14 ноября 2022 года он не явился на регистрацию в УМВД России по г. Керчи, так как находился в состоянии алкогольного опьянения.</w:t>
      </w:r>
    </w:p>
    <w:p w:rsidR="0079293C" w:rsidRPr="0079293C" w:rsidP="00792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9293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Выслушав пояснения лица, привлекаемого к административной ответственности, исследовав материалы дела об административном правонарушении, суд приходит к выводу о виновности Мерзлякова К.А. в совершении административного правонарушения, предусмотренного ч. 3 ст. 19.24 КоАП РФ.</w:t>
      </w:r>
    </w:p>
    <w:p w:rsidR="0079293C" w:rsidRPr="0079293C" w:rsidP="00792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9293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Согласно статье 1 Федерального закона от 06.04.2011 N 64- "Об административном надзоре за лицами, освобожденными из мест лишения свободы", 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законом;</w:t>
      </w:r>
      <w:r w:rsidRPr="0079293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административное ограничение - временное ограничение прав и свобод лица, освобожденного из мест лишения свободы, установленное судом в соответствии с настоящим Федеральным законом; поднадзорное лицо - лицо, в отношении которого осуществляется административный надзор; место фактического нахождения - избираемая лицом, освобожденным из мест лишения свободы и не имеющим места жительства или пребывания, территория внутригородского муниципального образования города федерального значения, территория внутригородского района (в случае его отсутствия - города) либо территория городского или сельского поселения.</w:t>
      </w:r>
    </w:p>
    <w:p w:rsidR="0079293C" w:rsidRPr="0079293C" w:rsidP="00792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29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ч. 3 ст. 11 </w:t>
      </w:r>
      <w:r w:rsidRPr="0079293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Федерального закона от 06.04.2011 N 64- "Об административном надзоре за лицами, освобожденными из мест лишения свободы"</w:t>
      </w:r>
      <w:r w:rsidRPr="007929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Российской Федерации.</w:t>
      </w:r>
    </w:p>
    <w:p w:rsidR="0079293C" w:rsidRPr="0079293C" w:rsidP="00792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293C">
        <w:rPr>
          <w:rFonts w:ascii="Times New Roman" w:eastAsia="Times New Roman" w:hAnsi="Times New Roman" w:cs="Times New Roman"/>
          <w:sz w:val="18"/>
          <w:szCs w:val="18"/>
          <w:lang w:eastAsia="ru-RU"/>
        </w:rPr>
        <w:t>Частью 3 ст. 19.24 КоАП РФ предусмотрена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79293C" w:rsidRPr="0079293C" w:rsidP="00792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9293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Как следует из материалов дела, Мерзляков К.А., являясь лицом, в отношении которого решением Георгиевского городского суда Ставропольского края от 08 апреля 2021 года установлен административный надзор с ограничениями, повторно, будучи привлеченным по ч. 1 ст. 19.24 КоАП РФ, 14 ноября 2022 года с 16 час. 00 мин. до 18 час. 00 мин., не явился на регистрацию в УМВД России</w:t>
      </w:r>
      <w:r w:rsidRPr="0079293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по г. Керчи, чем нарушил правила административного надзора, а именно п. 5 ограничений, установленных ему Георгиевским городским судом Ставропольского края.</w:t>
      </w:r>
    </w:p>
    <w:p w:rsidR="0079293C" w:rsidRPr="0079293C" w:rsidP="00792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9293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Указанные обстоятельства послужили основанием для возбуждения в отношении Мерзлякова К.А. дела об административном правонарушении по ч. 3 ст. 19.24 КоАП РФ.</w:t>
      </w:r>
    </w:p>
    <w:p w:rsidR="0079293C" w:rsidRPr="0079293C" w:rsidP="00792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9293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79293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9293C" w:rsidRPr="0079293C" w:rsidP="00792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9293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 правилам ст. 26.11 КоАП РФ 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79293C" w:rsidRPr="0079293C" w:rsidP="00792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9293C">
        <w:rPr>
          <w:rFonts w:ascii="Times New Roman" w:eastAsia="Times New Roman" w:hAnsi="Times New Roman" w:cs="Times New Roman"/>
          <w:sz w:val="18"/>
          <w:szCs w:val="18"/>
          <w:lang w:eastAsia="ru-RU"/>
        </w:rPr>
        <w:t>Вина Мерзлякова К.А. в инкриминируемом ему административном правонарушении, подтверждается доказательствами, собранными по делу, а именно:</w:t>
      </w:r>
      <w:r w:rsidRPr="0079293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</w:p>
    <w:p w:rsidR="0079293C" w:rsidRPr="0079293C" w:rsidP="00792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9293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– протоколом об административном правонарушении 8201 №135450 от 25 ноября 2022 года, Мерзляков К.А., являясь лицом, в отношении которого решением Георгиевского городского суда Ставропольского края от 08 апреля 2021 года установлен административный надзор с ограничениями, повторно, будучи привлеченным по ч. 1 ст. 19.24 КоАП РФ, 14 ноября 2022 года с 16 час. 00 мин. до 18 час. 00 мин., не</w:t>
      </w:r>
      <w:r w:rsidRPr="0079293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явился на регистрацию в УМВД России по г. </w:t>
      </w:r>
      <w:r w:rsidRPr="0079293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Керчи, чем нарушил правила административного надзора, а именно п. 5 ограничений, установленных ему Георгиевским городским судом Ставропольского края (</w:t>
      </w:r>
      <w:r w:rsidRPr="0079293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л.д</w:t>
      </w:r>
      <w:r w:rsidRPr="0079293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2), </w:t>
      </w:r>
    </w:p>
    <w:p w:rsidR="0079293C" w:rsidRPr="0079293C" w:rsidP="00792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9293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– рапортом инспектора ГОАП УМВД России по г. Керчи 14.11.2022 г. (л.д.3),</w:t>
      </w:r>
    </w:p>
    <w:p w:rsidR="0079293C" w:rsidRPr="0079293C" w:rsidP="00792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9293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– объяснениями Мерзлякова К.А. от 25 ноября 2022 года (л.д.4),</w:t>
      </w:r>
    </w:p>
    <w:p w:rsidR="0079293C" w:rsidRPr="0079293C" w:rsidP="00792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9293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– заверенной копией регистрационного листа поднадзорного лица, из которого усматривается, что </w:t>
      </w:r>
      <w:r w:rsidRPr="0079293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Мерзляков</w:t>
      </w:r>
      <w:r w:rsidRPr="0079293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К.А. – 14.11.2022 г. не явился в УМВД России по г. Керчи (л.д.6),</w:t>
      </w:r>
    </w:p>
    <w:p w:rsidR="0079293C" w:rsidRPr="0079293C" w:rsidP="00792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9293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– заверенной копией Дополнительного графика прибытия лица на регистрацию (л.д.7),</w:t>
      </w:r>
    </w:p>
    <w:p w:rsidR="0079293C" w:rsidRPr="0079293C" w:rsidP="00792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9293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– заверенной копией предупреждения Мерзлякова К.А. от 19.09.2022 г., согласно которых он предупрежден об ответственности за правонарушения против порядка управления (л.д.8), </w:t>
      </w:r>
    </w:p>
    <w:p w:rsidR="0079293C" w:rsidRPr="0079293C" w:rsidP="00792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29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заверенной копией Справки «ИБД-Р» УМВД России по </w:t>
      </w:r>
      <w:r w:rsidRPr="0079293C">
        <w:rPr>
          <w:rFonts w:ascii="Times New Roman" w:eastAsia="Times New Roman" w:hAnsi="Times New Roman" w:cs="Times New Roman"/>
          <w:sz w:val="18"/>
          <w:szCs w:val="18"/>
          <w:lang w:eastAsia="ru-RU"/>
        </w:rPr>
        <w:t>г</w:t>
      </w:r>
      <w:r w:rsidRPr="0079293C">
        <w:rPr>
          <w:rFonts w:ascii="Times New Roman" w:eastAsia="Times New Roman" w:hAnsi="Times New Roman" w:cs="Times New Roman"/>
          <w:sz w:val="18"/>
          <w:szCs w:val="18"/>
          <w:lang w:eastAsia="ru-RU"/>
        </w:rPr>
        <w:t>.К</w:t>
      </w:r>
      <w:r w:rsidRPr="0079293C">
        <w:rPr>
          <w:rFonts w:ascii="Times New Roman" w:eastAsia="Times New Roman" w:hAnsi="Times New Roman" w:cs="Times New Roman"/>
          <w:sz w:val="18"/>
          <w:szCs w:val="18"/>
          <w:lang w:eastAsia="ru-RU"/>
        </w:rPr>
        <w:t>ерчи</w:t>
      </w:r>
      <w:r w:rsidRPr="0079293C">
        <w:rPr>
          <w:rFonts w:ascii="Times New Roman" w:eastAsia="Times New Roman" w:hAnsi="Times New Roman" w:cs="Times New Roman"/>
          <w:sz w:val="18"/>
          <w:szCs w:val="18"/>
          <w:lang w:eastAsia="ru-RU"/>
        </w:rPr>
        <w:t>, содержащей сведения об административных правонарушениях, согласно которой усматривается, что Мерзляков К.А. привлекался к ответственности по ч. 1 ст. 19.24 КоАП РФ(л.д.9-12),</w:t>
      </w:r>
    </w:p>
    <w:p w:rsidR="0079293C" w:rsidRPr="0079293C" w:rsidP="00792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29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заверенной копией постановления №5-44-146/2022 по делу об административном </w:t>
      </w:r>
      <w:r w:rsidRPr="0079293C">
        <w:rPr>
          <w:rFonts w:ascii="Times New Roman" w:eastAsia="Times New Roman" w:hAnsi="Times New Roman" w:cs="Times New Roman"/>
          <w:sz w:val="18"/>
          <w:szCs w:val="18"/>
          <w:lang w:eastAsia="ru-RU"/>
        </w:rPr>
        <w:t>наказании</w:t>
      </w:r>
      <w:r w:rsidRPr="007929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назначении наказания Мерзлякову К.А. по ч.1 ст. 19.24 КоАП РФ (л.д.13-14),</w:t>
      </w:r>
    </w:p>
    <w:p w:rsidR="0079293C" w:rsidRPr="0079293C" w:rsidP="00792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29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заверенной копией постановления №5-44-147/2022 по делу об административном </w:t>
      </w:r>
      <w:r w:rsidRPr="0079293C">
        <w:rPr>
          <w:rFonts w:ascii="Times New Roman" w:eastAsia="Times New Roman" w:hAnsi="Times New Roman" w:cs="Times New Roman"/>
          <w:sz w:val="18"/>
          <w:szCs w:val="18"/>
          <w:lang w:eastAsia="ru-RU"/>
        </w:rPr>
        <w:t>наказании</w:t>
      </w:r>
      <w:r w:rsidRPr="007929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назначении наказания Мерзлякову К.А. по ч.1 ст. 19.24 КоАП РФ (л.д.15-16),</w:t>
      </w:r>
    </w:p>
    <w:p w:rsidR="0079293C" w:rsidRPr="0079293C" w:rsidP="00792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9293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– заверенной копией постановления №5-44-148/2022 по делу об административном </w:t>
      </w:r>
      <w:r w:rsidRPr="0079293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наказании</w:t>
      </w:r>
      <w:r w:rsidRPr="0079293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о назначении наказания Мерзлякову К.А. по ч.1 ст. 19.24 КоАП РФ (л.д.17-18)</w:t>
      </w:r>
    </w:p>
    <w:p w:rsidR="0079293C" w:rsidRPr="0079293C" w:rsidP="00792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9293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– заверенной копией решения №2а-1064/2021 от 08 апреля 2021 года Георгиевского городского суда Ставропольского края, согласно которому Мерзлякову К.А. назначен административный надзор с ограничениями (л.д.19-22),</w:t>
      </w:r>
    </w:p>
    <w:p w:rsidR="0079293C" w:rsidRPr="0079293C" w:rsidP="00792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9293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– заверенной копией решения №2а-1206/2022 от 28 апреля 2022 года Керченского городского суда Республики Крым, согласно которому Мерзлякову К.А. дополнены административные ограничения (л.д.23-24).</w:t>
      </w:r>
    </w:p>
    <w:p w:rsidR="0079293C" w:rsidRPr="0079293C" w:rsidP="00792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929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 </w:t>
      </w:r>
      <w:r w:rsidRPr="0079293C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для</w:t>
      </w:r>
      <w:r w:rsidRPr="007929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разрешения настоящего дела, а потому считает возможным положить их в основу </w:t>
      </w:r>
      <w:r w:rsidRPr="0079293C">
        <w:rPr>
          <w:rFonts w:ascii="Times New Roman" w:eastAsia="Times New Roman" w:hAnsi="Times New Roman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  <w:t>постановления</w:t>
      </w:r>
      <w:r w:rsidRPr="007929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79293C" w:rsidRPr="0079293C" w:rsidP="00792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9293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При таких обстоятельствах мировой судья считает доказанной вину Мерзлякова К.А. в повторном, в течение одного года, совершении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а квалификацию его действий по ч. 3 ст. 19.24 КоАП РФ – правильной.</w:t>
      </w:r>
    </w:p>
    <w:p w:rsidR="0079293C" w:rsidRPr="0079293C" w:rsidP="00792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9293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Установив вину Мерзлякова К.А. в совершенном правонарушении, суд считает необходимым подвергнуть его к административной ответственности.</w:t>
      </w:r>
    </w:p>
    <w:p w:rsidR="0079293C" w:rsidRPr="0079293C" w:rsidP="007929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9293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79293C" w:rsidRPr="0079293C" w:rsidP="007929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9293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При назначении меры административного наказания за административное  правонарушение, мировой судья, в соответствии с требованиями ст. 4.1 КоАП РФ,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9293C" w:rsidRPr="0079293C" w:rsidP="007929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9293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Обстоятельством смягчающим административную ответственность лица, в отношении которого ведется производство об административном правонарушении, мировой судья учитывает полное признание вины и раскаяние </w:t>
      </w:r>
      <w:r w:rsidRPr="0079293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</w:t>
      </w:r>
      <w:r w:rsidRPr="0079293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содеянном.</w:t>
      </w:r>
    </w:p>
    <w:p w:rsidR="0079293C" w:rsidRPr="0079293C" w:rsidP="007929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9293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Обстоятельств, отягчающих ответственность лица, в отношении которого ведется производство об административном правонарушении, мировым судьей не установлено.</w:t>
      </w:r>
    </w:p>
    <w:p w:rsidR="0079293C" w:rsidRPr="0079293C" w:rsidP="0079293C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293C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изложенного мировой судья считает необходимым назначить Мерзлякову К.А. административное наказание в виде административного ареста.</w:t>
      </w:r>
    </w:p>
    <w:p w:rsidR="0079293C" w:rsidRPr="0079293C" w:rsidP="007929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29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основании  </w:t>
      </w:r>
      <w:r w:rsidRPr="0079293C">
        <w:rPr>
          <w:rFonts w:ascii="Times New Roman" w:eastAsia="Times New Roman" w:hAnsi="Times New Roman" w:cs="Times New Roman"/>
          <w:sz w:val="18"/>
          <w:szCs w:val="18"/>
          <w:lang w:eastAsia="ru-RU"/>
        </w:rPr>
        <w:t>изложенного</w:t>
      </w:r>
      <w:r w:rsidRPr="0079293C">
        <w:rPr>
          <w:rFonts w:ascii="Times New Roman" w:eastAsia="Times New Roman" w:hAnsi="Times New Roman" w:cs="Times New Roman"/>
          <w:sz w:val="18"/>
          <w:szCs w:val="18"/>
          <w:lang w:eastAsia="ru-RU"/>
        </w:rPr>
        <w:t>, руководствуясь ст. ст. 29.9, 29.10, 29.11, 30.2, 30.3 КоАП РФ, мировой судья</w:t>
      </w:r>
    </w:p>
    <w:p w:rsidR="0079293C" w:rsidRPr="0079293C" w:rsidP="00792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9293C" w:rsidRPr="0079293C" w:rsidP="00792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293C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Pr="007929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С Т А Н О В И Л  :</w:t>
      </w:r>
    </w:p>
    <w:p w:rsidR="0079293C" w:rsidRPr="0079293C" w:rsidP="00792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29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79293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79293C" w:rsidRPr="0079293C" w:rsidP="0079293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929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Мерзлякова </w:t>
      </w:r>
      <w:r w:rsidRPr="0079293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«ИЗЪЯТО» </w:t>
      </w:r>
      <w:r w:rsidRPr="0079293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признать виновным  в совершении административного правонарушения, предусмотренного ч. 3 ст. 19.24 КоАП РФ и назначить ему наказание в виде в виде административного ареста сроком на 10 (десять) суток.</w:t>
      </w:r>
    </w:p>
    <w:p w:rsidR="0079293C" w:rsidRPr="0079293C" w:rsidP="00792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29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Срок административного ареста  исчислять с 17 января 2023 года с </w:t>
      </w:r>
      <w:r w:rsidRPr="0079293C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11 часов 00 минут.</w:t>
      </w:r>
    </w:p>
    <w:p w:rsidR="0079293C" w:rsidRPr="0079293C" w:rsidP="0079293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9293C">
        <w:rPr>
          <w:rFonts w:ascii="Times New Roman" w:hAnsi="Times New Roman"/>
          <w:sz w:val="18"/>
          <w:szCs w:val="18"/>
        </w:rPr>
        <w:t>Постановление может быть обжаловано или опротестовано в апелляционном порядке в Керченский  городской суд через мирового судью судебного участка № 44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79293C" w:rsidRPr="0079293C" w:rsidP="0079293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9293C" w:rsidRPr="0079293C" w:rsidP="0079293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293C">
        <w:rPr>
          <w:rFonts w:ascii="Times New Roman" w:eastAsia="Times New Roman" w:hAnsi="Times New Roman" w:cs="Times New Roman"/>
          <w:sz w:val="18"/>
          <w:szCs w:val="18"/>
          <w:lang w:eastAsia="ru-RU"/>
        </w:rPr>
        <w:t>Мировой судья                                                                         Козлова К.Ю.</w:t>
      </w:r>
    </w:p>
    <w:p w:rsidR="0079293C" w:rsidRPr="0079293C" w:rsidP="0079293C">
      <w:pPr>
        <w:rPr>
          <w:sz w:val="18"/>
          <w:szCs w:val="18"/>
        </w:rPr>
      </w:pPr>
    </w:p>
    <w:p w:rsidR="0079293C" w:rsidRPr="0079293C" w:rsidP="0079293C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79293C">
        <w:rPr>
          <w:rFonts w:ascii="Times New Roman" w:hAnsi="Times New Roman" w:cs="Times New Roman"/>
          <w:sz w:val="18"/>
          <w:szCs w:val="18"/>
        </w:rPr>
        <w:t>ДЕПЕРСОНИФИКАЦИЯ</w:t>
      </w:r>
    </w:p>
    <w:p w:rsidR="0079293C" w:rsidRPr="0079293C" w:rsidP="0079293C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79293C">
        <w:rPr>
          <w:rFonts w:ascii="Times New Roman" w:hAnsi="Times New Roman" w:cs="Times New Roman"/>
          <w:sz w:val="18"/>
          <w:szCs w:val="18"/>
        </w:rPr>
        <w:t>лингвистический контроль произвел</w:t>
      </w:r>
    </w:p>
    <w:p w:rsidR="0079293C" w:rsidRPr="0079293C" w:rsidP="0079293C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79293C">
        <w:rPr>
          <w:rFonts w:ascii="Times New Roman" w:hAnsi="Times New Roman" w:cs="Times New Roman"/>
          <w:sz w:val="18"/>
          <w:szCs w:val="18"/>
        </w:rPr>
        <w:t xml:space="preserve">помощник  мирового судьи  __________________  </w:t>
      </w:r>
      <w:r w:rsidRPr="0079293C">
        <w:rPr>
          <w:rFonts w:ascii="Times New Roman" w:hAnsi="Times New Roman" w:cs="Times New Roman"/>
          <w:sz w:val="18"/>
          <w:szCs w:val="18"/>
        </w:rPr>
        <w:t>Серажединова</w:t>
      </w:r>
      <w:r w:rsidRPr="0079293C">
        <w:rPr>
          <w:rFonts w:ascii="Times New Roman" w:hAnsi="Times New Roman" w:cs="Times New Roman"/>
          <w:sz w:val="18"/>
          <w:szCs w:val="18"/>
        </w:rPr>
        <w:t xml:space="preserve"> З.Л. </w:t>
      </w:r>
    </w:p>
    <w:p w:rsidR="0079293C" w:rsidRPr="0079293C" w:rsidP="0079293C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79293C" w:rsidRPr="0079293C" w:rsidP="0079293C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79293C">
        <w:rPr>
          <w:rFonts w:ascii="Times New Roman" w:hAnsi="Times New Roman" w:cs="Times New Roman"/>
          <w:sz w:val="18"/>
          <w:szCs w:val="18"/>
        </w:rPr>
        <w:t>СОГЛАСОВАНО</w:t>
      </w:r>
    </w:p>
    <w:p w:rsidR="0079293C" w:rsidRPr="0079293C" w:rsidP="0079293C">
      <w:pPr>
        <w:tabs>
          <w:tab w:val="left" w:pos="5103"/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79293C">
        <w:rPr>
          <w:rFonts w:ascii="Times New Roman" w:hAnsi="Times New Roman" w:cs="Times New Roman"/>
          <w:sz w:val="18"/>
          <w:szCs w:val="18"/>
        </w:rPr>
        <w:t>Мировой судья  __________________          Козлова К.Ю.</w:t>
      </w:r>
    </w:p>
    <w:p w:rsidR="0079293C" w:rsidRPr="0079293C" w:rsidP="0079293C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79293C" w:rsidRPr="0079293C" w:rsidP="0079293C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79293C">
        <w:rPr>
          <w:rFonts w:ascii="Times New Roman" w:hAnsi="Times New Roman" w:cs="Times New Roman"/>
          <w:sz w:val="18"/>
          <w:szCs w:val="18"/>
        </w:rPr>
        <w:t>«ИЗЪЯТО»</w:t>
      </w:r>
    </w:p>
    <w:p w:rsidR="00346630" w:rsidRPr="0079293C" w:rsidP="0079293C">
      <w:pPr>
        <w:rPr>
          <w:sz w:val="18"/>
          <w:szCs w:val="18"/>
        </w:rPr>
      </w:pPr>
    </w:p>
    <w:sectPr w:rsidSect="0079293C">
      <w:footerReference w:type="default" r:id="rId4"/>
      <w:pgSz w:w="11906" w:h="16838"/>
      <w:pgMar w:top="426" w:right="85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</w:rPr>
      <w:id w:val="2027369948"/>
      <w:docPartObj>
        <w:docPartGallery w:val="Page Numbers (Bottom of Page)"/>
        <w:docPartUnique/>
      </w:docPartObj>
    </w:sdtPr>
    <w:sdtContent>
      <w:p w:rsidR="00AF221A" w:rsidRPr="00AF221A" w:rsidP="00AF221A">
        <w:pPr>
          <w:pStyle w:val="Footer"/>
          <w:jc w:val="center"/>
          <w:rPr>
            <w:rFonts w:ascii="Times New Roman" w:hAnsi="Times New Roman" w:cs="Times New Roman"/>
            <w:sz w:val="20"/>
          </w:rPr>
        </w:pPr>
        <w:r w:rsidRPr="00AF221A">
          <w:rPr>
            <w:rFonts w:ascii="Times New Roman" w:hAnsi="Times New Roman" w:cs="Times New Roman"/>
            <w:sz w:val="20"/>
          </w:rPr>
          <w:fldChar w:fldCharType="begin"/>
        </w:r>
        <w:r w:rsidRPr="00AF221A">
          <w:rPr>
            <w:rFonts w:ascii="Times New Roman" w:hAnsi="Times New Roman" w:cs="Times New Roman"/>
            <w:sz w:val="20"/>
          </w:rPr>
          <w:instrText>PAGE   \* MERGEFORMAT</w:instrText>
        </w:r>
        <w:r w:rsidRPr="00AF221A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2</w:t>
        </w:r>
        <w:r w:rsidRPr="00AF221A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D5"/>
    <w:rsid w:val="001B155C"/>
    <w:rsid w:val="001D05D5"/>
    <w:rsid w:val="00346630"/>
    <w:rsid w:val="0079293C"/>
    <w:rsid w:val="00AF22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792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792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