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7C2C" w:rsidRPr="00FD7C2C" w:rsidP="00FD7C2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FD7C2C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Дело № 5-44-16/2022</w:t>
      </w:r>
    </w:p>
    <w:p w:rsidR="00FD7C2C" w:rsidRPr="00FD7C2C" w:rsidP="00FD7C2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  <w:r w:rsidRPr="00FD7C2C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91RS0012-01-2022-000375-25</w:t>
      </w:r>
    </w:p>
    <w:p w:rsidR="00FD7C2C" w:rsidRPr="00FD7C2C" w:rsidP="00FD7C2C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</w:p>
    <w:p w:rsidR="00FD7C2C" w:rsidRPr="00FD7C2C" w:rsidP="00FD7C2C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FD7C2C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ПОСТАНОВЛЕНИЕ</w:t>
      </w:r>
    </w:p>
    <w:p w:rsidR="00FD7C2C" w:rsidRPr="00FD7C2C" w:rsidP="00FD7C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7C2C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делу об административном правонарушении</w:t>
      </w:r>
    </w:p>
    <w:p w:rsidR="00FD7C2C" w:rsidRPr="00FD7C2C" w:rsidP="00FD7C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7C2C" w:rsidRPr="00FD7C2C" w:rsidP="00FD7C2C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FD7C2C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26 января 2022 года                                                                          г. Керчь</w:t>
      </w:r>
    </w:p>
    <w:p w:rsidR="00FD7C2C" w:rsidRPr="00FD7C2C" w:rsidP="00FD7C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7C2C" w:rsidRPr="00FD7C2C" w:rsidP="00FD7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7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судебного участка № 44 Керченского судебного района (городской округ Керчь) Республики Крым Козлова К.Ю., с участием </w:t>
      </w:r>
      <w:r w:rsidRPr="00FD7C2C">
        <w:rPr>
          <w:rFonts w:ascii="Times New Roman" w:eastAsia="Times New Roman" w:hAnsi="Times New Roman" w:cs="Times New Roman"/>
          <w:sz w:val="20"/>
          <w:szCs w:val="20"/>
          <w:lang w:eastAsia="ru-RU"/>
        </w:rPr>
        <w:t>Шаповалова</w:t>
      </w:r>
      <w:r w:rsidRPr="00FD7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П.В., рассмотрев дело об административном правонарушении в отношении:</w:t>
      </w:r>
    </w:p>
    <w:p w:rsidR="00FD7C2C" w:rsidRPr="00FD7C2C" w:rsidP="00FD7C2C">
      <w:pPr>
        <w:tabs>
          <w:tab w:val="left" w:pos="2977"/>
        </w:tabs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7C2C">
        <w:rPr>
          <w:rFonts w:ascii="Times New Roman" w:eastAsia="Times New Roman" w:hAnsi="Times New Roman" w:cs="Times New Roman"/>
          <w:sz w:val="20"/>
          <w:szCs w:val="20"/>
          <w:lang w:eastAsia="ru-RU"/>
        </w:rPr>
        <w:t>Шаповалова</w:t>
      </w:r>
      <w:r w:rsidRPr="00FD7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«ИЗЪЯТО»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D7C2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FD7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«ИЗЪЯТО» </w:t>
      </w:r>
      <w:r w:rsidRPr="00FD7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года рождения, уроженца гор. Симферополя гражданина РФ, не состоящего в зарегистрированном браке, не являющего инвалидом, официально не трудоустроенного, имеющего на иждивении несовершеннолетнего сына – </w:t>
      </w:r>
      <w:r w:rsidRPr="00FD7C2C">
        <w:rPr>
          <w:rFonts w:ascii="Times New Roman" w:eastAsia="Times New Roman" w:hAnsi="Times New Roman" w:cs="Times New Roman"/>
          <w:sz w:val="20"/>
          <w:szCs w:val="20"/>
          <w:lang w:eastAsia="ru-RU"/>
        </w:rPr>
        <w:t>Войтова</w:t>
      </w:r>
      <w:r w:rsidRPr="00FD7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Е.П.,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«ИЗЪЯТО»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</w:t>
      </w:r>
      <w:r w:rsidRPr="00FD7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.р., зарегистрированного по адресу: </w:t>
      </w:r>
      <w:r w:rsidRPr="00FD7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Республика Крым, г. Керчь, ул.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«ИЗЪЯТО»</w:t>
      </w:r>
      <w:r w:rsidRPr="00FD7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«ИЗЪЯТО»</w:t>
      </w:r>
      <w:r w:rsidRPr="00FD7C2C">
        <w:rPr>
          <w:rFonts w:ascii="Times New Roman" w:eastAsia="Times New Roman" w:hAnsi="Times New Roman" w:cs="Times New Roman"/>
          <w:sz w:val="20"/>
          <w:szCs w:val="20"/>
          <w:lang w:eastAsia="ru-RU"/>
        </w:rPr>
        <w:t>, фактически проживающего по адресу:</w:t>
      </w:r>
      <w:r w:rsidRPr="00FD7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Республика Крым, г. Керчь, ул.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«ИЗЪЯТО»</w:t>
      </w:r>
      <w:r w:rsidRPr="00FD7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«ИЗЪЯТО» </w:t>
      </w:r>
      <w:r w:rsidRPr="00FD7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</w:t>
      </w:r>
      <w:r w:rsidRPr="00FD7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«ИЗЪЯТО»</w:t>
      </w:r>
      <w:r w:rsidRPr="00FD7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FD7C2C" w:rsidRPr="00FD7C2C" w:rsidP="00FD7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7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привлекаемого к ответственности за правонарушение, предусмотренное статьей 6.1.1 Кодекса Российской Федерации об административных правонарушениях, </w:t>
      </w:r>
    </w:p>
    <w:p w:rsidR="00FD7C2C" w:rsidRPr="00FD7C2C" w:rsidP="00FD7C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7C2C" w:rsidRPr="00FD7C2C" w:rsidP="00FD7C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7C2C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УСТАНОВИЛ:</w:t>
      </w:r>
    </w:p>
    <w:p w:rsidR="00FD7C2C" w:rsidRPr="00FD7C2C" w:rsidP="00FD7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7C2C" w:rsidRPr="00FD7C2C" w:rsidP="00FD7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D7C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12.12.2021 г.  в 19 час. 00 мин., Шаповалов П.В., находясь по адресу: г. Керчь, ул. Прохладная, 6 кв.5  нанес своей  сожительнице – </w:t>
      </w:r>
      <w:r w:rsidRPr="00FD7C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Войтовой</w:t>
      </w:r>
      <w:r w:rsidRPr="00FD7C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А.В.  побои: кровоподтек и ссадину щечной области слева, с переходом  на подчелюстную; внутрикожные кровоизлияния шеи слева;</w:t>
      </w:r>
      <w:r w:rsidRPr="00FD7C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кровоподтеки: левого плеча, левого предплечья,  что не повлекло последствий, указанных в </w:t>
      </w:r>
      <w:hyperlink r:id="rId4" w:history="1">
        <w:r w:rsidRPr="00FD7C2C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статье 115</w:t>
        </w:r>
      </w:hyperlink>
      <w:r w:rsidRPr="00FD7C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Уголовного кодекса Российской Федерации, данные действия не содержат уголовно наказуемого </w:t>
      </w:r>
      <w:hyperlink r:id="rId5" w:history="1">
        <w:r w:rsidRPr="00FD7C2C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деяния</w:t>
        </w:r>
      </w:hyperlink>
      <w:r w:rsidRPr="00FD7C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FD7C2C" w:rsidRPr="00FD7C2C" w:rsidP="00FD7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D7C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 судебном заседании Шаповалов П.В. вину в совершенном правонарушении признал  в полном объеме, раскаялся и пояснил, что причинил </w:t>
      </w:r>
      <w:r w:rsidRPr="00FD7C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Войтовой</w:t>
      </w:r>
      <w:r w:rsidRPr="00FD7C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А.В. телесные повреждения на почве ревности.</w:t>
      </w:r>
    </w:p>
    <w:p w:rsidR="00FD7C2C" w:rsidRPr="00FD7C2C" w:rsidP="00FD7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D7C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Потерпевшая </w:t>
      </w:r>
      <w:r w:rsidRPr="00FD7C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Войтова</w:t>
      </w:r>
      <w:r w:rsidRPr="00FD7C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FD7C2C">
        <w:rPr>
          <w:rFonts w:ascii="Times New Roman" w:eastAsia="Times New Roman" w:hAnsi="Times New Roman" w:cs="Times New Roman"/>
          <w:sz w:val="20"/>
          <w:szCs w:val="20"/>
          <w:lang w:eastAsia="ru-RU"/>
        </w:rPr>
        <w:t>А.В.</w:t>
      </w:r>
      <w:r w:rsidRPr="00FD7C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 судебное заседание не явилась, извещена надлежащим образом о дне, месте и времени судебного заседания, в адрес мирового судьи представила заявлении о рассмотрении дела в её отсутствие (л.д.29).</w:t>
      </w:r>
    </w:p>
    <w:p w:rsidR="00FD7C2C" w:rsidRPr="00FD7C2C" w:rsidP="00FD7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D7C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Выслушав пояснения правонарушителя и исследовав материалы дела, мировой судья приходит к выводу о наличии в действиях </w:t>
      </w:r>
      <w:r w:rsidRPr="00FD7C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Шаповалова</w:t>
      </w:r>
      <w:r w:rsidRPr="00FD7C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П.В. состава правонарушения, предусмотренного статьей 6.1.1 КоАП РФ, исходя из следующего.</w:t>
      </w:r>
    </w:p>
    <w:p w:rsidR="00FD7C2C" w:rsidRPr="00FD7C2C" w:rsidP="00FD7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D7C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Административная ответственность по </w:t>
      </w:r>
      <w:hyperlink r:id="rId6" w:history="1">
        <w:r w:rsidRPr="00FD7C2C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ст. 6.1.1</w:t>
        </w:r>
      </w:hyperlink>
      <w:r w:rsidRPr="00FD7C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КоАП РФ наступает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7" w:history="1">
        <w:r w:rsidRPr="00FD7C2C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статье 115</w:t>
        </w:r>
      </w:hyperlink>
      <w:r w:rsidRPr="00FD7C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FD7C2C" w:rsidRPr="00FD7C2C" w:rsidP="00FD7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7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этом побои –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 </w:t>
      </w:r>
    </w:p>
    <w:p w:rsidR="00FD7C2C" w:rsidRPr="00FD7C2C" w:rsidP="00FD7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7C2C">
        <w:rPr>
          <w:rFonts w:ascii="Times New Roman" w:eastAsia="Times New Roman" w:hAnsi="Times New Roman" w:cs="Times New Roman"/>
          <w:sz w:val="20"/>
          <w:szCs w:val="20"/>
          <w:lang w:eastAsia="ru-RU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FD7C2C" w:rsidRPr="00FD7C2C" w:rsidP="00FD7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7C2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FD7C2C" w:rsidRPr="00FD7C2C" w:rsidP="00FD7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7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 следует из материалов дела, 12.12.2021 г.  в 19 час. 00 мин., Шаповалов П.В., находясь по адресу: г. Керчь, ул. Прохладная, 6 кв.5  нанес своей  сожительнице – </w:t>
      </w:r>
      <w:r w:rsidRPr="00FD7C2C">
        <w:rPr>
          <w:rFonts w:ascii="Times New Roman" w:eastAsia="Times New Roman" w:hAnsi="Times New Roman" w:cs="Times New Roman"/>
          <w:sz w:val="20"/>
          <w:szCs w:val="20"/>
          <w:lang w:eastAsia="ru-RU"/>
        </w:rPr>
        <w:t>Войтовой</w:t>
      </w:r>
      <w:r w:rsidRPr="00FD7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А.В.  побои: кровоподтек и ссадину щечной области слева, с переходом  на подчелюстную; внутрикожные кровоизлияния шеи слева; кровоподтеки: левого плеча, левого предплечья.</w:t>
      </w:r>
    </w:p>
    <w:p w:rsidR="00FD7C2C" w:rsidRPr="00FD7C2C" w:rsidP="00FD7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7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Указанные обстоятельства послужили основанием для возбуждения в отношении </w:t>
      </w:r>
      <w:r w:rsidRPr="00FD7C2C">
        <w:rPr>
          <w:rFonts w:ascii="Times New Roman" w:eastAsia="Times New Roman" w:hAnsi="Times New Roman" w:cs="Times New Roman"/>
          <w:sz w:val="20"/>
          <w:szCs w:val="20"/>
          <w:lang w:eastAsia="ru-RU"/>
        </w:rPr>
        <w:t>Шаповалова</w:t>
      </w:r>
      <w:r w:rsidRPr="00FD7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П.В. дела об административном правонарушении, </w:t>
      </w:r>
      <w:r w:rsidRPr="00FD7C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предусмотренном </w:t>
      </w:r>
      <w:hyperlink r:id="rId6" w:history="1">
        <w:r w:rsidRPr="00FD7C2C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ст. 6.1.1</w:t>
        </w:r>
      </w:hyperlink>
      <w:r w:rsidRPr="00FD7C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КоАП</w:t>
      </w:r>
      <w:r w:rsidRPr="00FD7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РФ, и привлечения его к административной ответственности.</w:t>
      </w:r>
    </w:p>
    <w:p w:rsidR="00FD7C2C" w:rsidRPr="00FD7C2C" w:rsidP="00FD7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7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Факт совершения административного правонарушения и виновность  </w:t>
      </w:r>
      <w:r w:rsidRPr="00FD7C2C">
        <w:rPr>
          <w:rFonts w:ascii="Times New Roman" w:eastAsia="Times New Roman" w:hAnsi="Times New Roman" w:cs="Times New Roman"/>
          <w:sz w:val="20"/>
          <w:szCs w:val="20"/>
          <w:lang w:eastAsia="ru-RU"/>
        </w:rPr>
        <w:t>Шаповалова</w:t>
      </w:r>
      <w:r w:rsidRPr="00FD7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П.В. подтверждены совокупностью доказательств, достоверность и допустимость которых сомнений не вызывает, а именно: </w:t>
      </w:r>
    </w:p>
    <w:p w:rsidR="00FD7C2C" w:rsidRPr="00FD7C2C" w:rsidP="00FD7C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7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заявлением </w:t>
      </w:r>
      <w:r w:rsidRPr="00FD7C2C">
        <w:rPr>
          <w:rFonts w:ascii="Times New Roman" w:eastAsia="Times New Roman" w:hAnsi="Times New Roman" w:cs="Times New Roman"/>
          <w:sz w:val="20"/>
          <w:szCs w:val="20"/>
          <w:lang w:eastAsia="ru-RU"/>
        </w:rPr>
        <w:t>Войтовой</w:t>
      </w:r>
      <w:r w:rsidRPr="00FD7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А.В. от 14.12.2021г. (л.д.4),</w:t>
      </w:r>
    </w:p>
    <w:p w:rsidR="00FD7C2C" w:rsidRPr="00FD7C2C" w:rsidP="00FD7C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7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объяснениями </w:t>
      </w:r>
      <w:r w:rsidRPr="00FD7C2C">
        <w:rPr>
          <w:rFonts w:ascii="Times New Roman" w:eastAsia="Times New Roman" w:hAnsi="Times New Roman" w:cs="Times New Roman"/>
          <w:sz w:val="20"/>
          <w:szCs w:val="20"/>
          <w:lang w:eastAsia="ru-RU"/>
        </w:rPr>
        <w:t>Войтовой</w:t>
      </w:r>
      <w:r w:rsidRPr="00FD7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А.В. от 14.12.2021г</w:t>
      </w:r>
      <w:r w:rsidRPr="00FD7C2C">
        <w:rPr>
          <w:rFonts w:ascii="Times New Roman" w:eastAsia="Times New Roman" w:hAnsi="Times New Roman" w:cs="Times New Roman"/>
          <w:sz w:val="20"/>
          <w:szCs w:val="20"/>
          <w:lang w:eastAsia="ru-RU"/>
        </w:rPr>
        <w:t>.(</w:t>
      </w:r>
      <w:r w:rsidRPr="00FD7C2C">
        <w:rPr>
          <w:rFonts w:ascii="Times New Roman" w:eastAsia="Times New Roman" w:hAnsi="Times New Roman" w:cs="Times New Roman"/>
          <w:sz w:val="20"/>
          <w:szCs w:val="20"/>
          <w:lang w:eastAsia="ru-RU"/>
        </w:rPr>
        <w:t>л.д.5),</w:t>
      </w:r>
    </w:p>
    <w:p w:rsidR="00FD7C2C" w:rsidRPr="00FD7C2C" w:rsidP="00FD7C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7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рапортом старшего УУП </w:t>
      </w:r>
      <w:r w:rsidRPr="00FD7C2C">
        <w:rPr>
          <w:rFonts w:ascii="Times New Roman" w:eastAsia="Times New Roman" w:hAnsi="Times New Roman" w:cs="Times New Roman"/>
          <w:sz w:val="20"/>
          <w:szCs w:val="20"/>
          <w:lang w:eastAsia="ru-RU"/>
        </w:rPr>
        <w:t>ОУУПиПДН</w:t>
      </w:r>
      <w:r w:rsidRPr="00FD7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майора полиции Пасечника А.С. (л.д.3),</w:t>
      </w:r>
    </w:p>
    <w:p w:rsidR="00FD7C2C" w:rsidRPr="00FD7C2C" w:rsidP="00FD7C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7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объяснениями </w:t>
      </w:r>
      <w:r w:rsidRPr="00FD7C2C">
        <w:rPr>
          <w:rFonts w:ascii="Times New Roman" w:eastAsia="Times New Roman" w:hAnsi="Times New Roman" w:cs="Times New Roman"/>
          <w:sz w:val="20"/>
          <w:szCs w:val="20"/>
          <w:lang w:eastAsia="ru-RU"/>
        </w:rPr>
        <w:t>Шаповалова</w:t>
      </w:r>
      <w:r w:rsidRPr="00FD7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П.В. от 18.12.2021г. (л.д.8),</w:t>
      </w:r>
    </w:p>
    <w:p w:rsidR="00FD7C2C" w:rsidRPr="00FD7C2C" w:rsidP="00FD7C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7C2C">
        <w:rPr>
          <w:rFonts w:ascii="Times New Roman" w:eastAsia="Times New Roman" w:hAnsi="Times New Roman" w:cs="Times New Roman"/>
          <w:sz w:val="20"/>
          <w:szCs w:val="20"/>
          <w:lang w:eastAsia="ru-RU"/>
        </w:rPr>
        <w:t>– справкой ИБД-Р от 23.12.2021 г. (л.д.15),</w:t>
      </w:r>
    </w:p>
    <w:p w:rsidR="00FD7C2C" w:rsidRPr="00FD7C2C" w:rsidP="00FD7C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7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протоколом осмотра места происшествия и </w:t>
      </w:r>
      <w:r w:rsidRPr="00FD7C2C">
        <w:rPr>
          <w:rFonts w:ascii="Times New Roman" w:eastAsia="Times New Roman" w:hAnsi="Times New Roman" w:cs="Times New Roman"/>
          <w:sz w:val="20"/>
          <w:szCs w:val="20"/>
          <w:lang w:eastAsia="ru-RU"/>
        </w:rPr>
        <w:t>фототаблицей</w:t>
      </w:r>
      <w:r w:rsidRPr="00FD7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нему (л.д.10-12),</w:t>
      </w:r>
    </w:p>
    <w:p w:rsidR="00FD7C2C" w:rsidRPr="00FD7C2C" w:rsidP="00FD7C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7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 актом </w:t>
      </w:r>
      <w:r w:rsidRPr="00FD7C2C">
        <w:rPr>
          <w:rFonts w:ascii="Times New Roman" w:eastAsia="Times New Roman" w:hAnsi="Times New Roman" w:cs="Times New Roman"/>
          <w:sz w:val="20"/>
          <w:szCs w:val="20"/>
          <w:lang w:eastAsia="ru-RU"/>
        </w:rPr>
        <w:t>судебно</w:t>
      </w:r>
      <w:r w:rsidRPr="00FD7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медицинского обследования № 848 от 15.12.2021г. (л.д.13-14),</w:t>
      </w:r>
    </w:p>
    <w:p w:rsidR="00FD7C2C" w:rsidRPr="00FD7C2C" w:rsidP="00FD7C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7C2C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протоколом 82 01 № 014637 об административном правонарушении от 19.01.2022г. (л.д.22).</w:t>
      </w:r>
    </w:p>
    <w:p w:rsidR="00FD7C2C" w:rsidRPr="00FD7C2C" w:rsidP="00FD7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D7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Действия </w:t>
      </w:r>
      <w:r w:rsidRPr="00FD7C2C">
        <w:rPr>
          <w:rFonts w:ascii="Times New Roman" w:eastAsia="Times New Roman" w:hAnsi="Times New Roman" w:cs="Times New Roman"/>
          <w:sz w:val="20"/>
          <w:szCs w:val="20"/>
          <w:lang w:eastAsia="ru-RU"/>
        </w:rPr>
        <w:t>Шаповалова</w:t>
      </w:r>
      <w:r w:rsidRPr="00FD7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П.В. суд квалифицирует по ст. 6.1.1 КоАП РФ, как  нанесение побоев</w:t>
      </w:r>
      <w:r w:rsidRPr="00FD7C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не повлекших последствий, указанных в </w:t>
      </w:r>
      <w:hyperlink r:id="rId8" w:history="1">
        <w:r w:rsidRPr="00FD7C2C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статье 115</w:t>
        </w:r>
      </w:hyperlink>
      <w:r w:rsidRPr="00FD7C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Уголовного кодекса Российской Федерации, если эти действия не содержат уголовно наказуемого </w:t>
      </w:r>
      <w:hyperlink r:id="rId9" w:history="1">
        <w:r w:rsidRPr="00FD7C2C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деяния</w:t>
        </w:r>
      </w:hyperlink>
      <w:r w:rsidRPr="00FD7C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r w:rsidRPr="00FD7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D7C2C" w:rsidRPr="00FD7C2C" w:rsidP="00FD7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7C2C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</w:t>
      </w:r>
    </w:p>
    <w:p w:rsidR="00FD7C2C" w:rsidRPr="00FD7C2C" w:rsidP="00FD7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7C2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D7C2C" w:rsidRPr="00FD7C2C" w:rsidP="00FD7C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7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Обстоятельством смягчающим административную ответственность </w:t>
      </w:r>
      <w:r w:rsidRPr="00FD7C2C">
        <w:rPr>
          <w:rFonts w:ascii="Times New Roman" w:eastAsia="Times New Roman" w:hAnsi="Times New Roman" w:cs="Times New Roman"/>
          <w:sz w:val="20"/>
          <w:szCs w:val="20"/>
          <w:lang w:eastAsia="ru-RU"/>
        </w:rPr>
        <w:t>Шаповалова</w:t>
      </w:r>
      <w:r w:rsidRPr="00FD7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П.В.  в соответствии со ст.4.2 КоАП РФ, мировой судья признает признание вины и раскаяние </w:t>
      </w:r>
      <w:r w:rsidRPr="00FD7C2C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FD7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содеянном.</w:t>
      </w:r>
    </w:p>
    <w:p w:rsidR="00FD7C2C" w:rsidRPr="00FD7C2C" w:rsidP="00FD7C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7C2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Обстоятельств, отягчающих административную ответственность, в соответствии со  ст. 4.3 КоАП РФ,  мировым судьей не установлено.</w:t>
      </w:r>
    </w:p>
    <w:p w:rsidR="00FD7C2C" w:rsidRPr="00FD7C2C" w:rsidP="00FD7C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7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FD7C2C" w:rsidRPr="00FD7C2C" w:rsidP="00FD7C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7C2C" w:rsidRPr="00FD7C2C" w:rsidP="00FD7C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7C2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ПОСТАНОВИЛ:</w:t>
      </w:r>
    </w:p>
    <w:p w:rsidR="00FD7C2C" w:rsidRPr="00FD7C2C" w:rsidP="00FD7C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7C2C" w:rsidRPr="00FD7C2C" w:rsidP="00FD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D7C2C">
        <w:rPr>
          <w:rFonts w:ascii="Times New Roman" w:eastAsia="Times New Roman" w:hAnsi="Times New Roman" w:cs="Times New Roman"/>
          <w:sz w:val="20"/>
          <w:szCs w:val="20"/>
          <w:lang w:eastAsia="ru-RU"/>
        </w:rPr>
        <w:t>Шаповалова</w:t>
      </w:r>
      <w:r w:rsidRPr="00FD7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056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«ИЗЪЯТО» </w:t>
      </w:r>
      <w:r w:rsidRPr="00FD7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 </w:t>
      </w:r>
      <w:r w:rsidRPr="00FD7C2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и назначить ему административное наказание в виде административного штрафа в размере 5 000 (пяти тысяч) рублей. </w:t>
      </w:r>
    </w:p>
    <w:p w:rsidR="00FD7C2C" w:rsidRPr="00FD7C2C" w:rsidP="00FD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D7C2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Штраф подлежит уплате по реквизитам: ИНН 9102013284 КПП 910201001 ОГРН 1149102019164 Юридический адрес: </w:t>
      </w:r>
      <w:r w:rsidRPr="00FD7C2C">
        <w:rPr>
          <w:rFonts w:ascii="Times New Roman" w:eastAsia="Calibri" w:hAnsi="Times New Roman" w:cs="Times New Roman"/>
          <w:sz w:val="20"/>
          <w:szCs w:val="20"/>
          <w:lang w:eastAsia="ru-RU"/>
        </w:rPr>
        <w:t>Россия, Республика Крым, 295000, г. Симферополь, ул. Набережная им.60-летия СССР, 28 Почтовый адрес:</w:t>
      </w:r>
      <w:r w:rsidRPr="00FD7C2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FD7C2C">
        <w:rPr>
          <w:rFonts w:ascii="Times New Roman" w:eastAsia="Calibri" w:hAnsi="Times New Roman" w:cs="Times New Roman"/>
          <w:sz w:val="20"/>
          <w:szCs w:val="20"/>
          <w:lang w:eastAsia="ru-RU"/>
        </w:rPr>
        <w:t>Россия, Республика Крым, 295000, г. Симферополь, ул. Набережная им.60-летия СССР, 28Банковские реквизиты:</w:t>
      </w:r>
      <w:r w:rsidRPr="00FD7C2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Наименование банка: Отделение Республика Крым Банка России//УФК по Республике Крым </w:t>
      </w:r>
      <w:r w:rsidRPr="00FD7C2C">
        <w:rPr>
          <w:rFonts w:ascii="Times New Roman" w:eastAsia="Calibri" w:hAnsi="Times New Roman" w:cs="Times New Roman"/>
          <w:sz w:val="20"/>
          <w:szCs w:val="20"/>
          <w:lang w:eastAsia="ru-RU"/>
        </w:rPr>
        <w:t>г</w:t>
      </w:r>
      <w:r w:rsidRPr="00FD7C2C">
        <w:rPr>
          <w:rFonts w:ascii="Times New Roman" w:eastAsia="Calibri" w:hAnsi="Times New Roman" w:cs="Times New Roman"/>
          <w:sz w:val="20"/>
          <w:szCs w:val="20"/>
          <w:lang w:eastAsia="ru-RU"/>
        </w:rPr>
        <w:t>.С</w:t>
      </w:r>
      <w:r w:rsidRPr="00FD7C2C">
        <w:rPr>
          <w:rFonts w:ascii="Times New Roman" w:eastAsia="Calibri" w:hAnsi="Times New Roman" w:cs="Times New Roman"/>
          <w:sz w:val="20"/>
          <w:szCs w:val="20"/>
          <w:lang w:eastAsia="ru-RU"/>
        </w:rPr>
        <w:t>имферополь</w:t>
      </w:r>
      <w:r w:rsidRPr="00FD7C2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БИК 013510002, - Единый казначейский счет  40102810645370000035, - Казначейский счет  03100643350000017500, - Лицевой счет  04752203230 в УФК по  Республике Крым,  Код Сводного реестра 35220323 Код по Сводному реестру 35220323 ОКТМО: 35715000 КБК: 828 1 16 01063 01 0101 140 УИН: 0410760300445000162206144.</w:t>
      </w:r>
    </w:p>
    <w:p w:rsidR="00FD7C2C" w:rsidRPr="00FD7C2C" w:rsidP="00FD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D7C2C">
        <w:rPr>
          <w:rFonts w:ascii="Times New Roman" w:eastAsia="Calibri" w:hAnsi="Times New Roman" w:cs="Times New Roman"/>
          <w:sz w:val="20"/>
          <w:szCs w:val="20"/>
          <w:lang w:eastAsia="ru-RU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</w:t>
      </w:r>
      <w:r w:rsidRPr="00FD7C2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статьей 31.5 настоящего Кодекса.</w:t>
      </w:r>
    </w:p>
    <w:p w:rsidR="00FD7C2C" w:rsidRPr="00FD7C2C" w:rsidP="00FD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D7C2C">
        <w:rPr>
          <w:rFonts w:ascii="Times New Roman" w:eastAsia="Calibri" w:hAnsi="Times New Roman" w:cs="Times New Roman"/>
          <w:sz w:val="20"/>
          <w:szCs w:val="20"/>
          <w:lang w:eastAsia="ru-RU"/>
        </w:rPr>
        <w:t>Оригинал квитанции об оплате административного штрафа необходимо предоставить на судебный участок № 44 Керченского судебного района (городской округ Керчь) Республики Крым, как документ подтверждающий исполнение судебного постановления в части штрафа.</w:t>
      </w:r>
    </w:p>
    <w:p w:rsidR="00FD7C2C" w:rsidRPr="00FD7C2C" w:rsidP="00FD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D7C2C">
        <w:rPr>
          <w:rFonts w:ascii="Times New Roman" w:eastAsia="Calibri" w:hAnsi="Times New Roman" w:cs="Times New Roman"/>
          <w:sz w:val="20"/>
          <w:szCs w:val="20"/>
          <w:lang w:eastAsia="ru-RU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FD7C2C" w:rsidRPr="00FD7C2C" w:rsidP="00FD7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7C2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может быть обжаловано в течение 10 суток со дня вручения или получения копии постановления в Керченский городской суд Республики Крым через мирового судью.</w:t>
      </w:r>
    </w:p>
    <w:p w:rsidR="00FD7C2C" w:rsidRPr="00FD7C2C" w:rsidP="00FD7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7C2C" w:rsidRPr="00FD7C2C" w:rsidP="00FD7C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7C2C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                                                                        Козлова К.Ю.</w:t>
      </w:r>
    </w:p>
    <w:p w:rsidR="00FD7C2C" w:rsidRPr="00FD7C2C" w:rsidP="00FD7C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7C2C" w:rsidRPr="00407E37" w:rsidP="00FD7C2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</w:t>
      </w:r>
      <w:r>
        <w:rPr>
          <w:rFonts w:ascii="Times New Roman" w:hAnsi="Times New Roman" w:cs="Times New Roman"/>
          <w:sz w:val="20"/>
          <w:szCs w:val="20"/>
        </w:rPr>
        <w:t>Я</w:t>
      </w:r>
    </w:p>
    <w:p w:rsidR="00FD7C2C" w:rsidRPr="00407E37" w:rsidP="00FD7C2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лингвистический контроль </w:t>
      </w: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FD7C2C" w:rsidRPr="00407E37" w:rsidP="00FD7C2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помощник  мирового судьи </w:t>
      </w:r>
      <w:r w:rsidRPr="00407E37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Серажединова</w:t>
      </w:r>
      <w:r>
        <w:rPr>
          <w:rFonts w:ascii="Times New Roman" w:hAnsi="Times New Roman" w:cs="Times New Roman"/>
          <w:sz w:val="20"/>
          <w:szCs w:val="20"/>
        </w:rPr>
        <w:t xml:space="preserve"> З.Л. </w:t>
      </w:r>
    </w:p>
    <w:p w:rsidR="00FD7C2C" w:rsidRPr="00407E37" w:rsidP="00FD7C2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D7C2C" w:rsidRPr="00407E37" w:rsidP="00FD7C2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FD7C2C" w:rsidRPr="00407E37" w:rsidP="00FD7C2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судья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407E37">
        <w:rPr>
          <w:rFonts w:ascii="Times New Roman" w:hAnsi="Times New Roman" w:cs="Times New Roman"/>
          <w:sz w:val="20"/>
          <w:szCs w:val="20"/>
        </w:rPr>
        <w:t xml:space="preserve">__________________  </w:t>
      </w:r>
      <w:r>
        <w:rPr>
          <w:rFonts w:ascii="Times New Roman" w:hAnsi="Times New Roman" w:cs="Times New Roman"/>
          <w:sz w:val="20"/>
          <w:szCs w:val="20"/>
        </w:rPr>
        <w:t xml:space="preserve"> Козлова К.Ю.</w:t>
      </w:r>
    </w:p>
    <w:p w:rsidR="00FD7C2C" w:rsidP="00FD7C2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D7C2C" w:rsidP="00FD7C2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37799" w:rsidRPr="00F0565B" w:rsidP="00F0565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«ИЗЪЯТО»</w:t>
      </w:r>
    </w:p>
    <w:sectPr w:rsidSect="00FD7C2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1DB"/>
    <w:rsid w:val="00407E37"/>
    <w:rsid w:val="00D861DB"/>
    <w:rsid w:val="00E37799"/>
    <w:rsid w:val="00F0565B"/>
    <w:rsid w:val="00FD7C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DB66B2D966A42FE93D3BEDD9629E3644137A0FDE38BE6603E028F3A2D975611766521B8BAFD858AC2E67FA86A43BCE3E1E898764418AA3qBn6P" TargetMode="External" /><Relationship Id="rId5" Type="http://schemas.openxmlformats.org/officeDocument/2006/relationships/hyperlink" Target="consultantplus://offline/ref=38EA6A54EA312EB2742541FFC31BF40A71D9276C1C6B9F2EA122DBF96AC581318FE6C20C2C86F70FEB9A4A04B28D21834A2F3C0ADFC7u1r5P" TargetMode="External" /><Relationship Id="rId6" Type="http://schemas.openxmlformats.org/officeDocument/2006/relationships/hyperlink" Target="consultantplus://offline/ref=01DAB7C32C337966702C8F49452FCA9C9D1F51B4216CF81C8A7B6286177CB4A4BC13DCFAC44AR8UDI" TargetMode="External" /><Relationship Id="rId7" Type="http://schemas.openxmlformats.org/officeDocument/2006/relationships/hyperlink" Target="consultantplus://offline/ref=01DAB7C32C337966702C8F49452FCA9C9D1F51B62C64F81C8A7B6286177CB4A4BC13DCFCC64F88A2R8UAI" TargetMode="External" /><Relationship Id="rId8" Type="http://schemas.openxmlformats.org/officeDocument/2006/relationships/hyperlink" Target="consultantplus://offline/ref=181B2DF1D285BE45D79F58686AA52EDB10E49AF6EE29B2C7770E0BF86CE48F23CCC892FB1D99591B4EF159B69B1B88B89C895EF1440298B166B8Q" TargetMode="External" /><Relationship Id="rId9" Type="http://schemas.openxmlformats.org/officeDocument/2006/relationships/hyperlink" Target="consultantplus://offline/ref=181B2DF1D285BE45D79F58686AA52EDB10E49AF6EE29B2C7770E0BF86CE48F23CCC892FB149B5E1118AB49B2D24F85A79C9140F55A0269B9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