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1BD9">
      <w:pPr>
        <w:spacing w:before="3" w:after="3" w:line="240" w:lineRule="exact"/>
        <w:rPr>
          <w:sz w:val="19"/>
          <w:szCs w:val="19"/>
        </w:rPr>
      </w:pPr>
    </w:p>
    <w:p w:rsidR="00B01BD9">
      <w:pPr>
        <w:rPr>
          <w:sz w:val="2"/>
          <w:szCs w:val="2"/>
        </w:rPr>
        <w:sectPr>
          <w:headerReference w:type="default" r:id="rId4"/>
          <w:footerReference w:type="default" r:id="rId5"/>
          <w:pgSz w:w="11900" w:h="16840"/>
          <w:pgMar w:top="1126" w:right="0" w:bottom="1141" w:left="0" w:header="0" w:footer="3" w:gutter="0"/>
          <w:cols w:space="720"/>
          <w:noEndnote/>
          <w:docGrid w:linePitch="360"/>
        </w:sectPr>
      </w:pPr>
    </w:p>
    <w:p w:rsidR="00B01BD9">
      <w:pPr>
        <w:pStyle w:val="40"/>
        <w:shd w:val="clear" w:color="auto" w:fill="auto"/>
        <w:spacing w:after="0" w:line="240" w:lineRule="exact"/>
        <w:ind w:left="7240"/>
      </w:pPr>
      <w:r>
        <w:t>Дело № 5-44-43/2020</w:t>
      </w:r>
    </w:p>
    <w:p w:rsidR="00611FD2">
      <w:pPr>
        <w:pStyle w:val="30"/>
        <w:shd w:val="clear" w:color="auto" w:fill="auto"/>
        <w:spacing w:line="280" w:lineRule="exact"/>
        <w:ind w:left="240"/>
        <w:jc w:val="center"/>
        <w:rPr>
          <w:rStyle w:val="30pt"/>
          <w:b/>
          <w:bCs/>
        </w:rPr>
      </w:pPr>
    </w:p>
    <w:p w:rsidR="00611FD2">
      <w:pPr>
        <w:pStyle w:val="30"/>
        <w:shd w:val="clear" w:color="auto" w:fill="auto"/>
        <w:spacing w:line="280" w:lineRule="exact"/>
        <w:ind w:left="240"/>
        <w:jc w:val="center"/>
        <w:rPr>
          <w:rStyle w:val="30pt"/>
          <w:b/>
          <w:bCs/>
        </w:rPr>
      </w:pPr>
    </w:p>
    <w:p w:rsidR="00B01BD9">
      <w:pPr>
        <w:pStyle w:val="30"/>
        <w:shd w:val="clear" w:color="auto" w:fill="auto"/>
        <w:spacing w:line="280" w:lineRule="exact"/>
        <w:ind w:left="240"/>
        <w:jc w:val="center"/>
      </w:pPr>
      <w:r>
        <w:rPr>
          <w:rStyle w:val="30pt"/>
          <w:b/>
          <w:bCs/>
        </w:rPr>
        <w:t>ПОСТАНОВЛЕНИЕ</w:t>
      </w:r>
    </w:p>
    <w:p w:rsidR="00611FD2">
      <w:pPr>
        <w:pStyle w:val="200"/>
        <w:shd w:val="clear" w:color="auto" w:fill="auto"/>
        <w:tabs>
          <w:tab w:val="left" w:pos="8458"/>
        </w:tabs>
        <w:spacing w:line="322" w:lineRule="exact"/>
        <w:ind w:firstLine="0"/>
      </w:pPr>
    </w:p>
    <w:p w:rsidR="00611FD2">
      <w:pPr>
        <w:pStyle w:val="200"/>
        <w:shd w:val="clear" w:color="auto" w:fill="auto"/>
        <w:tabs>
          <w:tab w:val="left" w:pos="8458"/>
        </w:tabs>
        <w:spacing w:line="322" w:lineRule="exact"/>
        <w:ind w:firstLine="0"/>
      </w:pPr>
    </w:p>
    <w:p w:rsidR="00B01BD9">
      <w:pPr>
        <w:pStyle w:val="200"/>
        <w:shd w:val="clear" w:color="auto" w:fill="auto"/>
        <w:tabs>
          <w:tab w:val="left" w:pos="8458"/>
        </w:tabs>
        <w:spacing w:line="322" w:lineRule="exact"/>
        <w:ind w:firstLine="0"/>
      </w:pPr>
      <w:r>
        <w:t>19 февраля 2020 года</w:t>
      </w:r>
      <w:r>
        <w:tab/>
        <w:t>г. Керчь</w:t>
      </w:r>
    </w:p>
    <w:p w:rsidR="00737F14">
      <w:pPr>
        <w:pStyle w:val="200"/>
        <w:shd w:val="clear" w:color="auto" w:fill="auto"/>
        <w:spacing w:line="322" w:lineRule="exact"/>
        <w:ind w:right="280" w:firstLine="760"/>
      </w:pPr>
    </w:p>
    <w:p w:rsidR="00611FD2">
      <w:pPr>
        <w:pStyle w:val="200"/>
        <w:shd w:val="clear" w:color="auto" w:fill="auto"/>
        <w:spacing w:line="322" w:lineRule="exact"/>
        <w:ind w:right="280" w:firstLine="760"/>
      </w:pPr>
    </w:p>
    <w:p w:rsidR="00B01BD9">
      <w:pPr>
        <w:pStyle w:val="200"/>
        <w:shd w:val="clear" w:color="auto" w:fill="auto"/>
        <w:spacing w:line="322" w:lineRule="exact"/>
        <w:ind w:right="280" w:firstLine="760"/>
      </w:pPr>
      <w:r>
        <w:t xml:space="preserve">Мировой судья судебного участка № 49 Керченского судебного района (городской </w:t>
      </w:r>
      <w:r>
        <w:t>округ) Республики Крым Кучерова С.А., временно исполняя обязанности мирового судьи судебного участка № 44 Керченского судебного района (городской округ) Республики Крым, рассмотрев в открытом судебном заседании в помещении судебного участка № 44 Керченског</w:t>
      </w:r>
      <w:r>
        <w:t>о судебного района (городской округ Керчь) Республики Крым дело в отношении:</w:t>
      </w:r>
    </w:p>
    <w:p w:rsidR="00B01BD9">
      <w:pPr>
        <w:pStyle w:val="200"/>
        <w:shd w:val="clear" w:color="auto" w:fill="auto"/>
        <w:spacing w:line="322" w:lineRule="exact"/>
        <w:ind w:right="280" w:firstLine="1300"/>
      </w:pPr>
      <w:r>
        <w:t xml:space="preserve">Медведева </w:t>
      </w:r>
      <w:r w:rsidR="00611FD2">
        <w:t>И.П.</w:t>
      </w:r>
      <w:r>
        <w:t xml:space="preserve">, </w:t>
      </w:r>
      <w:r w:rsidR="00611FD2">
        <w:t>****</w:t>
      </w:r>
      <w:r>
        <w:t xml:space="preserve"> года рождения, уроженца </w:t>
      </w:r>
      <w:r w:rsidR="00611FD2">
        <w:t>****</w:t>
      </w:r>
      <w:r>
        <w:t>, гражданина РФ, работающего заместителем директо</w:t>
      </w:r>
      <w:r>
        <w:t xml:space="preserve">ром </w:t>
      </w:r>
      <w:r w:rsidR="00611FD2">
        <w:t>****</w:t>
      </w:r>
      <w:r>
        <w:t xml:space="preserve"> зарегистрированного по адресу: </w:t>
      </w:r>
      <w:r w:rsidR="00611FD2">
        <w:t>****</w:t>
      </w:r>
      <w:r>
        <w:t xml:space="preserve">, проживающего по адресу: </w:t>
      </w:r>
      <w:r w:rsidR="00611FD2">
        <w:t>****</w:t>
      </w:r>
      <w:r>
        <w:t xml:space="preserve">, место нахождение организации: </w:t>
      </w:r>
      <w:r w:rsidR="00611FD2">
        <w:t>****</w:t>
      </w:r>
      <w:r>
        <w:t xml:space="preserve"> в совершении административного правонарушения, предусмотренного ст. 15.33.2 КРФ об АП</w:t>
      </w:r>
    </w:p>
    <w:p w:rsidR="00611FD2">
      <w:pPr>
        <w:pStyle w:val="200"/>
        <w:shd w:val="clear" w:color="auto" w:fill="auto"/>
        <w:spacing w:line="322" w:lineRule="exact"/>
        <w:ind w:left="240" w:firstLine="0"/>
        <w:jc w:val="center"/>
      </w:pPr>
    </w:p>
    <w:p w:rsidR="00B01BD9">
      <w:pPr>
        <w:pStyle w:val="200"/>
        <w:shd w:val="clear" w:color="auto" w:fill="auto"/>
        <w:spacing w:line="322" w:lineRule="exact"/>
        <w:ind w:left="240" w:firstLine="0"/>
        <w:jc w:val="center"/>
      </w:pPr>
      <w:r>
        <w:t>УСТАНОВИЛ:</w:t>
      </w:r>
    </w:p>
    <w:p w:rsidR="00611FD2">
      <w:pPr>
        <w:pStyle w:val="200"/>
        <w:shd w:val="clear" w:color="auto" w:fill="auto"/>
        <w:ind w:firstLine="760"/>
      </w:pPr>
    </w:p>
    <w:p w:rsidR="00611FD2">
      <w:pPr>
        <w:pStyle w:val="200"/>
        <w:shd w:val="clear" w:color="auto" w:fill="auto"/>
        <w:ind w:firstLine="760"/>
      </w:pPr>
    </w:p>
    <w:p w:rsidR="00B01BD9">
      <w:pPr>
        <w:pStyle w:val="200"/>
        <w:shd w:val="clear" w:color="auto" w:fill="auto"/>
        <w:ind w:firstLine="760"/>
      </w:pPr>
      <w:r>
        <w:t xml:space="preserve">Заместитель директора </w:t>
      </w:r>
      <w:r w:rsidR="00611FD2">
        <w:t>****</w:t>
      </w:r>
      <w:r>
        <w:t xml:space="preserve"> Медведев И.П. предоставил недостоверные сведения о страховом стаже застрахованных лиц по форме </w:t>
      </w:r>
      <w:r w:rsidR="00611FD2">
        <w:t>****</w:t>
      </w:r>
      <w:r>
        <w:t xml:space="preserve"> за </w:t>
      </w:r>
      <w:r w:rsidR="00611FD2">
        <w:t>****</w:t>
      </w:r>
      <w:r>
        <w:t xml:space="preserve"> год, которые были предоставлены в форме электронного документа с помощью БПИ 01 марта 2019 года, что</w:t>
      </w:r>
      <w:r>
        <w:t xml:space="preserve"> подтверждается извещением о доставке от 01.03.2019 и протоколом проверки от 02.03.2019 года. В отчете по форме </w:t>
      </w:r>
      <w:r w:rsidR="00611FD2">
        <w:t>****</w:t>
      </w:r>
      <w:r>
        <w:t xml:space="preserve"> период работы застрахованного лица </w:t>
      </w:r>
      <w:r w:rsidR="00611FD2">
        <w:t>****</w:t>
      </w:r>
      <w:r>
        <w:t xml:space="preserve"> (СНИЛС </w:t>
      </w:r>
      <w:r w:rsidR="00611FD2">
        <w:t>****</w:t>
      </w:r>
      <w:r>
        <w:t xml:space="preserve">) указан с </w:t>
      </w:r>
      <w:r w:rsidR="00611FD2">
        <w:t>****</w:t>
      </w:r>
      <w:r>
        <w:t xml:space="preserve"> по </w:t>
      </w:r>
      <w:r w:rsidR="00611FD2">
        <w:t>****</w:t>
      </w:r>
      <w:r>
        <w:t xml:space="preserve">. Затем </w:t>
      </w:r>
      <w:r w:rsidR="00611FD2">
        <w:t>****</w:t>
      </w:r>
      <w:r>
        <w:t xml:space="preserve">года в 10 часов 30 минут Заместитель директора </w:t>
      </w:r>
      <w:r w:rsidR="00611FD2">
        <w:t>****</w:t>
      </w:r>
      <w:r>
        <w:t xml:space="preserve">Медведев И.П. предоставил сведения о страховом стаже застрахованных лиц по форме </w:t>
      </w:r>
      <w:r w:rsidR="00611FD2">
        <w:t>****</w:t>
      </w:r>
      <w:r>
        <w:t xml:space="preserve"> за </w:t>
      </w:r>
      <w:r w:rsidR="00611FD2">
        <w:t>****</w:t>
      </w:r>
      <w:r>
        <w:t xml:space="preserve"> год в форме электронного документа с помощью БПИ, что подтверждается извещение доставке и прот</w:t>
      </w:r>
      <w:r>
        <w:t xml:space="preserve">околом проверки от 23.05.2019. В отчете СЗВ- КОРР Заместитель директора </w:t>
      </w:r>
      <w:r w:rsidR="00611FD2">
        <w:t>****</w:t>
      </w:r>
      <w:r>
        <w:t xml:space="preserve"> Медведев И.П. откорректировал стаж </w:t>
      </w:r>
      <w:r w:rsidR="00611FD2">
        <w:t>****</w:t>
      </w:r>
      <w:r>
        <w:t xml:space="preserve">(СНИЛС </w:t>
      </w:r>
      <w:r w:rsidR="00611FD2">
        <w:t>****</w:t>
      </w:r>
      <w:r>
        <w:t xml:space="preserve">) с </w:t>
      </w:r>
      <w:r w:rsidR="00611FD2">
        <w:t>****</w:t>
      </w:r>
      <w:r>
        <w:t xml:space="preserve"> по </w:t>
      </w:r>
      <w:r w:rsidR="00611FD2">
        <w:t>****</w:t>
      </w:r>
      <w:r>
        <w:t xml:space="preserve">, в нарушение п.2 ст.11 Федерального закона от 01.04.1996 </w:t>
      </w:r>
      <w:r>
        <w:t xml:space="preserve">№ 27-ФЗ «Об индивидуальном (персонифицированном) учете в системе обязательного пенсионного страхования». Установленный законодательством * срок предоставления сведений по форме </w:t>
      </w:r>
      <w:r w:rsidR="00611FD2">
        <w:t>****</w:t>
      </w:r>
      <w:r>
        <w:t xml:space="preserve"> за </w:t>
      </w:r>
      <w:r w:rsidR="00611FD2">
        <w:t>****</w:t>
      </w:r>
      <w:r>
        <w:t xml:space="preserve">год - не позднее </w:t>
      </w:r>
      <w:r w:rsidR="00611FD2">
        <w:t>****</w:t>
      </w:r>
      <w:r>
        <w:t>года.</w:t>
      </w:r>
    </w:p>
    <w:p w:rsidR="00611FD2">
      <w:pPr>
        <w:pStyle w:val="200"/>
        <w:shd w:val="clear" w:color="auto" w:fill="auto"/>
      </w:pPr>
    </w:p>
    <w:p w:rsidR="00B01BD9">
      <w:pPr>
        <w:pStyle w:val="200"/>
        <w:shd w:val="clear" w:color="auto" w:fill="auto"/>
      </w:pPr>
      <w:r>
        <w:t>В судебном заседании Медв</w:t>
      </w:r>
      <w:r>
        <w:t>едев И.П. вину в совершении административного правонарушения признал, в содеянном раскаялся.</w:t>
      </w:r>
    </w:p>
    <w:p w:rsidR="00611FD2">
      <w:pPr>
        <w:pStyle w:val="200"/>
        <w:shd w:val="clear" w:color="auto" w:fill="auto"/>
        <w:rPr>
          <w:rStyle w:val="217pt-1pt"/>
          <w:b w:val="0"/>
          <w:sz w:val="28"/>
          <w:szCs w:val="28"/>
        </w:rPr>
      </w:pPr>
    </w:p>
    <w:p w:rsidR="00B01BD9">
      <w:pPr>
        <w:pStyle w:val="200"/>
        <w:shd w:val="clear" w:color="auto" w:fill="auto"/>
      </w:pPr>
      <w:r w:rsidRPr="00737F14">
        <w:rPr>
          <w:rStyle w:val="217pt-1pt"/>
          <w:b w:val="0"/>
          <w:sz w:val="28"/>
          <w:szCs w:val="28"/>
        </w:rPr>
        <w:t>Изучив административный</w:t>
      </w:r>
      <w:r>
        <w:rPr>
          <w:rStyle w:val="217pt-1pt"/>
        </w:rPr>
        <w:t xml:space="preserve"> </w:t>
      </w:r>
      <w:r>
        <w:t>материал, представленные суду доказательства, суд приходит к выводу о виновности Медведева И.П. в совершении административного правонарушен</w:t>
      </w:r>
      <w:r>
        <w:t>ия, предусмотренного ст. 15.33.2 К РФ об АП по следующим основаниям.</w:t>
      </w:r>
    </w:p>
    <w:p w:rsidR="00737F14">
      <w:pPr>
        <w:pStyle w:val="200"/>
        <w:shd w:val="clear" w:color="auto" w:fill="auto"/>
        <w:spacing w:line="322" w:lineRule="exact"/>
      </w:pPr>
    </w:p>
    <w:p w:rsidR="00B01BD9">
      <w:pPr>
        <w:pStyle w:val="200"/>
        <w:shd w:val="clear" w:color="auto" w:fill="auto"/>
        <w:spacing w:line="322" w:lineRule="exact"/>
      </w:pPr>
      <w:r>
        <w:t xml:space="preserve">В соответствии с п.2 ст. И Федерального закона от </w:t>
      </w:r>
      <w:r w:rsidRPr="00737F14">
        <w:rPr>
          <w:rStyle w:val="2Sylfaen"/>
          <w:rFonts w:ascii="Times New Roman" w:hAnsi="Times New Roman" w:cs="Times New Roman"/>
          <w:i w:val="0"/>
        </w:rPr>
        <w:t>01</w:t>
      </w:r>
      <w:r w:rsidRPr="00737F14">
        <w:rPr>
          <w:rStyle w:val="28pt"/>
          <w:i w:val="0"/>
        </w:rPr>
        <w:t>.</w:t>
      </w:r>
      <w:r w:rsidRPr="00737F14">
        <w:rPr>
          <w:rStyle w:val="2Sylfaen"/>
          <w:rFonts w:ascii="Times New Roman" w:hAnsi="Times New Roman" w:cs="Times New Roman"/>
          <w:i w:val="0"/>
        </w:rPr>
        <w:t>04.1996</w:t>
      </w:r>
      <w:r w:rsidRPr="00737F14">
        <w:rPr>
          <w:i/>
        </w:rPr>
        <w:t xml:space="preserve"> </w:t>
      </w:r>
      <w:r w:rsidRPr="00737F14">
        <w:rPr>
          <w:i/>
          <w:lang w:val="en-US" w:eastAsia="en-US" w:bidi="en-US"/>
        </w:rPr>
        <w:t>N</w:t>
      </w:r>
      <w:r w:rsidRPr="00737F14">
        <w:rPr>
          <w:lang w:eastAsia="en-US" w:bidi="en-US"/>
        </w:rPr>
        <w:t xml:space="preserve"> </w:t>
      </w:r>
      <w:r w:rsidRPr="00737F14">
        <w:t>27-ФЗ "Об</w:t>
      </w:r>
      <w:r>
        <w:t xml:space="preserve"> индивидуальном (персонифицированном) учете в системе обязательного пенсионного страхования " законом установлена </w:t>
      </w:r>
      <w:r>
        <w:t>обязанность работодателей один раз в год, но не позднее 1 марта,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 учета, при э</w:t>
      </w:r>
      <w:r>
        <w:t>том сведения должны быть достоверными и представлены в полном объеме.</w:t>
      </w:r>
    </w:p>
    <w:p w:rsidR="00737F14">
      <w:pPr>
        <w:pStyle w:val="200"/>
        <w:shd w:val="clear" w:color="auto" w:fill="auto"/>
        <w:spacing w:line="322" w:lineRule="exact"/>
      </w:pPr>
    </w:p>
    <w:p w:rsidR="00B01BD9">
      <w:pPr>
        <w:pStyle w:val="200"/>
        <w:shd w:val="clear" w:color="auto" w:fill="auto"/>
        <w:spacing w:line="322" w:lineRule="exact"/>
      </w:pPr>
      <w:r>
        <w:t>В соответствии с п. 4.5 должностной инструкции заместителя директора по персоналу и организации труда ответственным за своевременное и достоверное предоставление отчетности в ПФР г. Керч</w:t>
      </w:r>
      <w:r>
        <w:t xml:space="preserve">и является заместитель директора </w:t>
      </w:r>
      <w:r w:rsidR="00611FD2">
        <w:t>****</w:t>
      </w:r>
      <w:r>
        <w:t>Медведев И.П.</w:t>
      </w:r>
    </w:p>
    <w:p w:rsidR="00737F14">
      <w:pPr>
        <w:pStyle w:val="200"/>
        <w:shd w:val="clear" w:color="auto" w:fill="auto"/>
      </w:pPr>
    </w:p>
    <w:p w:rsidR="00737F14">
      <w:pPr>
        <w:pStyle w:val="200"/>
        <w:shd w:val="clear" w:color="auto" w:fill="auto"/>
      </w:pPr>
      <w:r>
        <w:t xml:space="preserve">Как следует из материалов дела заместитель директора </w:t>
      </w:r>
      <w:r w:rsidR="00611FD2">
        <w:t>****</w:t>
      </w:r>
      <w:r>
        <w:t xml:space="preserve"> Медведев И.П. предоставил недостоверные сведения о страховом стаже застрахованных лиц по форме </w:t>
      </w:r>
      <w:r w:rsidR="00611FD2">
        <w:t>****</w:t>
      </w:r>
      <w:r>
        <w:t xml:space="preserve"> за </w:t>
      </w:r>
      <w:r w:rsidR="00611FD2">
        <w:t>****</w:t>
      </w:r>
      <w:r>
        <w:t xml:space="preserve"> год, которые были предоставлены в форме электронного документа с помощью БПИ 01 марта 2019 года, что подтверждается из</w:t>
      </w:r>
      <w:r>
        <w:t xml:space="preserve">вещением о доставке от 01.03.2019 и протоколом проверки от 02.03.2019 года. В отчете по форме СЗВ-СТАЖ период работы застрахованного лица </w:t>
      </w:r>
      <w:r w:rsidR="00611FD2">
        <w:t>****</w:t>
      </w:r>
      <w:r>
        <w:t xml:space="preserve">(СНИЛС </w:t>
      </w:r>
      <w:r w:rsidR="00611FD2">
        <w:t>****</w:t>
      </w:r>
      <w:r>
        <w:t xml:space="preserve">) указан с </w:t>
      </w:r>
      <w:r w:rsidR="00611FD2">
        <w:t>****</w:t>
      </w:r>
      <w:r>
        <w:t xml:space="preserve"> по </w:t>
      </w:r>
      <w:r w:rsidR="00611FD2">
        <w:t>****</w:t>
      </w:r>
      <w:r>
        <w:t xml:space="preserve">. Затем </w:t>
      </w:r>
      <w:r w:rsidR="00611FD2">
        <w:t>****</w:t>
      </w:r>
      <w:r>
        <w:t xml:space="preserve"> Года в 10 часо</w:t>
      </w:r>
      <w:r>
        <w:t xml:space="preserve">в 30 минут Заместитель директора </w:t>
      </w:r>
      <w:r w:rsidR="00611FD2">
        <w:t>****</w:t>
      </w:r>
      <w:r>
        <w:t xml:space="preserve"> Медведев И.П. предоставил сведения о страховом стаже застрахованных лиц по форме </w:t>
      </w:r>
      <w:r w:rsidR="00611FD2">
        <w:t>****</w:t>
      </w:r>
      <w:r>
        <w:t xml:space="preserve"> за </w:t>
      </w:r>
      <w:r w:rsidR="00611FD2">
        <w:t>****</w:t>
      </w:r>
      <w:r>
        <w:t xml:space="preserve"> год в форме электронного документа с помощью БПИ, что подтверждается извещение доставке и протоколом проверки о</w:t>
      </w:r>
      <w:r>
        <w:t>т 23.05.20</w:t>
      </w:r>
      <w:r>
        <w:rPr>
          <w:rStyle w:val="2Sylfaen"/>
        </w:rPr>
        <w:t>19</w:t>
      </w:r>
      <w:r>
        <w:rPr>
          <w:rStyle w:val="28pt"/>
        </w:rPr>
        <w:t>.</w:t>
      </w:r>
      <w:r>
        <w:t xml:space="preserve"> отчете </w:t>
      </w:r>
      <w:r w:rsidR="00611FD2">
        <w:t>****</w:t>
      </w:r>
      <w:r>
        <w:t xml:space="preserve"> Заместитель директора </w:t>
      </w:r>
      <w:r w:rsidR="00611FD2">
        <w:t>****</w:t>
      </w:r>
      <w:r>
        <w:t xml:space="preserve"> Медведев И.П. откорректировал стаж </w:t>
      </w:r>
      <w:r w:rsidR="00611FD2">
        <w:t>****</w:t>
      </w:r>
      <w:r>
        <w:t xml:space="preserve"> (СНИЛС </w:t>
      </w:r>
      <w:r w:rsidR="00611FD2">
        <w:t>****</w:t>
      </w:r>
      <w:r>
        <w:t xml:space="preserve">) с </w:t>
      </w:r>
      <w:r w:rsidR="00611FD2">
        <w:t>****</w:t>
      </w:r>
      <w:r>
        <w:t xml:space="preserve"> по </w:t>
      </w:r>
      <w:r w:rsidR="00611FD2">
        <w:t>****</w:t>
      </w:r>
      <w:r>
        <w:t>, в нарушение п.2 ст.И Федерального закона от 01.04.1996 № 27-ФЗ «Об индивид</w:t>
      </w:r>
      <w:r>
        <w:t xml:space="preserve">уальном (персонифицированном) учете в системе обязательного пенсионного страхования». </w:t>
      </w:r>
    </w:p>
    <w:p w:rsidR="00B01BD9">
      <w:pPr>
        <w:pStyle w:val="200"/>
        <w:shd w:val="clear" w:color="auto" w:fill="auto"/>
      </w:pPr>
      <w:r>
        <w:t xml:space="preserve">Установленный законодательством срок предоставления сведений по форме </w:t>
      </w:r>
      <w:r w:rsidR="00611FD2">
        <w:t>****</w:t>
      </w:r>
      <w:r>
        <w:t xml:space="preserve"> за </w:t>
      </w:r>
      <w:r w:rsidR="00611FD2">
        <w:t>****</w:t>
      </w:r>
      <w:r>
        <w:t xml:space="preserve"> год - не позднее </w:t>
      </w:r>
      <w:r w:rsidR="00611FD2">
        <w:t>****</w:t>
      </w:r>
      <w:r>
        <w:t xml:space="preserve"> года.</w:t>
      </w:r>
    </w:p>
    <w:p w:rsidR="00737F14">
      <w:pPr>
        <w:pStyle w:val="200"/>
        <w:shd w:val="clear" w:color="auto" w:fill="auto"/>
        <w:spacing w:line="374" w:lineRule="exact"/>
      </w:pPr>
    </w:p>
    <w:p w:rsidR="00B01BD9">
      <w:pPr>
        <w:pStyle w:val="200"/>
        <w:shd w:val="clear" w:color="auto" w:fill="auto"/>
        <w:spacing w:line="374" w:lineRule="exact"/>
        <w:sectPr w:rsidSect="00737F14">
          <w:type w:val="continuous"/>
          <w:pgSz w:w="11900" w:h="16840"/>
          <w:pgMar w:top="1126" w:right="1541" w:bottom="851" w:left="552" w:header="0" w:footer="3" w:gutter="0"/>
          <w:cols w:space="720"/>
          <w:noEndnote/>
          <w:docGrid w:linePitch="360"/>
        </w:sectPr>
      </w:pPr>
      <w:r>
        <w:t>Факт совершения админист</w:t>
      </w:r>
      <w:r>
        <w:t>ративного правонарушения и виновность Медведева И.П., подтверждается совокупностью исследованных судом</w:t>
      </w:r>
    </w:p>
    <w:p w:rsidR="00B01BD9">
      <w:pPr>
        <w:pStyle w:val="200"/>
        <w:shd w:val="clear" w:color="auto" w:fill="auto"/>
        <w:ind w:firstLine="0"/>
      </w:pPr>
      <w:r>
        <w:rPr>
          <w:rStyle w:val="20"/>
        </w:rPr>
        <w:t xml:space="preserve">доказательств: протоколом об административном правонарушении </w:t>
      </w:r>
      <w:r w:rsidR="00611FD2">
        <w:rPr>
          <w:rStyle w:val="20"/>
        </w:rPr>
        <w:t>****</w:t>
      </w:r>
      <w:r>
        <w:rPr>
          <w:rStyle w:val="20"/>
        </w:rPr>
        <w:t xml:space="preserve"> от </w:t>
      </w:r>
      <w:r w:rsidR="00611FD2">
        <w:rPr>
          <w:rStyle w:val="20"/>
        </w:rPr>
        <w:t>****</w:t>
      </w:r>
      <w:r>
        <w:rPr>
          <w:rStyle w:val="20"/>
        </w:rPr>
        <w:t xml:space="preserve"> года (л.д.1-2); пояснениями от 28.01.2020 года (л.д.З); выпиской</w:t>
      </w:r>
      <w:r w:rsidR="00611FD2">
        <w:rPr>
          <w:rStyle w:val="20"/>
        </w:rPr>
        <w:t xml:space="preserve"> из</w:t>
      </w:r>
      <w:r>
        <w:rPr>
          <w:rStyle w:val="217pt0pt"/>
        </w:rPr>
        <w:t xml:space="preserve"> </w:t>
      </w:r>
      <w:r w:rsidRPr="00737F14">
        <w:rPr>
          <w:rStyle w:val="217pt0pt"/>
          <w:b w:val="0"/>
          <w:sz w:val="28"/>
          <w:szCs w:val="28"/>
        </w:rPr>
        <w:t>ед</w:t>
      </w:r>
      <w:r w:rsidRPr="00737F14">
        <w:rPr>
          <w:rStyle w:val="217pt0pt"/>
          <w:b w:val="0"/>
          <w:sz w:val="28"/>
          <w:szCs w:val="28"/>
        </w:rPr>
        <w:t xml:space="preserve">иного государственного реестра юридических </w:t>
      </w:r>
      <w:r w:rsidRPr="00737F14">
        <w:rPr>
          <w:rStyle w:val="20"/>
        </w:rPr>
        <w:t xml:space="preserve">лиц </w:t>
      </w:r>
      <w:r w:rsidRPr="00737F14">
        <w:rPr>
          <w:rStyle w:val="217pt0pt"/>
          <w:sz w:val="28"/>
          <w:szCs w:val="28"/>
        </w:rPr>
        <w:t>от</w:t>
      </w:r>
      <w:r w:rsidRPr="00737F14">
        <w:rPr>
          <w:rStyle w:val="20"/>
        </w:rPr>
        <w:t xml:space="preserve"> </w:t>
      </w:r>
      <w:r>
        <w:rPr>
          <w:rStyle w:val="20"/>
        </w:rPr>
        <w:t xml:space="preserve">27.01.2020 (л.д. </w:t>
      </w:r>
      <w:r w:rsidRPr="00737F14">
        <w:rPr>
          <w:rStyle w:val="217pt0pt"/>
          <w:b w:val="0"/>
          <w:sz w:val="28"/>
          <w:szCs w:val="28"/>
        </w:rPr>
        <w:t>5-</w:t>
      </w:r>
      <w:r>
        <w:rPr>
          <w:rStyle w:val="217pt0pt"/>
        </w:rPr>
        <w:t xml:space="preserve"> </w:t>
      </w:r>
      <w:r>
        <w:rPr>
          <w:rStyle w:val="20"/>
        </w:rPr>
        <w:t xml:space="preserve">11), уведомлением о регистрации юридического лица в территориальном органе Пенсионного фонда Российской Федерации (л.д. 12); копией Формы </w:t>
      </w:r>
      <w:r w:rsidR="00611FD2">
        <w:rPr>
          <w:rStyle w:val="20"/>
        </w:rPr>
        <w:t>****</w:t>
      </w:r>
      <w:r>
        <w:rPr>
          <w:rStyle w:val="20"/>
        </w:rPr>
        <w:t xml:space="preserve"> от </w:t>
      </w:r>
      <w:r w:rsidR="00611FD2">
        <w:rPr>
          <w:rStyle w:val="20"/>
        </w:rPr>
        <w:t>****</w:t>
      </w:r>
      <w:r>
        <w:rPr>
          <w:rStyle w:val="20"/>
        </w:rPr>
        <w:t xml:space="preserve"> года (л.д. 13); копией из</w:t>
      </w:r>
      <w:r>
        <w:rPr>
          <w:rStyle w:val="20"/>
        </w:rPr>
        <w:t xml:space="preserve">вещения о доставке от 01.03.2019 года (л.д. 14); протоколом проверки от 02.03.2019 года ( обр. л.д. 14); копией формы </w:t>
      </w:r>
      <w:r w:rsidR="00611FD2">
        <w:rPr>
          <w:rStyle w:val="20"/>
        </w:rPr>
        <w:t>****</w:t>
      </w:r>
      <w:r>
        <w:rPr>
          <w:rStyle w:val="20"/>
        </w:rPr>
        <w:t xml:space="preserve"> от 23.05.2019 года (л.д. 15-18); копией извещения о доставке от 23.05.2019 года (л.д. 19); протоколом проверки от 23.05.2019 года ( </w:t>
      </w:r>
      <w:r>
        <w:rPr>
          <w:rStyle w:val="20"/>
        </w:rPr>
        <w:t>обр. л.д. 19); копией должностной инструкции от 24.08.2017 года (л.д.20-28)</w:t>
      </w:r>
    </w:p>
    <w:p w:rsidR="00B01BD9">
      <w:pPr>
        <w:pStyle w:val="200"/>
        <w:shd w:val="clear" w:color="auto" w:fill="auto"/>
        <w:ind w:firstLine="780"/>
      </w:pPr>
      <w:r>
        <w:rPr>
          <w:rStyle w:val="20"/>
        </w:rPr>
        <w:t>Письменные доказательства, имеющиеся в деле, получены с соблюдением требований закона и признаются судом относимыми и допустимыми.</w:t>
      </w:r>
    </w:p>
    <w:p w:rsidR="00B01BD9">
      <w:pPr>
        <w:pStyle w:val="200"/>
        <w:shd w:val="clear" w:color="auto" w:fill="auto"/>
        <w:ind w:firstLine="780"/>
      </w:pPr>
      <w:r>
        <w:rPr>
          <w:rStyle w:val="20"/>
        </w:rPr>
        <w:t xml:space="preserve">Исследовав и оценив имеющиеся в деле </w:t>
      </w:r>
      <w:r>
        <w:rPr>
          <w:rStyle w:val="20"/>
        </w:rPr>
        <w:t>доказательства в их совокупности, мировой судья приходит к выводу, о виновности Медведева И.П. в совершении административного правонарушения, предусмотренного ст. 15.33.2 Кодекса Российской Федерации об административных правонарушениях - нарушение установл</w:t>
      </w:r>
      <w:r>
        <w:rPr>
          <w:rStyle w:val="20"/>
        </w:rPr>
        <w:t>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="00611FD2">
        <w:rPr>
          <w:rStyle w:val="20"/>
        </w:rPr>
        <w:t>.</w:t>
      </w:r>
    </w:p>
    <w:p w:rsidR="00B01BD9">
      <w:pPr>
        <w:pStyle w:val="200"/>
        <w:shd w:val="clear" w:color="auto" w:fill="auto"/>
        <w:ind w:firstLine="780"/>
      </w:pPr>
      <w:r>
        <w:rPr>
          <w:rStyle w:val="20"/>
        </w:rPr>
        <w:t>Срок давности, п</w:t>
      </w:r>
      <w:r>
        <w:rPr>
          <w:rStyle w:val="20"/>
        </w:rPr>
        <w:t>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B01BD9">
      <w:pPr>
        <w:pStyle w:val="200"/>
        <w:shd w:val="clear" w:color="auto" w:fill="auto"/>
        <w:ind w:firstLine="780"/>
      </w:pPr>
      <w:r>
        <w:rPr>
          <w:rStyle w:val="20"/>
        </w:rPr>
        <w:t xml:space="preserve">При назначении наказания суд учитывает характер и степень общественной опасности </w:t>
      </w:r>
      <w:r>
        <w:rPr>
          <w:rStyle w:val="20"/>
        </w:rPr>
        <w:t>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наказание.</w:t>
      </w:r>
    </w:p>
    <w:p w:rsidR="00B01BD9">
      <w:pPr>
        <w:pStyle w:val="200"/>
        <w:shd w:val="clear" w:color="auto" w:fill="auto"/>
        <w:ind w:firstLine="780"/>
      </w:pPr>
      <w:r>
        <w:rPr>
          <w:rStyle w:val="20"/>
        </w:rPr>
        <w:t>Руководствуясь ст. ст., 29.9 - 29.11 КРФ об АП, мировой судья</w:t>
      </w:r>
    </w:p>
    <w:p w:rsidR="00611FD2">
      <w:pPr>
        <w:pStyle w:val="200"/>
        <w:shd w:val="clear" w:color="auto" w:fill="auto"/>
        <w:ind w:left="4140" w:firstLine="0"/>
        <w:jc w:val="left"/>
        <w:rPr>
          <w:rStyle w:val="20"/>
        </w:rPr>
      </w:pPr>
    </w:p>
    <w:p w:rsidR="00B01BD9">
      <w:pPr>
        <w:pStyle w:val="200"/>
        <w:shd w:val="clear" w:color="auto" w:fill="auto"/>
        <w:ind w:left="4140" w:firstLine="0"/>
        <w:jc w:val="left"/>
      </w:pPr>
      <w:r>
        <w:rPr>
          <w:rStyle w:val="20"/>
        </w:rPr>
        <w:t>ПОСТАНОВИЛ:</w:t>
      </w:r>
    </w:p>
    <w:p w:rsidR="00611FD2">
      <w:pPr>
        <w:pStyle w:val="200"/>
        <w:shd w:val="clear" w:color="auto" w:fill="auto"/>
        <w:ind w:firstLine="780"/>
        <w:rPr>
          <w:rStyle w:val="20"/>
        </w:rPr>
      </w:pPr>
    </w:p>
    <w:p w:rsidR="00B01BD9">
      <w:pPr>
        <w:pStyle w:val="200"/>
        <w:shd w:val="clear" w:color="auto" w:fill="auto"/>
        <w:ind w:firstLine="780"/>
      </w:pPr>
      <w:r>
        <w:rPr>
          <w:rStyle w:val="20"/>
        </w:rPr>
        <w:t>Медведева Игоря Петро</w:t>
      </w:r>
      <w:r>
        <w:rPr>
          <w:rStyle w:val="20"/>
        </w:rPr>
        <w:t xml:space="preserve">вича признать виновным в совершении административного правонарушения, предусмотренного ст. 15.33.2 КРФ об АП и назначить административное наказание в виде административного штрафа в </w:t>
      </w:r>
      <w:r w:rsidRPr="00737F14">
        <w:rPr>
          <w:rStyle w:val="20pt"/>
          <w:b w:val="0"/>
        </w:rPr>
        <w:t>размере</w:t>
      </w:r>
      <w:r>
        <w:rPr>
          <w:rStyle w:val="20pt"/>
        </w:rPr>
        <w:t xml:space="preserve"> </w:t>
      </w:r>
      <w:r>
        <w:rPr>
          <w:rStyle w:val="20"/>
        </w:rPr>
        <w:t>300 (триста) рублей.</w:t>
      </w:r>
    </w:p>
    <w:p w:rsidR="00611FD2" w:rsidP="00611FD2">
      <w:pPr>
        <w:pStyle w:val="200"/>
        <w:shd w:val="clear" w:color="auto" w:fill="auto"/>
        <w:ind w:firstLine="0"/>
      </w:pPr>
      <w:r>
        <w:rPr>
          <w:rStyle w:val="20"/>
        </w:rPr>
        <w:t>Штраф подлежит оплате по следующим реквизитам</w:t>
      </w:r>
      <w:r>
        <w:rPr>
          <w:rStyle w:val="20"/>
        </w:rPr>
        <w:t xml:space="preserve">: Республика Крым, </w:t>
      </w:r>
      <w:r w:rsidRPr="00737F14">
        <w:rPr>
          <w:rStyle w:val="217pt0pt"/>
          <w:b w:val="0"/>
          <w:sz w:val="28"/>
          <w:szCs w:val="28"/>
        </w:rPr>
        <w:t>29500</w:t>
      </w:r>
      <w:r>
        <w:rPr>
          <w:rStyle w:val="217pt0pt"/>
        </w:rPr>
        <w:t xml:space="preserve">, </w:t>
      </w:r>
      <w:r>
        <w:rPr>
          <w:rStyle w:val="20"/>
        </w:rPr>
        <w:t xml:space="preserve">г. Симферополь, ул. Набережная им.60-летия СССР, 28, Получатель: УФК по Республике Крым (Министерство юстиции Республики Крым, л/с 04752203230) ИНН: 9102013284, КПП: 910201001, Банк получателя: Отделение по Республике </w:t>
      </w:r>
      <w:r>
        <w:rPr>
          <w:rStyle w:val="20"/>
        </w:rPr>
        <w:t xml:space="preserve">Крым Южного </w:t>
      </w:r>
      <w:r>
        <w:rPr>
          <w:rStyle w:val="20"/>
        </w:rPr>
        <w:t>главного управления ЦБРФ, БИК:</w:t>
      </w:r>
      <w:r w:rsidRPr="00611FD2">
        <w:rPr>
          <w:rStyle w:val="20pt0"/>
        </w:rPr>
        <w:t xml:space="preserve"> </w:t>
      </w:r>
      <w:r>
        <w:rPr>
          <w:rStyle w:val="20pt0"/>
        </w:rPr>
        <w:t>043510001, Счет: 40101810335100010001 КБК 828 1 16 01153 01 0332 140 ОКТМО 35715000, назначение платка административный штраф по постановлению № 5-44-43/2020 протокол № 51 от 28 января 2020 года в отношении Медведева Игоря Петровича.</w:t>
      </w:r>
    </w:p>
    <w:p w:rsidR="00611FD2" w:rsidP="00611FD2">
      <w:pPr>
        <w:pStyle w:val="200"/>
        <w:shd w:val="clear" w:color="auto" w:fill="auto"/>
      </w:pPr>
      <w:r>
        <w:rPr>
          <w:rStyle w:val="20pt0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611FD2" w:rsidP="00611FD2">
      <w:pPr>
        <w:pStyle w:val="200"/>
        <w:shd w:val="clear" w:color="auto" w:fill="auto"/>
      </w:pPr>
      <w:r>
        <w:rPr>
          <w:rStyle w:val="20pt0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11FD2" w:rsidP="00611FD2">
      <w:pPr>
        <w:pStyle w:val="30"/>
        <w:shd w:val="clear" w:color="auto" w:fill="auto"/>
        <w:spacing w:line="280" w:lineRule="exact"/>
        <w:ind w:firstLine="740"/>
      </w:pPr>
    </w:p>
    <w:p w:rsidR="00611FD2" w:rsidP="00611FD2">
      <w:pPr>
        <w:pStyle w:val="30"/>
        <w:shd w:val="clear" w:color="auto" w:fill="auto"/>
        <w:spacing w:line="280" w:lineRule="exact"/>
        <w:ind w:firstLine="740"/>
      </w:pPr>
    </w:p>
    <w:p w:rsidR="00611FD2" w:rsidP="00611FD2">
      <w:pPr>
        <w:pStyle w:val="30"/>
        <w:shd w:val="clear" w:color="auto" w:fill="auto"/>
        <w:spacing w:line="280" w:lineRule="exact"/>
        <w:ind w:firstLine="740"/>
      </w:pPr>
    </w:p>
    <w:p w:rsidR="00611FD2" w:rsidP="00611FD2">
      <w:pPr>
        <w:pStyle w:val="30"/>
        <w:shd w:val="clear" w:color="auto" w:fill="auto"/>
        <w:spacing w:line="280" w:lineRule="exact"/>
        <w:ind w:firstLine="740"/>
      </w:pPr>
    </w:p>
    <w:p w:rsidR="00611FD2" w:rsidP="00611FD2">
      <w:pPr>
        <w:pStyle w:val="30"/>
        <w:shd w:val="clear" w:color="auto" w:fill="auto"/>
        <w:spacing w:line="280" w:lineRule="exact"/>
        <w:ind w:firstLine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78.35pt;height:34.25pt;margin-top:117.2pt;margin-left:384.15pt;mso-position-horizontal-relative:margin;mso-wrap-distance-bottom:48.3pt;mso-wrap-distance-left:240.7pt;mso-wrap-distance-right:5pt;mso-wrap-distance-top:23.15pt;position:absolute;z-index:-251658240" filled="f" stroked="f">
            <v:textbox inset="0,0,0,0">
              <w:txbxContent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  <w:rPr>
                      <w:rStyle w:val="3Exact"/>
                      <w:b/>
                      <w:bCs/>
                    </w:rPr>
                  </w:pPr>
                </w:p>
                <w:p w:rsidR="00611FD2" w:rsidP="00611FD2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С.А. Кучерова</w:t>
                  </w:r>
                </w:p>
              </w:txbxContent>
            </v:textbox>
            <w10:wrap type="square" side="left"/>
          </v:shape>
        </w:pict>
      </w:r>
      <w:r>
        <w:t>Мировой судья                                                            Кучерова С.А.</w:t>
      </w:r>
    </w:p>
    <w:p w:rsidR="00611FD2">
      <w:pPr>
        <w:pStyle w:val="200"/>
        <w:shd w:val="clear" w:color="auto" w:fill="auto"/>
        <w:ind w:firstLine="780"/>
      </w:pPr>
    </w:p>
    <w:p w:rsidR="00611FD2" w:rsidRPr="00611FD2" w:rsidP="00611FD2"/>
    <w:p w:rsidR="00611FD2" w:rsidRPr="00611FD2" w:rsidP="00611FD2"/>
    <w:p w:rsidR="00611FD2" w:rsidRPr="00611FD2" w:rsidP="00611FD2"/>
    <w:p w:rsidR="00611FD2" w:rsidRPr="00407E37" w:rsidP="00611FD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11FD2" w:rsidRPr="00407E37" w:rsidP="00611FD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611FD2" w:rsidRPr="00407E37" w:rsidP="00611FD2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11FD2" w:rsidRPr="00407E37" w:rsidP="00611FD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611FD2" w:rsidRPr="00407E37" w:rsidP="00611FD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11FD2" w:rsidRPr="00407E37" w:rsidP="00611FD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11FD2" w:rsidRPr="00407E37" w:rsidP="00611FD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611FD2" w:rsidP="00611FD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611FD2">
      <w:pPr>
        <w:pStyle w:val="200"/>
        <w:shd w:val="clear" w:color="auto" w:fill="auto"/>
        <w:ind w:firstLine="780"/>
      </w:pPr>
    </w:p>
    <w:p w:rsidR="00B01BD9">
      <w:pPr>
        <w:pStyle w:val="200"/>
        <w:shd w:val="clear" w:color="auto" w:fill="auto"/>
        <w:ind w:firstLine="780"/>
      </w:pPr>
      <w:r w:rsidRPr="00611FD2">
        <w:br w:type="page"/>
      </w:r>
    </w:p>
    <w:sectPr w:rsidSect="00B01BD9">
      <w:headerReference w:type="even" r:id="rId6"/>
      <w:headerReference w:type="default" r:id="rId7"/>
      <w:footerReference w:type="default" r:id="rId8"/>
      <w:pgSz w:w="11900" w:h="16840"/>
      <w:pgMar w:top="1126" w:right="1541" w:bottom="1141" w:left="55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D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2.65pt;height:4.1pt;margin-top:802.5pt;margin-left:351.15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B01BD9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Narrow75pt"/>
                  </w:rPr>
                  <w:t>щ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D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D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.1pt;height:8.4pt;margin-top:43.4pt;margin-left:499.4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B01BD9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t>1</w:t>
                </w:r>
              </w:p>
            </w:txbxContent>
          </v:textbox>
        </v:shape>
      </w:pict>
    </w:r>
    <w:r>
      <w:pict>
        <v:shape id="_x0000_s2050" type="#_x0000_t202" style="width:15.35pt;height:4.1pt;margin-top:21.3pt;margin-left:508.8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B01BD9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55pt"/>
                    <w:rFonts w:eastAsia="Bookman Old Style"/>
                  </w:rPr>
                  <w:t>Г ^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D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31.2pt;height:7.45pt;margin-top:33.15pt;margin-left:467.35pt;mso-position-horizontal-relative:page;mso-position-vertical-relative:page;mso-wrap-distance-left:5pt;mso-wrap-distance-right:5pt;mso-wrap-style:none;position:absolute;z-index:-251655168" wrapcoords="0 0" filled="f" stroked="f">
          <v:textbox style="mso-fit-shape-to-text:t" inset="0,0,0,0">
            <w:txbxContent>
              <w:p w:rsidR="00B01BD9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5pt"/>
                    <w:rFonts w:eastAsia="Bookman Old Style"/>
                    <w:b/>
                    <w:bCs/>
                  </w:rPr>
                  <w:t>f</w:t>
                </w:r>
                <w:r>
                  <w:rPr>
                    <w:rStyle w:val="TimesNewRoman85pt"/>
                    <w:rFonts w:eastAsia="Bookman Old Style"/>
                  </w:rPr>
                  <w:t xml:space="preserve"> </w:t>
                </w:r>
                <w:r>
                  <w:rPr>
                    <w:rStyle w:val="a0"/>
                    <w:b/>
                    <w:bCs/>
                  </w:rPr>
                  <w:t>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D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31.2pt;height:7.45pt;margin-top:33.15pt;margin-left:467.35pt;mso-position-horizontal-relative:page;mso-position-vertical-relative:page;mso-wrap-distance-left:5pt;mso-wrap-distance-right:5pt;mso-wrap-style:none;position:absolute;z-index:-251654144" wrapcoords="0 0" filled="f" stroked="f">
          <v:textbox style="mso-fit-shape-to-text:t" inset="0,0,0,0">
            <w:txbxContent>
              <w:p w:rsidR="00B01BD9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5pt"/>
                    <w:rFonts w:eastAsia="Bookman Old Style"/>
                    <w:b/>
                    <w:bCs/>
                  </w:rPr>
                  <w:t>f</w:t>
                </w:r>
                <w:r>
                  <w:rPr>
                    <w:rStyle w:val="TimesNewRoman85pt"/>
                    <w:rFonts w:eastAsia="Bookman Old Style"/>
                  </w:rPr>
                  <w:t xml:space="preserve"> </w:t>
                </w:r>
                <w:r>
                  <w:rPr>
                    <w:rStyle w:val="a0"/>
                    <w:b/>
                    <w:bCs/>
                  </w:rPr>
                  <w:t>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B01BD9"/>
    <w:rsid w:val="00407E37"/>
    <w:rsid w:val="00611FD2"/>
    <w:rsid w:val="00737F14"/>
    <w:rsid w:val="00B01BD9"/>
    <w:rsid w:val="00BE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BD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1BD9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sid w:val="00B01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sid w:val="00B01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">
    <w:name w:val="Колонтитул_"/>
    <w:basedOn w:val="DefaultParagraphFont"/>
    <w:link w:val="0"/>
    <w:rsid w:val="00B01BD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mesNewRoman55pt">
    <w:name w:val="Колонтитул + Times New Roman;5;5 pt;Не полужирный"/>
    <w:basedOn w:val="a"/>
    <w:rsid w:val="00B01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rialNarrow75pt">
    <w:name w:val="Колонтитул + Arial Narrow;7;5 pt;Не полужирный;Курсив"/>
    <w:basedOn w:val="a"/>
    <w:rsid w:val="00B01BD9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B01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0pt">
    <w:name w:val="Основной текст (3) + Интервал 0 pt"/>
    <w:basedOn w:val="3"/>
    <w:rsid w:val="00B01BD9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sid w:val="00B01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7pt-1pt">
    <w:name w:val="Основной текст (2) + 17 pt;Полужирный;Интервал -1 pt"/>
    <w:basedOn w:val="2"/>
    <w:rsid w:val="00B01BD9"/>
    <w:rPr>
      <w:b/>
      <w:bCs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Sylfaen">
    <w:name w:val="Основной текст (2) + Sylfaen;Курсив"/>
    <w:basedOn w:val="2"/>
    <w:rsid w:val="00B01BD9"/>
    <w:rPr>
      <w:rFonts w:ascii="Sylfaen" w:eastAsia="Sylfaen" w:hAnsi="Sylfaen" w:cs="Sylfae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B01BD9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">
    <w:name w:val="Основной текст (2)"/>
    <w:basedOn w:val="2"/>
    <w:rsid w:val="00B01B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9pt">
    <w:name w:val="Основной текст (2) + 19 pt;Курсив"/>
    <w:basedOn w:val="2"/>
    <w:rsid w:val="00B01BD9"/>
    <w:rPr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"/>
    <w:rsid w:val="00B01BD9"/>
    <w:rPr>
      <w:b/>
      <w:bCs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B01BD9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0pt0">
    <w:name w:val="Основной текст (2) + Интервал 0 pt"/>
    <w:basedOn w:val="2"/>
    <w:rsid w:val="00B01BD9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TimesNewRoman105pt">
    <w:name w:val="Колонтитул + Times New Roman;10;5 pt;Курсив"/>
    <w:basedOn w:val="a"/>
    <w:rsid w:val="00B01B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TimesNewRoman85pt">
    <w:name w:val="Колонтитул + Times New Roman;8;5 pt;Не полужирный"/>
    <w:basedOn w:val="a"/>
    <w:rsid w:val="00B01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a0">
    <w:name w:val="Колонтитул"/>
    <w:basedOn w:val="a"/>
    <w:rsid w:val="00B01BD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B01BD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rsid w:val="00B01B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rsid w:val="00B01BD9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200">
    <w:name w:val="Основной текст (2)_0"/>
    <w:basedOn w:val="Normal"/>
    <w:link w:val="2"/>
    <w:rsid w:val="00B01BD9"/>
    <w:pPr>
      <w:shd w:val="clear" w:color="auto" w:fill="FFFFFF"/>
      <w:spacing w:line="37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