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1350">
      <w:pPr>
        <w:pStyle w:val="120"/>
        <w:keepNext/>
        <w:keepLines/>
        <w:shd w:val="clear" w:color="auto" w:fill="auto"/>
        <w:spacing w:line="280" w:lineRule="exact"/>
      </w:pPr>
    </w:p>
    <w:p w:rsidR="00C63FBD">
      <w:pPr>
        <w:pStyle w:val="120"/>
        <w:keepNext/>
        <w:keepLines/>
        <w:shd w:val="clear" w:color="auto" w:fill="auto"/>
        <w:spacing w:line="280" w:lineRule="exact"/>
      </w:pPr>
      <w:r>
        <w:t>ПОСТАНОВЛЕНИЕ</w:t>
      </w:r>
    </w:p>
    <w:p w:rsidR="00C63FBD">
      <w:pPr>
        <w:pStyle w:val="10"/>
        <w:keepNext/>
        <w:keepLines/>
        <w:shd w:val="clear" w:color="auto" w:fill="auto"/>
        <w:spacing w:line="280" w:lineRule="exact"/>
      </w:pPr>
      <w:r>
        <w:t>Дело №5-44-49/2020</w:t>
      </w:r>
    </w:p>
    <w:p w:rsidR="00F53C6B">
      <w:pPr>
        <w:pStyle w:val="10"/>
        <w:keepNext/>
        <w:keepLines/>
        <w:shd w:val="clear" w:color="auto" w:fill="auto"/>
        <w:spacing w:line="280" w:lineRule="exact"/>
      </w:pPr>
    </w:p>
    <w:p w:rsidR="00F53C6B">
      <w:pPr>
        <w:pStyle w:val="10"/>
        <w:keepNext/>
        <w:keepLines/>
        <w:shd w:val="clear" w:color="auto" w:fill="auto"/>
        <w:spacing w:line="280" w:lineRule="exact"/>
        <w:sectPr w:rsidSect="007075E3">
          <w:pgSz w:w="11900" w:h="16840"/>
          <w:pgMar w:top="568" w:right="1406" w:bottom="1084" w:left="4436" w:header="0" w:footer="3" w:gutter="0"/>
          <w:cols w:num="2" w:space="722"/>
          <w:noEndnote/>
          <w:docGrid w:linePitch="360"/>
        </w:sectPr>
      </w:pPr>
    </w:p>
    <w:p w:rsidR="00911350">
      <w:pPr>
        <w:pStyle w:val="20"/>
        <w:shd w:val="clear" w:color="auto" w:fill="auto"/>
        <w:tabs>
          <w:tab w:val="left" w:pos="8486"/>
        </w:tabs>
        <w:spacing w:after="318" w:line="280" w:lineRule="exact"/>
      </w:pPr>
    </w:p>
    <w:p w:rsidR="00C63FBD">
      <w:pPr>
        <w:pStyle w:val="20"/>
        <w:shd w:val="clear" w:color="auto" w:fill="auto"/>
        <w:tabs>
          <w:tab w:val="left" w:pos="8486"/>
        </w:tabs>
        <w:spacing w:after="318" w:line="280" w:lineRule="exact"/>
      </w:pPr>
      <w:r>
        <w:t>26 февраля 2020 года</w:t>
      </w:r>
      <w:r>
        <w:tab/>
        <w:t>г. Керчь</w:t>
      </w:r>
    </w:p>
    <w:p w:rsidR="00C63FBD">
      <w:pPr>
        <w:pStyle w:val="20"/>
        <w:shd w:val="clear" w:color="auto" w:fill="auto"/>
        <w:spacing w:after="0" w:line="322" w:lineRule="exact"/>
        <w:ind w:firstLine="880"/>
      </w:pPr>
      <w:r>
        <w:t xml:space="preserve">Мировой судья судебного участка № 49 Керченского судебного района (городской округ) Республики Крым Кучерова С.А., временно исполняя обязанности мирового судьи </w:t>
      </w:r>
      <w:r>
        <w:t>судебного участка № 44 Керченского судебного района (городской округ) Республики Крым, рассмотрев в открытом судебном заседании в помещении судебного участка № 44 Керченского судебного района (городской округ Керчь) Республики Крым дело в отношении:</w:t>
      </w:r>
    </w:p>
    <w:p w:rsidR="00C63FBD" w:rsidP="00911350">
      <w:pPr>
        <w:pStyle w:val="20"/>
        <w:shd w:val="clear" w:color="auto" w:fill="auto"/>
        <w:tabs>
          <w:tab w:val="left" w:pos="3068"/>
        </w:tabs>
        <w:spacing w:after="0" w:line="322" w:lineRule="exact"/>
        <w:ind w:left="1460"/>
      </w:pPr>
      <w:r>
        <w:t>Цуркер</w:t>
      </w:r>
      <w:r>
        <w:t xml:space="preserve"> </w:t>
      </w:r>
      <w:r w:rsidR="007075E3">
        <w:t>Ю.И.</w:t>
      </w:r>
      <w:r>
        <w:t xml:space="preserve">, </w:t>
      </w:r>
      <w:r w:rsidR="007075E3">
        <w:t>****</w:t>
      </w:r>
      <w:r>
        <w:t xml:space="preserve"> года рождения, уроженца </w:t>
      </w:r>
      <w:r w:rsidR="007075E3">
        <w:t>****</w:t>
      </w:r>
      <w:r>
        <w:t xml:space="preserve">, гражданина РФ, генерального директора </w:t>
      </w:r>
      <w:r w:rsidR="007075E3">
        <w:t>****</w:t>
      </w:r>
      <w:r>
        <w:t>,</w:t>
      </w:r>
      <w:r w:rsidR="00911350">
        <w:t xml:space="preserve"> зарегистрированного по адресу:</w:t>
      </w:r>
      <w:r w:rsidR="007075E3">
        <w:t>*****</w:t>
      </w:r>
      <w:r>
        <w:t>, место нахождение</w:t>
      </w:r>
      <w:r>
        <w:t xml:space="preserve"> организации: </w:t>
      </w:r>
      <w:r w:rsidR="007075E3">
        <w:t>****</w:t>
      </w:r>
    </w:p>
    <w:p w:rsidR="00C63FBD">
      <w:pPr>
        <w:pStyle w:val="20"/>
        <w:shd w:val="clear" w:color="auto" w:fill="auto"/>
        <w:spacing w:after="333" w:line="322" w:lineRule="exact"/>
      </w:pPr>
      <w:r>
        <w:t>в совершении административного правонарушения, предусмотренного ст. 15.33.2 КРФ об АП</w:t>
      </w:r>
    </w:p>
    <w:p w:rsidR="00C63FBD">
      <w:pPr>
        <w:pStyle w:val="20"/>
        <w:shd w:val="clear" w:color="auto" w:fill="auto"/>
        <w:spacing w:after="279" w:line="280" w:lineRule="exact"/>
        <w:ind w:left="20"/>
        <w:jc w:val="center"/>
      </w:pPr>
      <w:r>
        <w:t>УСТАНОВИЛ: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 xml:space="preserve">Генеральный директор </w:t>
      </w:r>
      <w:r w:rsidR="007075E3">
        <w:t>****</w:t>
      </w:r>
      <w:r>
        <w:t xml:space="preserve"> Цуркер Ю.И. несвоевр</w:t>
      </w:r>
      <w:r>
        <w:t xml:space="preserve">еменно предоставил сведения о застрахованных лицах по форме </w:t>
      </w:r>
      <w:r w:rsidR="007075E3">
        <w:t>****</w:t>
      </w:r>
      <w:r>
        <w:t xml:space="preserve"> за </w:t>
      </w:r>
      <w:r w:rsidR="007075E3">
        <w:t>****</w:t>
      </w:r>
      <w:r>
        <w:t xml:space="preserve"> года в форме электронного документа с помощью БПИ 17 июля 2019 года в 17 часов 05 минут, что подтверждается извещением о доставке от 13.07.2019 года и протоколом прове</w:t>
      </w:r>
      <w:r>
        <w:t>рки от 15.07.2019 года, в нарушение п.2.2 ст.11 Федерального закона от 01.04.1996 № 27-ФЗ «Об индивидуальном (персонифицированном) учете в системе обязательного пенсионного страхования». Установленный законодательством срок предоставления сведений по форме</w:t>
      </w:r>
      <w:r>
        <w:t xml:space="preserve"> </w:t>
      </w:r>
      <w:r w:rsidR="007075E3">
        <w:t>*****</w:t>
      </w:r>
      <w:r>
        <w:t xml:space="preserve">год - не позднее </w:t>
      </w:r>
      <w:r w:rsidR="007075E3">
        <w:t>****</w:t>
      </w:r>
      <w:r>
        <w:t xml:space="preserve"> года.</w:t>
      </w:r>
    </w:p>
    <w:p w:rsidR="00911350">
      <w:pPr>
        <w:pStyle w:val="20"/>
        <w:shd w:val="clear" w:color="auto" w:fill="auto"/>
        <w:spacing w:after="0" w:line="370" w:lineRule="exact"/>
        <w:ind w:firstLine="880"/>
      </w:pP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В судебное заседание Цуркер Ю.И. не явился, предоставил ходатайство о рассмотрении дело в его отсутствие.</w:t>
      </w:r>
    </w:p>
    <w:p w:rsidR="00911350">
      <w:pPr>
        <w:pStyle w:val="20"/>
        <w:shd w:val="clear" w:color="auto" w:fill="auto"/>
        <w:spacing w:after="0" w:line="370" w:lineRule="exact"/>
        <w:ind w:firstLine="880"/>
      </w:pP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 xml:space="preserve">При таких обстоятельствах, в соответствии с ч.2 ст.25.1 К РФ об АП, суд считает возможным </w:t>
      </w:r>
      <w:r>
        <w:t>рассмотреть дело в его отсутствие.</w:t>
      </w:r>
    </w:p>
    <w:p w:rsidR="00911350">
      <w:pPr>
        <w:pStyle w:val="20"/>
        <w:shd w:val="clear" w:color="auto" w:fill="auto"/>
        <w:spacing w:after="0" w:line="370" w:lineRule="exact"/>
        <w:ind w:firstLine="880"/>
      </w:pP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Изучив административный материал, представленные суду доказательства, суд приходит к выводу о виновности Цуркер Ю.И. в совершении административного правонарушения, предусмотренного ст. 15.33.2 К РФ об АП по следующим осно</w:t>
      </w:r>
      <w:r>
        <w:t>ваниям.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 xml:space="preserve">В соответствии с п.2.2 ст. 11 Федерального закона от 01.04.1996 </w:t>
      </w:r>
      <w:r>
        <w:rPr>
          <w:lang w:val="en-US" w:eastAsia="en-US" w:bidi="en-US"/>
        </w:rPr>
        <w:t>N</w:t>
      </w:r>
      <w:r w:rsidRPr="00911350">
        <w:rPr>
          <w:lang w:eastAsia="en-US" w:bidi="en-US"/>
        </w:rPr>
        <w:t xml:space="preserve"> </w:t>
      </w:r>
      <w:r>
        <w:t>27- ФЗ (ред. от 29.07.2018) "Об индивидуальном (персонифицированном) учете в системе обязательного пенсионного страхования" страхователь ежемесячно не</w:t>
      </w:r>
    </w:p>
    <w:p w:rsidR="00C63FBD">
      <w:pPr>
        <w:pStyle w:val="20"/>
        <w:shd w:val="clear" w:color="auto" w:fill="auto"/>
        <w:spacing w:after="0" w:line="370" w:lineRule="exact"/>
        <w:ind w:right="240"/>
      </w:pPr>
      <w:r>
        <w:t>позднее 15-го числа месяца, сле</w:t>
      </w:r>
      <w:r>
        <w:t xml:space="preserve">дящего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</w:t>
      </w:r>
      <w:r>
        <w:t>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>
        <w:t>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C63FBD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after="0" w:line="370" w:lineRule="exact"/>
        <w:ind w:firstLine="900"/>
      </w:pPr>
      <w:r>
        <w:t>страховой номер индивидуального лицевого счета;</w:t>
      </w:r>
    </w:p>
    <w:p w:rsidR="00C63FBD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after="0" w:line="370" w:lineRule="exact"/>
        <w:ind w:firstLine="900"/>
      </w:pPr>
      <w:r>
        <w:t>фамилию, имя и отчество;</w:t>
      </w:r>
    </w:p>
    <w:p w:rsidR="00C63FBD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after="0" w:line="370" w:lineRule="exact"/>
        <w:ind w:right="240" w:firstLine="900"/>
      </w:pPr>
      <w:r>
        <w:t>идентификационный номер налогоплательщика (при налич</w:t>
      </w:r>
      <w:r>
        <w:t>ии у страхователя данных об идентификационном номере налогоплательщика застрахованного лица).</w:t>
      </w:r>
    </w:p>
    <w:p w:rsidR="00C63FBD">
      <w:pPr>
        <w:pStyle w:val="20"/>
        <w:shd w:val="clear" w:color="auto" w:fill="auto"/>
        <w:spacing w:after="0" w:line="370" w:lineRule="exact"/>
        <w:ind w:right="240" w:firstLine="900"/>
      </w:pPr>
      <w:r>
        <w:t xml:space="preserve">Как следует из материалов дела генеральный директор </w:t>
      </w:r>
      <w:r w:rsidR="007075E3">
        <w:t>****</w:t>
      </w:r>
      <w:r>
        <w:t xml:space="preserve"> Цуркер Ю.И. несвоевременно предоставил сведения о застрахова</w:t>
      </w:r>
      <w:r>
        <w:t xml:space="preserve">нных лицах по форме </w:t>
      </w:r>
      <w:r w:rsidR="007075E3">
        <w:t>****</w:t>
      </w:r>
      <w:r>
        <w:t xml:space="preserve"> за </w:t>
      </w:r>
      <w:r w:rsidR="007075E3">
        <w:t>****</w:t>
      </w:r>
      <w:r>
        <w:t xml:space="preserve"> года в форме электронного документа с помощью БПИ 17 июля 2019 года в 17 часов 05 минут, что подтверждается извещением о доставке от</w:t>
      </w:r>
    </w:p>
    <w:p w:rsidR="00C63FBD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70" w:lineRule="exact"/>
        <w:ind w:right="240"/>
      </w:pPr>
      <w:r>
        <w:t>года и протоколом проверки от 15.07.2019 года, в нарушение п.2.2 ст.И Феде</w:t>
      </w:r>
      <w:r>
        <w:t xml:space="preserve">рального закона от 01.04.1996 № 27-ФЗ «Об индивидуальном (персонифицированном) учете в системе обязательного пенсионного страхования». Установленный законодательством срок предоставления сведений по форме </w:t>
      </w:r>
      <w:r w:rsidR="007075E3">
        <w:t>****</w:t>
      </w:r>
      <w:r>
        <w:t xml:space="preserve"> за </w:t>
      </w:r>
      <w:r w:rsidR="007075E3">
        <w:t>****</w:t>
      </w:r>
      <w:r>
        <w:t xml:space="preserve"> год - не позднее </w:t>
      </w:r>
      <w:r w:rsidR="007075E3">
        <w:t>****</w:t>
      </w:r>
      <w:r>
        <w:t xml:space="preserve"> год</w:t>
      </w:r>
      <w:r>
        <w:t>а.</w:t>
      </w:r>
    </w:p>
    <w:p w:rsidR="00C63FBD" w:rsidP="007075E3">
      <w:pPr>
        <w:pStyle w:val="20"/>
        <w:shd w:val="clear" w:color="auto" w:fill="auto"/>
        <w:spacing w:after="0" w:line="370" w:lineRule="exact"/>
        <w:ind w:right="240" w:firstLine="900"/>
      </w:pPr>
      <w:r>
        <w:t xml:space="preserve">Факт совершения административного правонарушения и виновность Цуркер Ю.И., подтверждается совокупностью исследованных судом доказательств: протоколом об административном правонарушении № </w:t>
      </w:r>
      <w:r w:rsidR="007075E3">
        <w:t>****</w:t>
      </w:r>
      <w:r>
        <w:t>от</w:t>
      </w:r>
      <w:r w:rsidR="007075E3">
        <w:t>****</w:t>
      </w:r>
      <w:r>
        <w:t xml:space="preserve">года (л.д.З); выпиской из единого государственного реестра </w:t>
      </w:r>
      <w:r>
        <w:t xml:space="preserve">юридических лиц от 04.02.2020 года (л.д. 11-17), уведомлением о регистрации юридического лица в территориальном органе Пенсионного фонда Российской Федерации от 04.02.2020 (л.д.18); извещением о доставке </w:t>
      </w:r>
      <w:r w:rsidR="007075E3">
        <w:t>****</w:t>
      </w:r>
      <w:r>
        <w:t xml:space="preserve"> года (л.д. 19), протоколом проверки от </w:t>
      </w:r>
      <w:r w:rsidR="007075E3">
        <w:t>****</w:t>
      </w:r>
      <w:r>
        <w:t xml:space="preserve"> года (об. л.д. 19).</w:t>
      </w:r>
    </w:p>
    <w:p w:rsidR="00C63FBD">
      <w:pPr>
        <w:pStyle w:val="20"/>
        <w:shd w:val="clear" w:color="auto" w:fill="auto"/>
        <w:spacing w:after="0" w:line="370" w:lineRule="exact"/>
        <w:ind w:right="240" w:firstLine="900"/>
      </w:pPr>
      <w:r>
        <w:t>Письменные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C63FBD" w:rsidP="00911350">
      <w:pPr>
        <w:pStyle w:val="20"/>
        <w:shd w:val="clear" w:color="auto" w:fill="auto"/>
        <w:spacing w:after="0" w:line="370" w:lineRule="exact"/>
        <w:ind w:firstLine="900"/>
        <w:jc w:val="left"/>
      </w:pPr>
      <w:r>
        <w:t xml:space="preserve">Исследовав и оценив имеющиеся в деле доказательства в их совокупности, мировой судья приходит к </w:t>
      </w:r>
      <w:r>
        <w:t>выводу, о виновности Цуркер Ю.И. * в совершении административного правонарушения, предусмотренного</w:t>
      </w:r>
      <w:r w:rsidR="00911350">
        <w:t xml:space="preserve"> </w:t>
      </w:r>
      <w:r>
        <w:t>ст. 15.33.2 Кодекса Российской Федерации об административных правонарушениях - нарушение установленных законодательством Российской Федерации об индивидуаль</w:t>
      </w:r>
      <w:r w:rsidR="007075E3">
        <w:t>ном</w:t>
      </w:r>
      <w:r>
        <w:t>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Срок давности, привлечения к административной ответственности, по ст. 4.5 К</w:t>
      </w:r>
      <w:r>
        <w:t xml:space="preserve">РФ об АП, не истек, обстоятельств, смягчающих и, отягчающих административную </w:t>
      </w:r>
      <w:r>
        <w:t>ответственность, судом не установлено.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</w:t>
      </w:r>
      <w:r>
        <w:t>овного, отсутствие обстоятельств, смягчающих и отягчающих административную ответственность наказание.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Руководствуясь ст. 15.33.2 ст., 29.9 - 29.11 КРФ об АП, мировой судья</w:t>
      </w:r>
    </w:p>
    <w:p w:rsidR="00C63FBD">
      <w:pPr>
        <w:pStyle w:val="20"/>
        <w:shd w:val="clear" w:color="auto" w:fill="auto"/>
        <w:spacing w:after="0" w:line="370" w:lineRule="exact"/>
        <w:ind w:left="4200"/>
        <w:jc w:val="left"/>
      </w:pPr>
      <w:r>
        <w:t>ПОСТАНОВИЛ: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 xml:space="preserve">Цуркер </w:t>
      </w:r>
      <w:r w:rsidR="007075E3">
        <w:t>Ю.И.</w:t>
      </w:r>
      <w:r>
        <w:t xml:space="preserve"> признать виновным в совершении административного </w:t>
      </w:r>
      <w:r>
        <w:t>правонарушения, предусмотренного ст. 15.33.2 КРФ об АП и назначить административное наказание в виде административного штрафа в размере 300 (трехсот) рублей.</w:t>
      </w:r>
    </w:p>
    <w:p w:rsidR="00C63FBD" w:rsidP="00911350">
      <w:pPr>
        <w:pStyle w:val="20"/>
        <w:shd w:val="clear" w:color="auto" w:fill="auto"/>
        <w:tabs>
          <w:tab w:val="left" w:pos="2990"/>
        </w:tabs>
        <w:spacing w:after="0" w:line="370" w:lineRule="exact"/>
        <w:ind w:firstLine="880"/>
      </w:pPr>
      <w:r>
        <w:t>Штраф подлежит оплате по реквизитам: Республика Крым, 29500, г. Симферополь, ул. Набережная им.60-</w:t>
      </w:r>
      <w:r>
        <w:t>летия СССР, 28, Получатель: УФК по Республике Крым (Министерство юстиции Республики Крым, л/с 04752203230) ИНН: 9102013284, КПП: 910201001, Банк получателя: Отделение по Республике Крым Южного главного управления ЦБРФ, БИК: 043510001, Счет: 401018103351000</w:t>
      </w:r>
      <w:r>
        <w:t>10001 КБК 828 1 16 01153 01 0332 140 ОКТМО 35715000, назначение платежа администра</w:t>
      </w:r>
      <w:r w:rsidR="00911350">
        <w:t>тивный штраф по постановлению №</w:t>
      </w:r>
      <w:r>
        <w:t>5-44-49/2020</w:t>
      </w:r>
      <w:r w:rsidR="00911350">
        <w:t xml:space="preserve">  </w:t>
      </w:r>
      <w:r>
        <w:t xml:space="preserve"> протокол об административном</w:t>
      </w:r>
      <w:r w:rsidR="00911350">
        <w:t xml:space="preserve">  </w:t>
      </w:r>
      <w:r>
        <w:t>правонарушении № 79 в отношении Цуркер Юрия Иосифовича.</w:t>
      </w:r>
    </w:p>
    <w:p w:rsidR="00C63FBD">
      <w:pPr>
        <w:pStyle w:val="20"/>
        <w:shd w:val="clear" w:color="auto" w:fill="auto"/>
        <w:spacing w:after="0" w:line="370" w:lineRule="exact"/>
        <w:ind w:firstLine="880"/>
      </w:pPr>
      <w:r>
        <w:t>Разъяснить, что административный штраф долже</w:t>
      </w:r>
      <w:r>
        <w:t>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</w:t>
      </w:r>
      <w:r>
        <w:t>ых статьей 31.5 КоАП РФ.</w:t>
      </w:r>
    </w:p>
    <w:p w:rsidR="00C63FBD">
      <w:pPr>
        <w:pStyle w:val="20"/>
        <w:shd w:val="clear" w:color="auto" w:fill="auto"/>
        <w:spacing w:after="372" w:line="370" w:lineRule="exact"/>
        <w:ind w:firstLine="880"/>
      </w:pPr>
      <w: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</w:t>
      </w:r>
      <w:r>
        <w:t>суток со дня вручения или получения копии постановления.</w:t>
      </w:r>
    </w:p>
    <w:p w:rsidR="007075E3">
      <w:pPr>
        <w:pStyle w:val="10"/>
        <w:keepNext/>
        <w:keepLines/>
        <w:shd w:val="clear" w:color="auto" w:fill="auto"/>
        <w:spacing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3.1pt;height:16.95pt;margin-top:-3.75pt;margin-left:381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C63FBD">
                  <w:pPr>
                    <w:pStyle w:val="3"/>
                    <w:shd w:val="clear" w:color="auto" w:fill="auto"/>
                    <w:spacing w:line="280" w:lineRule="exact"/>
                  </w:pPr>
                  <w:r>
                    <w:t>С.А. Кучерова</w:t>
                  </w:r>
                </w:p>
              </w:txbxContent>
            </v:textbox>
            <w10:wrap type="square" side="left"/>
          </v:shape>
        </w:pict>
      </w:r>
      <w:r w:rsidR="00AC5FC8">
        <w:rPr>
          <w:rStyle w:val="10pt"/>
          <w:b/>
          <w:bCs/>
        </w:rPr>
        <w:t>Мировой судья</w:t>
      </w:r>
    </w:p>
    <w:p w:rsidR="007075E3" w:rsidRPr="007075E3" w:rsidP="007075E3"/>
    <w:p w:rsidR="007075E3" w:rsidRPr="007075E3" w:rsidP="007075E3"/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7075E3" w:rsidRPr="00407E37" w:rsidP="007075E3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075E3" w:rsidRPr="00407E37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7075E3" w:rsidP="00707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63FBD" w:rsidRPr="007075E3" w:rsidP="007075E3"/>
    <w:sectPr w:rsidSect="00C63FBD">
      <w:type w:val="continuous"/>
      <w:pgSz w:w="11900" w:h="16840"/>
      <w:pgMar w:top="1117" w:right="1124" w:bottom="1227" w:left="99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3DB"/>
    <w:multiLevelType w:val="multilevel"/>
    <w:tmpl w:val="19925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5736908"/>
    <w:multiLevelType w:val="multilevel"/>
    <w:tmpl w:val="2EAA8D72"/>
    <w:lvl w:ilvl="0">
      <w:start w:val="2019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7252908"/>
    <w:multiLevelType w:val="multilevel"/>
    <w:tmpl w:val="B40EFE24"/>
    <w:lvl w:ilvl="0">
      <w:start w:val="2020"/>
      <w:numFmt w:val="decimal"/>
      <w:lvlText w:val="0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C63FBD"/>
    <w:rsid w:val="00407E37"/>
    <w:rsid w:val="007075E3"/>
    <w:rsid w:val="00911350"/>
    <w:rsid w:val="00AC5FC8"/>
    <w:rsid w:val="00C63FBD"/>
    <w:rsid w:val="00F53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F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FBD"/>
    <w:rPr>
      <w:color w:val="0066CC"/>
      <w:u w:val="single"/>
    </w:rPr>
  </w:style>
  <w:style w:type="character" w:customStyle="1" w:styleId="12">
    <w:name w:val="Заголовок №1 (2)_"/>
    <w:basedOn w:val="DefaultParagraphFont"/>
    <w:link w:val="120"/>
    <w:rsid w:val="00C63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C63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DefaultParagraphFont"/>
    <w:link w:val="3"/>
    <w:rsid w:val="00C63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C6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0pt">
    <w:name w:val="Заголовок №1 + Интервал 0 pt"/>
    <w:basedOn w:val="1"/>
    <w:rsid w:val="00C63FBD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120">
    <w:name w:val="Заголовок №1 (2)"/>
    <w:basedOn w:val="Normal"/>
    <w:link w:val="12"/>
    <w:rsid w:val="00C63FB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0">
    <w:name w:val="Заголовок №1"/>
    <w:basedOn w:val="Normal"/>
    <w:link w:val="1"/>
    <w:rsid w:val="00C63FB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Normal"/>
    <w:link w:val="3Exact"/>
    <w:rsid w:val="00C63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Normal"/>
    <w:link w:val="2"/>
    <w:rsid w:val="00C63FBD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