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68E8" w:rsidP="00A068E8">
      <w:pPr>
        <w:autoSpaceDE w:val="0"/>
        <w:autoSpaceDN w:val="0"/>
        <w:adjustRightInd w:val="0"/>
        <w:jc w:val="right"/>
        <w:rPr>
          <w:sz w:val="22"/>
          <w:szCs w:val="27"/>
        </w:rPr>
      </w:pPr>
      <w:r>
        <w:rPr>
          <w:sz w:val="22"/>
          <w:szCs w:val="27"/>
        </w:rPr>
        <w:t>Дело № 5-44-</w:t>
      </w:r>
      <w:r>
        <w:rPr>
          <w:sz w:val="22"/>
          <w:szCs w:val="27"/>
        </w:rPr>
        <w:t>74</w:t>
      </w:r>
      <w:r>
        <w:rPr>
          <w:sz w:val="22"/>
          <w:szCs w:val="27"/>
        </w:rPr>
        <w:t>/2023</w:t>
      </w:r>
    </w:p>
    <w:p w:rsidR="00A068E8" w:rsidP="00A068E8">
      <w:pPr>
        <w:autoSpaceDE w:val="0"/>
        <w:autoSpaceDN w:val="0"/>
        <w:adjustRightInd w:val="0"/>
        <w:jc w:val="right"/>
        <w:rPr>
          <w:sz w:val="22"/>
          <w:szCs w:val="27"/>
        </w:rPr>
      </w:pPr>
      <w:r>
        <w:rPr>
          <w:bCs/>
          <w:sz w:val="22"/>
          <w:szCs w:val="27"/>
        </w:rPr>
        <w:t xml:space="preserve">УИД </w:t>
      </w:r>
      <w:r w:rsidRPr="00A068E8">
        <w:rPr>
          <w:bCs/>
          <w:sz w:val="22"/>
          <w:szCs w:val="27"/>
        </w:rPr>
        <w:t>91MS0044-01-2023-000342-84</w:t>
      </w:r>
    </w:p>
    <w:p w:rsidR="00A068E8" w:rsidP="00A068E8">
      <w:pPr>
        <w:tabs>
          <w:tab w:val="left" w:pos="9498"/>
        </w:tabs>
        <w:autoSpaceDE w:val="0"/>
        <w:autoSpaceDN w:val="0"/>
        <w:adjustRightInd w:val="0"/>
        <w:jc w:val="center"/>
        <w:rPr>
          <w:bCs/>
          <w:sz w:val="27"/>
          <w:szCs w:val="27"/>
        </w:rPr>
      </w:pPr>
    </w:p>
    <w:p w:rsidR="00A068E8" w:rsidP="00A068E8">
      <w:pPr>
        <w:tabs>
          <w:tab w:val="left" w:pos="9498"/>
        </w:tabs>
        <w:autoSpaceDE w:val="0"/>
        <w:autoSpaceDN w:val="0"/>
        <w:adjustRightInd w:val="0"/>
        <w:jc w:val="center"/>
        <w:rPr>
          <w:bCs/>
          <w:color w:val="000000" w:themeColor="text1"/>
          <w:sz w:val="27"/>
          <w:szCs w:val="27"/>
        </w:rPr>
      </w:pPr>
      <w:r>
        <w:rPr>
          <w:bCs/>
          <w:color w:val="000000" w:themeColor="text1"/>
          <w:sz w:val="27"/>
          <w:szCs w:val="27"/>
        </w:rPr>
        <w:t>ПОСТАНОВЛЕНИЕ</w:t>
      </w:r>
    </w:p>
    <w:p w:rsidR="00A068E8" w:rsidP="00A068E8">
      <w:pPr>
        <w:tabs>
          <w:tab w:val="left" w:pos="9498"/>
        </w:tabs>
        <w:autoSpaceDE w:val="0"/>
        <w:autoSpaceDN w:val="0"/>
        <w:adjustRightInd w:val="0"/>
        <w:jc w:val="center"/>
        <w:rPr>
          <w:bCs/>
          <w:sz w:val="27"/>
          <w:szCs w:val="27"/>
        </w:rPr>
      </w:pPr>
      <w:r>
        <w:rPr>
          <w:bCs/>
          <w:sz w:val="27"/>
          <w:szCs w:val="27"/>
        </w:rPr>
        <w:t>по делу об административном правонарушении</w:t>
      </w:r>
    </w:p>
    <w:p w:rsidR="00A068E8" w:rsidP="00A068E8">
      <w:pPr>
        <w:jc w:val="both"/>
        <w:rPr>
          <w:sz w:val="20"/>
          <w:szCs w:val="20"/>
        </w:rPr>
      </w:pPr>
    </w:p>
    <w:p w:rsidR="00A068E8" w:rsidP="00A068E8">
      <w:pPr>
        <w:jc w:val="center"/>
        <w:rPr>
          <w:sz w:val="27"/>
          <w:szCs w:val="27"/>
        </w:rPr>
      </w:pPr>
      <w:r>
        <w:rPr>
          <w:sz w:val="27"/>
          <w:szCs w:val="27"/>
        </w:rPr>
        <w:t>23 марта</w:t>
      </w:r>
      <w:r>
        <w:rPr>
          <w:sz w:val="27"/>
          <w:szCs w:val="27"/>
        </w:rPr>
        <w:t xml:space="preserve"> 2023 г.                                 </w:t>
      </w:r>
      <w:r>
        <w:rPr>
          <w:sz w:val="27"/>
          <w:szCs w:val="27"/>
        </w:rPr>
        <w:t xml:space="preserve">    </w:t>
      </w:r>
      <w:r>
        <w:rPr>
          <w:sz w:val="27"/>
          <w:szCs w:val="27"/>
        </w:rPr>
        <w:t xml:space="preserve">                                                          г. Керчь</w:t>
      </w:r>
    </w:p>
    <w:p w:rsidR="00A068E8" w:rsidP="00A068E8">
      <w:pPr>
        <w:jc w:val="center"/>
        <w:rPr>
          <w:sz w:val="27"/>
          <w:szCs w:val="27"/>
        </w:rPr>
      </w:pPr>
    </w:p>
    <w:p w:rsidR="00A068E8" w:rsidRPr="00497C15" w:rsidP="00A068E8">
      <w:pPr>
        <w:ind w:firstLine="709"/>
        <w:jc w:val="both"/>
        <w:rPr>
          <w:sz w:val="27"/>
          <w:szCs w:val="27"/>
        </w:rPr>
      </w:pPr>
      <w:r>
        <w:rPr>
          <w:sz w:val="27"/>
          <w:szCs w:val="27"/>
        </w:rPr>
        <w:t xml:space="preserve">Мировой судья судебного участка № 44 Керченского судебного района (городской округ Керчь) Республики Крым Козлова К.Ю., с участием </w:t>
      </w:r>
      <w:r>
        <w:rPr>
          <w:sz w:val="27"/>
          <w:szCs w:val="27"/>
        </w:rPr>
        <w:t>Фоменко И.Е</w:t>
      </w:r>
      <w:r>
        <w:rPr>
          <w:sz w:val="27"/>
          <w:szCs w:val="27"/>
        </w:rPr>
        <w:t xml:space="preserve">., рассмотрев в открытом судебном заседании дело об </w:t>
      </w:r>
      <w:r w:rsidRPr="00497C15">
        <w:rPr>
          <w:sz w:val="27"/>
          <w:szCs w:val="27"/>
        </w:rPr>
        <w:t xml:space="preserve">административном правонарушении в отношении: </w:t>
      </w:r>
    </w:p>
    <w:p w:rsidR="00A068E8" w:rsidP="00A068E8">
      <w:pPr>
        <w:ind w:left="709"/>
        <w:jc w:val="both"/>
        <w:rPr>
          <w:sz w:val="27"/>
          <w:szCs w:val="27"/>
        </w:rPr>
      </w:pPr>
      <w:r w:rsidRPr="00497C15">
        <w:rPr>
          <w:bCs/>
          <w:sz w:val="27"/>
          <w:szCs w:val="27"/>
        </w:rPr>
        <w:t xml:space="preserve">Фоменко Ивана Егоровича, </w:t>
      </w:r>
      <w:r w:rsidRPr="00497C15" w:rsidR="00D94A22">
        <w:rPr>
          <w:bCs/>
          <w:sz w:val="27"/>
          <w:szCs w:val="27"/>
        </w:rPr>
        <w:t>23 октября 1990 года рождения, уроженца гор. Ке</w:t>
      </w:r>
      <w:r w:rsidRPr="00497C15">
        <w:rPr>
          <w:bCs/>
          <w:sz w:val="27"/>
          <w:szCs w:val="27"/>
        </w:rPr>
        <w:t xml:space="preserve">рчь, гражданина РФ, </w:t>
      </w:r>
      <w:r w:rsidRPr="00497C15" w:rsidR="00497C15">
        <w:rPr>
          <w:bCs/>
          <w:sz w:val="27"/>
          <w:szCs w:val="27"/>
        </w:rPr>
        <w:t>не состоящего в зарегистрированном браке,</w:t>
      </w:r>
      <w:r w:rsidR="00497C15">
        <w:rPr>
          <w:bCs/>
          <w:sz w:val="27"/>
          <w:szCs w:val="27"/>
        </w:rPr>
        <w:t xml:space="preserve"> </w:t>
      </w:r>
      <w:r w:rsidRPr="00497C15">
        <w:rPr>
          <w:bCs/>
          <w:sz w:val="27"/>
          <w:szCs w:val="27"/>
        </w:rPr>
        <w:t>имеющего на иждивении</w:t>
      </w:r>
      <w:r w:rsidRPr="00497C15" w:rsidR="00497C15">
        <w:rPr>
          <w:bCs/>
          <w:sz w:val="27"/>
          <w:szCs w:val="27"/>
        </w:rPr>
        <w:t xml:space="preserve"> 1-го несовершеннолетнего ребенка</w:t>
      </w:r>
      <w:r w:rsidRPr="00497C15">
        <w:rPr>
          <w:bCs/>
          <w:sz w:val="27"/>
          <w:szCs w:val="27"/>
        </w:rPr>
        <w:t xml:space="preserve">, официально нетрудоустроенного, не являющегося инвалидом, зарегистрированного и фактически проживающего по адресу: Республика Крым, г. Керчь, </w:t>
      </w:r>
      <w:r w:rsidRPr="00497C15" w:rsidR="00D94A22">
        <w:rPr>
          <w:bCs/>
          <w:sz w:val="27"/>
          <w:szCs w:val="27"/>
        </w:rPr>
        <w:t>Большая, д. 81</w:t>
      </w:r>
      <w:r w:rsidRPr="00497C15">
        <w:rPr>
          <w:sz w:val="27"/>
          <w:szCs w:val="27"/>
        </w:rPr>
        <w:t>,</w:t>
      </w:r>
    </w:p>
    <w:p w:rsidR="00A068E8" w:rsidP="00A068E8">
      <w:pPr>
        <w:jc w:val="both"/>
        <w:rPr>
          <w:sz w:val="27"/>
          <w:szCs w:val="27"/>
        </w:rPr>
      </w:pPr>
      <w:r>
        <w:rPr>
          <w:sz w:val="27"/>
          <w:szCs w:val="27"/>
        </w:rPr>
        <w:t>привлекаемого к административной ответственности по ч. 1 ст. 20.25 Кодекса об административных правонарушения РФ,</w:t>
      </w:r>
    </w:p>
    <w:p w:rsidR="00A068E8" w:rsidP="00A068E8">
      <w:pPr>
        <w:autoSpaceDE w:val="0"/>
        <w:autoSpaceDN w:val="0"/>
        <w:adjustRightInd w:val="0"/>
        <w:jc w:val="center"/>
        <w:rPr>
          <w:sz w:val="10"/>
          <w:szCs w:val="10"/>
        </w:rPr>
      </w:pPr>
    </w:p>
    <w:p w:rsidR="00A068E8" w:rsidP="00A068E8">
      <w:pPr>
        <w:autoSpaceDE w:val="0"/>
        <w:autoSpaceDN w:val="0"/>
        <w:adjustRightInd w:val="0"/>
        <w:jc w:val="center"/>
        <w:rPr>
          <w:sz w:val="27"/>
          <w:szCs w:val="27"/>
        </w:rPr>
      </w:pPr>
      <w:r>
        <w:rPr>
          <w:sz w:val="27"/>
          <w:szCs w:val="27"/>
        </w:rPr>
        <w:t>УСТАНОВИЛ:</w:t>
      </w:r>
    </w:p>
    <w:p w:rsidR="00A068E8" w:rsidP="00A068E8">
      <w:pPr>
        <w:autoSpaceDE w:val="0"/>
        <w:autoSpaceDN w:val="0"/>
        <w:adjustRightInd w:val="0"/>
        <w:jc w:val="center"/>
        <w:rPr>
          <w:b/>
          <w:sz w:val="10"/>
          <w:szCs w:val="10"/>
        </w:rPr>
      </w:pPr>
    </w:p>
    <w:p w:rsidR="00A068E8" w:rsidRPr="0080077C" w:rsidP="00A068E8">
      <w:pPr>
        <w:pStyle w:val="NoSpacing"/>
        <w:ind w:firstLine="709"/>
        <w:jc w:val="both"/>
        <w:rPr>
          <w:sz w:val="27"/>
          <w:szCs w:val="27"/>
        </w:rPr>
      </w:pPr>
      <w:r>
        <w:rPr>
          <w:sz w:val="27"/>
          <w:szCs w:val="27"/>
        </w:rPr>
        <w:t>Согласно протоколу об администр</w:t>
      </w:r>
      <w:r w:rsidR="00F87AA7">
        <w:rPr>
          <w:sz w:val="27"/>
          <w:szCs w:val="27"/>
        </w:rPr>
        <w:t xml:space="preserve">ативном правонарушении </w:t>
      </w:r>
      <w:r w:rsidR="00F87AA7">
        <w:rPr>
          <w:sz w:val="27"/>
          <w:szCs w:val="27"/>
        </w:rPr>
        <w:br/>
        <w:t>2308/23/82012-АП</w:t>
      </w:r>
      <w:r>
        <w:rPr>
          <w:sz w:val="27"/>
          <w:szCs w:val="27"/>
        </w:rPr>
        <w:t xml:space="preserve"> от </w:t>
      </w:r>
      <w:r w:rsidR="00F87AA7">
        <w:rPr>
          <w:sz w:val="27"/>
          <w:szCs w:val="27"/>
        </w:rPr>
        <w:t xml:space="preserve">23 марта </w:t>
      </w:r>
      <w:r>
        <w:rPr>
          <w:sz w:val="27"/>
          <w:szCs w:val="27"/>
        </w:rPr>
        <w:t xml:space="preserve">2023 года, </w:t>
      </w:r>
      <w:r w:rsidR="00F87AA7">
        <w:rPr>
          <w:sz w:val="27"/>
          <w:szCs w:val="27"/>
        </w:rPr>
        <w:t>Фоменко И.Е</w:t>
      </w:r>
      <w:r>
        <w:rPr>
          <w:sz w:val="27"/>
          <w:szCs w:val="27"/>
        </w:rPr>
        <w:t xml:space="preserve">., будучи привлеченным к административной ответственности, постановлением от </w:t>
      </w:r>
      <w:r w:rsidR="00F76B2F">
        <w:rPr>
          <w:sz w:val="27"/>
          <w:szCs w:val="27"/>
        </w:rPr>
        <w:t>30 ноября 2022</w:t>
      </w:r>
      <w:r>
        <w:rPr>
          <w:sz w:val="27"/>
          <w:szCs w:val="27"/>
        </w:rPr>
        <w:t xml:space="preserve"> года по делу об административном правонарушении №</w:t>
      </w:r>
      <w:r w:rsidR="00ED350C">
        <w:rPr>
          <w:sz w:val="27"/>
          <w:szCs w:val="27"/>
        </w:rPr>
        <w:t>5-44-271/202</w:t>
      </w:r>
      <w:r w:rsidR="00F76B2F">
        <w:rPr>
          <w:sz w:val="27"/>
          <w:szCs w:val="27"/>
        </w:rPr>
        <w:t>2</w:t>
      </w:r>
      <w:r>
        <w:rPr>
          <w:sz w:val="27"/>
          <w:szCs w:val="27"/>
        </w:rPr>
        <w:t xml:space="preserve"> к наказанию в виде административного штрафа в размере </w:t>
      </w:r>
      <w:r w:rsidR="00ED350C">
        <w:rPr>
          <w:sz w:val="27"/>
          <w:szCs w:val="27"/>
        </w:rPr>
        <w:t>1000,00</w:t>
      </w:r>
      <w:r>
        <w:rPr>
          <w:sz w:val="27"/>
          <w:szCs w:val="27"/>
        </w:rPr>
        <w:t xml:space="preserve"> рублей, не уплатил административный штраф, в установленный ст. 32.2 КоАП РФ, шестидесятидневный срок со дня вступления указанного</w:t>
      </w:r>
      <w:r>
        <w:rPr>
          <w:sz w:val="27"/>
          <w:szCs w:val="27"/>
        </w:rPr>
        <w:t xml:space="preserve"> постановления в </w:t>
      </w:r>
      <w:r w:rsidRPr="0080077C">
        <w:rPr>
          <w:sz w:val="27"/>
          <w:szCs w:val="27"/>
        </w:rPr>
        <w:t xml:space="preserve">законную силу – </w:t>
      </w:r>
      <w:r w:rsidRPr="0080077C" w:rsidR="00F76B2F">
        <w:rPr>
          <w:sz w:val="27"/>
          <w:szCs w:val="27"/>
        </w:rPr>
        <w:t>13 декабря</w:t>
      </w:r>
      <w:r w:rsidRPr="0080077C">
        <w:rPr>
          <w:sz w:val="27"/>
          <w:szCs w:val="27"/>
        </w:rPr>
        <w:t xml:space="preserve"> 2022 г., то есть до </w:t>
      </w:r>
      <w:r w:rsidRPr="0080077C" w:rsidR="00F76B2F">
        <w:rPr>
          <w:sz w:val="27"/>
          <w:szCs w:val="27"/>
        </w:rPr>
        <w:t>11 февраля 2023</w:t>
      </w:r>
      <w:r w:rsidRPr="0080077C">
        <w:rPr>
          <w:sz w:val="27"/>
          <w:szCs w:val="27"/>
        </w:rPr>
        <w:t xml:space="preserve"> г.</w:t>
      </w:r>
    </w:p>
    <w:p w:rsidR="00A068E8" w:rsidP="00A068E8">
      <w:pPr>
        <w:pStyle w:val="NoSpacing"/>
        <w:ind w:firstLine="709"/>
        <w:jc w:val="both"/>
        <w:rPr>
          <w:color w:val="000000" w:themeColor="text1"/>
          <w:sz w:val="27"/>
          <w:szCs w:val="27"/>
        </w:rPr>
      </w:pPr>
      <w:r w:rsidRPr="0080077C">
        <w:rPr>
          <w:color w:val="000000" w:themeColor="text1"/>
          <w:sz w:val="27"/>
          <w:szCs w:val="27"/>
        </w:rPr>
        <w:t xml:space="preserve">В судебном заседании </w:t>
      </w:r>
      <w:r w:rsidRPr="0080077C" w:rsidR="006874F8">
        <w:rPr>
          <w:color w:val="000000" w:themeColor="text1"/>
          <w:sz w:val="27"/>
          <w:szCs w:val="27"/>
        </w:rPr>
        <w:t>Фоменко И.Е</w:t>
      </w:r>
      <w:r w:rsidRPr="0080077C">
        <w:rPr>
          <w:color w:val="000000" w:themeColor="text1"/>
          <w:sz w:val="27"/>
          <w:szCs w:val="27"/>
        </w:rPr>
        <w:t>. вину в совершенном правонарушении признал в полном объеме, в содеянном раскаялся.</w:t>
      </w:r>
      <w:r w:rsidRPr="0080077C">
        <w:rPr>
          <w:color w:val="000000" w:themeColor="text1"/>
          <w:sz w:val="27"/>
          <w:szCs w:val="27"/>
        </w:rPr>
        <w:t xml:space="preserve"> Подтвердил обстоятельства, изложенные в протоколе. Пояснил, что не уплатил назначенный ему административный штраф, в установленный законодательством срок, </w:t>
      </w:r>
      <w:r w:rsidRPr="0080077C" w:rsidR="00497C15">
        <w:rPr>
          <w:color w:val="000000" w:themeColor="text1"/>
          <w:sz w:val="27"/>
          <w:szCs w:val="27"/>
        </w:rPr>
        <w:t>ввиду затруднительных семейных обстоятельств, при это</w:t>
      </w:r>
      <w:r w:rsidRPr="0080077C" w:rsidR="0080077C">
        <w:rPr>
          <w:color w:val="000000" w:themeColor="text1"/>
          <w:sz w:val="27"/>
          <w:szCs w:val="27"/>
        </w:rPr>
        <w:t>м</w:t>
      </w:r>
      <w:r w:rsidRPr="0080077C" w:rsidR="00497C15">
        <w:rPr>
          <w:color w:val="000000" w:themeColor="text1"/>
          <w:sz w:val="27"/>
          <w:szCs w:val="27"/>
        </w:rPr>
        <w:t xml:space="preserve"> указал, что</w:t>
      </w:r>
      <w:r w:rsidRPr="0080077C">
        <w:rPr>
          <w:color w:val="000000" w:themeColor="text1"/>
          <w:sz w:val="27"/>
          <w:szCs w:val="27"/>
        </w:rPr>
        <w:t xml:space="preserve"> о наличии наложенного на него штрафа </w:t>
      </w:r>
      <w:r w:rsidR="00705D13">
        <w:rPr>
          <w:color w:val="000000" w:themeColor="text1"/>
          <w:sz w:val="27"/>
          <w:szCs w:val="27"/>
        </w:rPr>
        <w:t>знал, однако н</w:t>
      </w:r>
      <w:r w:rsidRPr="0080077C">
        <w:rPr>
          <w:color w:val="000000" w:themeColor="text1"/>
          <w:sz w:val="27"/>
          <w:szCs w:val="27"/>
        </w:rPr>
        <w:t>а сегодняшний день штраф им не оплачен</w:t>
      </w:r>
      <w:r w:rsidRPr="0080077C" w:rsidR="0080077C">
        <w:rPr>
          <w:color w:val="000000" w:themeColor="text1"/>
          <w:sz w:val="27"/>
          <w:szCs w:val="27"/>
        </w:rPr>
        <w:t>,</w:t>
      </w:r>
      <w:r w:rsidRPr="0080077C">
        <w:rPr>
          <w:color w:val="000000" w:themeColor="text1"/>
          <w:sz w:val="27"/>
          <w:szCs w:val="27"/>
        </w:rPr>
        <w:t xml:space="preserve"> ввиду отсутствия денежных средств. </w:t>
      </w:r>
    </w:p>
    <w:p w:rsidR="00A068E8" w:rsidP="00A068E8">
      <w:pPr>
        <w:pStyle w:val="NoSpacing"/>
        <w:ind w:firstLine="709"/>
        <w:jc w:val="both"/>
        <w:rPr>
          <w:sz w:val="27"/>
          <w:szCs w:val="27"/>
        </w:rPr>
      </w:pPr>
      <w:r>
        <w:rPr>
          <w:sz w:val="27"/>
          <w:szCs w:val="27"/>
        </w:rPr>
        <w:t xml:space="preserve">Выслушав в судебном заседании </w:t>
      </w:r>
      <w:r w:rsidR="006874F8">
        <w:rPr>
          <w:sz w:val="27"/>
          <w:szCs w:val="27"/>
        </w:rPr>
        <w:t>Фоменко И.Е</w:t>
      </w:r>
      <w:r>
        <w:rPr>
          <w:sz w:val="27"/>
          <w:szCs w:val="27"/>
        </w:rPr>
        <w:t xml:space="preserve">., исследовав материалы дела об административном правонарушении в их совокупности, мировой судья приходит к выводу о наличии в действиях </w:t>
      </w:r>
      <w:r w:rsidR="006874F8">
        <w:rPr>
          <w:sz w:val="27"/>
          <w:szCs w:val="27"/>
        </w:rPr>
        <w:t>Фоменко И.Е.</w:t>
      </w:r>
      <w:r>
        <w:rPr>
          <w:sz w:val="27"/>
          <w:szCs w:val="27"/>
        </w:rPr>
        <w:t xml:space="preserve"> состава правонарушения, предусмотренного </w:t>
      </w:r>
      <w:r>
        <w:rPr>
          <w:color w:val="000000" w:themeColor="text1"/>
          <w:sz w:val="27"/>
          <w:szCs w:val="27"/>
          <w:shd w:val="clear" w:color="auto" w:fill="FFFFFF"/>
        </w:rPr>
        <w:t>ч.1 ст. 20.25 КоАП РФ.</w:t>
      </w:r>
    </w:p>
    <w:p w:rsidR="00A068E8" w:rsidP="00A068E8">
      <w:pPr>
        <w:pStyle w:val="NoSpacing"/>
        <w:ind w:firstLine="709"/>
        <w:jc w:val="both"/>
        <w:rPr>
          <w:rFonts w:eastAsia="Calibri"/>
          <w:sz w:val="27"/>
          <w:szCs w:val="27"/>
        </w:rPr>
      </w:pPr>
      <w:r>
        <w:rPr>
          <w:sz w:val="27"/>
          <w:szCs w:val="27"/>
        </w:rPr>
        <w:t xml:space="preserve">В соответствии со ст. 32.2 ч.1 Кодекса Российской Федерации об административных правоотношениях </w:t>
      </w:r>
      <w:r>
        <w:rPr>
          <w:rFonts w:eastAsia="Calibri"/>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Pr>
          <w:rFonts w:eastAsia="Calibri"/>
          <w:color w:val="000000"/>
          <w:sz w:val="27"/>
          <w:szCs w:val="27"/>
        </w:rPr>
        <w:t xml:space="preserve">предусмотренного </w:t>
      </w:r>
      <w:hyperlink r:id="rId4" w:history="1">
        <w:r>
          <w:rPr>
            <w:rStyle w:val="Hyperlink"/>
            <w:rFonts w:eastAsia="Calibri"/>
            <w:color w:val="000000"/>
            <w:sz w:val="27"/>
            <w:szCs w:val="27"/>
            <w:u w:val="none"/>
          </w:rPr>
          <w:t>частью 1.1</w:t>
        </w:r>
      </w:hyperlink>
      <w:r>
        <w:rPr>
          <w:rFonts w:eastAsia="Calibri"/>
          <w:color w:val="000000"/>
          <w:sz w:val="27"/>
          <w:szCs w:val="27"/>
        </w:rPr>
        <w:t xml:space="preserve"> или </w:t>
      </w:r>
      <w:hyperlink r:id="rId5" w:history="1">
        <w:r>
          <w:rPr>
            <w:rStyle w:val="Hyperlink"/>
            <w:rFonts w:eastAsia="Calibri"/>
            <w:color w:val="000000"/>
            <w:sz w:val="27"/>
            <w:szCs w:val="27"/>
            <w:u w:val="none"/>
          </w:rPr>
          <w:t>1.3</w:t>
        </w:r>
      </w:hyperlink>
      <w:r>
        <w:rPr>
          <w:rFonts w:eastAsia="Calibri"/>
          <w:color w:val="000000"/>
          <w:sz w:val="27"/>
          <w:szCs w:val="27"/>
        </w:rPr>
        <w:t xml:space="preserve"> настоящей статьи, </w:t>
      </w:r>
      <w:r>
        <w:rPr>
          <w:rFonts w:eastAsia="Calibri"/>
          <w:color w:val="000000"/>
          <w:sz w:val="27"/>
          <w:szCs w:val="27"/>
        </w:rPr>
        <w:t>либо со дня истечения срока отсрочки или срока рассрочки</w:t>
      </w:r>
      <w:r>
        <w:rPr>
          <w:rFonts w:eastAsia="Calibri"/>
          <w:color w:val="000000"/>
          <w:sz w:val="27"/>
          <w:szCs w:val="27"/>
        </w:rPr>
        <w:t xml:space="preserve">, </w:t>
      </w:r>
      <w:r>
        <w:rPr>
          <w:rFonts w:eastAsia="Calibri"/>
          <w:color w:val="000000"/>
          <w:sz w:val="27"/>
          <w:szCs w:val="27"/>
        </w:rPr>
        <w:t>предусмотренных</w:t>
      </w:r>
      <w:r>
        <w:rPr>
          <w:rFonts w:eastAsia="Calibri"/>
          <w:color w:val="000000"/>
          <w:sz w:val="27"/>
          <w:szCs w:val="27"/>
        </w:rPr>
        <w:t xml:space="preserve"> </w:t>
      </w:r>
      <w:hyperlink r:id="rId6" w:history="1">
        <w:r>
          <w:rPr>
            <w:rStyle w:val="Hyperlink"/>
            <w:rFonts w:eastAsia="Calibri"/>
            <w:color w:val="000000"/>
            <w:sz w:val="27"/>
            <w:szCs w:val="27"/>
            <w:u w:val="none"/>
          </w:rPr>
          <w:t>статьей 31.5</w:t>
        </w:r>
      </w:hyperlink>
      <w:r>
        <w:rPr>
          <w:rFonts w:eastAsia="Calibri"/>
          <w:color w:val="000000"/>
          <w:sz w:val="27"/>
          <w:szCs w:val="27"/>
        </w:rPr>
        <w:t xml:space="preserve"> настоящего</w:t>
      </w:r>
      <w:r>
        <w:rPr>
          <w:rFonts w:eastAsia="Calibri"/>
          <w:sz w:val="27"/>
          <w:szCs w:val="27"/>
        </w:rPr>
        <w:t xml:space="preserve"> Кодекса.</w:t>
      </w:r>
    </w:p>
    <w:p w:rsidR="00A068E8" w:rsidP="00A068E8">
      <w:pPr>
        <w:pStyle w:val="NoSpacing"/>
        <w:ind w:firstLine="709"/>
        <w:jc w:val="both"/>
        <w:rPr>
          <w:sz w:val="27"/>
          <w:szCs w:val="27"/>
        </w:rPr>
      </w:pPr>
      <w:r>
        <w:rPr>
          <w:sz w:val="27"/>
          <w:szCs w:val="27"/>
        </w:rPr>
        <w:t xml:space="preserve">Из материалов дела усматривается, что </w:t>
      </w:r>
      <w:r w:rsidR="006874F8">
        <w:rPr>
          <w:sz w:val="27"/>
          <w:szCs w:val="27"/>
        </w:rPr>
        <w:t>Фоменко И.Е</w:t>
      </w:r>
      <w:r>
        <w:rPr>
          <w:sz w:val="27"/>
          <w:szCs w:val="27"/>
        </w:rPr>
        <w:t xml:space="preserve">. не уплатил административный штраф, в установленный </w:t>
      </w:r>
      <w:r>
        <w:rPr>
          <w:sz w:val="27"/>
          <w:szCs w:val="27"/>
          <w:shd w:val="clear" w:color="auto" w:fill="FFFFFF"/>
        </w:rPr>
        <w:t xml:space="preserve">ст. 32.2 </w:t>
      </w:r>
      <w:r>
        <w:rPr>
          <w:sz w:val="27"/>
          <w:szCs w:val="27"/>
        </w:rPr>
        <w:t>КоАП РФ,</w:t>
      </w:r>
      <w:r>
        <w:rPr>
          <w:sz w:val="27"/>
          <w:szCs w:val="27"/>
          <w:shd w:val="clear" w:color="auto" w:fill="FFFFFF"/>
        </w:rPr>
        <w:t xml:space="preserve"> шестидесятидневный срок, со дня вступления постановления от </w:t>
      </w:r>
      <w:r w:rsidR="008625D0">
        <w:rPr>
          <w:sz w:val="27"/>
          <w:szCs w:val="27"/>
        </w:rPr>
        <w:t>30 ноября 2022 года</w:t>
      </w:r>
      <w:r>
        <w:rPr>
          <w:sz w:val="27"/>
          <w:szCs w:val="27"/>
        </w:rPr>
        <w:t xml:space="preserve"> </w:t>
      </w:r>
      <w:r>
        <w:rPr>
          <w:color w:val="000000" w:themeColor="text1"/>
          <w:sz w:val="27"/>
          <w:szCs w:val="27"/>
          <w:shd w:val="clear" w:color="auto" w:fill="FFFFFF"/>
        </w:rPr>
        <w:t xml:space="preserve">в законную силу –  </w:t>
      </w:r>
      <w:r w:rsidR="006874F8">
        <w:rPr>
          <w:sz w:val="27"/>
          <w:szCs w:val="27"/>
        </w:rPr>
        <w:t xml:space="preserve">13 декабря 2022 </w:t>
      </w:r>
      <w:r>
        <w:rPr>
          <w:color w:val="000000" w:themeColor="text1"/>
          <w:sz w:val="27"/>
          <w:szCs w:val="27"/>
          <w:shd w:val="clear" w:color="auto" w:fill="FFFFFF"/>
        </w:rPr>
        <w:t>года.</w:t>
      </w:r>
      <w:r>
        <w:rPr>
          <w:sz w:val="27"/>
          <w:szCs w:val="27"/>
        </w:rPr>
        <w:t xml:space="preserve"> </w:t>
      </w:r>
    </w:p>
    <w:p w:rsidR="00A068E8" w:rsidP="00A068E8">
      <w:pPr>
        <w:pStyle w:val="NoSpacing"/>
        <w:ind w:firstLine="709"/>
        <w:jc w:val="both"/>
        <w:rPr>
          <w:sz w:val="27"/>
          <w:szCs w:val="27"/>
        </w:rPr>
      </w:pPr>
      <w:r>
        <w:rPr>
          <w:sz w:val="27"/>
          <w:szCs w:val="27"/>
        </w:rPr>
        <w:t xml:space="preserve">Вина </w:t>
      </w:r>
      <w:r w:rsidR="00C17658">
        <w:rPr>
          <w:sz w:val="27"/>
          <w:szCs w:val="27"/>
        </w:rPr>
        <w:t xml:space="preserve">Фоменко И.Е. </w:t>
      </w:r>
      <w:r>
        <w:rPr>
          <w:sz w:val="27"/>
          <w:szCs w:val="27"/>
        </w:rPr>
        <w:t xml:space="preserve">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w:t>
      </w:r>
    </w:p>
    <w:p w:rsidR="00A068E8" w:rsidP="00A068E8">
      <w:pPr>
        <w:pStyle w:val="NoSpacing"/>
        <w:ind w:firstLine="709"/>
        <w:jc w:val="both"/>
        <w:rPr>
          <w:sz w:val="27"/>
          <w:szCs w:val="27"/>
        </w:rPr>
      </w:pPr>
      <w:r>
        <w:rPr>
          <w:sz w:val="27"/>
          <w:szCs w:val="27"/>
        </w:rPr>
        <w:t xml:space="preserve">– протоколом об административном правонарушении </w:t>
      </w:r>
      <w:r w:rsidR="00C17658">
        <w:rPr>
          <w:sz w:val="27"/>
          <w:szCs w:val="27"/>
        </w:rPr>
        <w:t>2308/23/82012-АП</w:t>
      </w:r>
      <w:r>
        <w:rPr>
          <w:sz w:val="27"/>
          <w:szCs w:val="27"/>
        </w:rPr>
        <w:t xml:space="preserve"> от </w:t>
      </w:r>
      <w:r w:rsidR="00C17658">
        <w:rPr>
          <w:sz w:val="27"/>
          <w:szCs w:val="27"/>
        </w:rPr>
        <w:t>23 марта 2023</w:t>
      </w:r>
      <w:r>
        <w:rPr>
          <w:sz w:val="27"/>
          <w:szCs w:val="27"/>
        </w:rPr>
        <w:t xml:space="preserve"> года, согласно которого </w:t>
      </w:r>
      <w:r w:rsidR="00C17658">
        <w:rPr>
          <w:sz w:val="27"/>
          <w:szCs w:val="27"/>
        </w:rPr>
        <w:t>Фоменко И.Е.</w:t>
      </w:r>
      <w:r>
        <w:rPr>
          <w:sz w:val="27"/>
          <w:szCs w:val="27"/>
        </w:rPr>
        <w:t xml:space="preserve"> не уплатил административный штраф, в установленный ст. 32.2 КоАП РФ, шестидесятидневный срок, со дня вступления постановлением о назначении административного наказания в законную силу (л.д.2</w:t>
      </w:r>
      <w:r w:rsidR="0020271D">
        <w:rPr>
          <w:sz w:val="27"/>
          <w:szCs w:val="27"/>
        </w:rPr>
        <w:t>-3</w:t>
      </w:r>
      <w:r>
        <w:rPr>
          <w:sz w:val="27"/>
          <w:szCs w:val="27"/>
        </w:rPr>
        <w:t xml:space="preserve">), </w:t>
      </w:r>
    </w:p>
    <w:p w:rsidR="00A32949" w:rsidP="00A068E8">
      <w:pPr>
        <w:pStyle w:val="NoSpacing"/>
        <w:ind w:firstLine="709"/>
        <w:jc w:val="both"/>
        <w:rPr>
          <w:sz w:val="27"/>
          <w:szCs w:val="27"/>
        </w:rPr>
      </w:pPr>
      <w:r>
        <w:rPr>
          <w:sz w:val="27"/>
          <w:szCs w:val="27"/>
        </w:rPr>
        <w:t xml:space="preserve">– заверенной копией постановления о возбуждении исполнительного производства от 02 марта 2023 г., согласно которого усматривается, что в отношении Фоменко И.Е. возбуждено исполнительное производство </w:t>
      </w:r>
      <w:r w:rsidR="0078782B">
        <w:rPr>
          <w:sz w:val="27"/>
          <w:szCs w:val="27"/>
        </w:rPr>
        <w:t>№ 25898/23/82012-ИП (л.д.8-10)</w:t>
      </w:r>
    </w:p>
    <w:p w:rsidR="00E657D4" w:rsidP="00E657D4">
      <w:pPr>
        <w:pStyle w:val="NoSpacing"/>
        <w:ind w:firstLine="709"/>
        <w:jc w:val="both"/>
        <w:rPr>
          <w:sz w:val="27"/>
          <w:szCs w:val="27"/>
        </w:rPr>
      </w:pPr>
      <w:r>
        <w:rPr>
          <w:sz w:val="27"/>
          <w:szCs w:val="27"/>
        </w:rPr>
        <w:t xml:space="preserve">– заверенной копией постановления по делу об административном правонарушении от </w:t>
      </w:r>
      <w:r w:rsidR="00AA47BA">
        <w:rPr>
          <w:sz w:val="27"/>
          <w:szCs w:val="27"/>
        </w:rPr>
        <w:t>15 февраля 2023</w:t>
      </w:r>
      <w:r>
        <w:rPr>
          <w:sz w:val="27"/>
          <w:szCs w:val="27"/>
        </w:rPr>
        <w:t xml:space="preserve"> г., согласно которому </w:t>
      </w:r>
      <w:r w:rsidR="00AA47BA">
        <w:rPr>
          <w:sz w:val="27"/>
          <w:szCs w:val="27"/>
        </w:rPr>
        <w:t>Фоменко И.Е</w:t>
      </w:r>
      <w:r>
        <w:rPr>
          <w:sz w:val="27"/>
          <w:szCs w:val="27"/>
        </w:rPr>
        <w:t>. за совершение административного правонарушения по ч. </w:t>
      </w:r>
      <w:r w:rsidR="00AA47BA">
        <w:rPr>
          <w:sz w:val="27"/>
          <w:szCs w:val="27"/>
        </w:rPr>
        <w:t>1</w:t>
      </w:r>
      <w:r>
        <w:rPr>
          <w:sz w:val="27"/>
          <w:szCs w:val="27"/>
        </w:rPr>
        <w:t xml:space="preserve"> ст. </w:t>
      </w:r>
      <w:r w:rsidR="00AA47BA">
        <w:rPr>
          <w:sz w:val="27"/>
          <w:szCs w:val="27"/>
        </w:rPr>
        <w:t>20.25</w:t>
      </w:r>
      <w:r>
        <w:rPr>
          <w:sz w:val="27"/>
          <w:szCs w:val="27"/>
        </w:rPr>
        <w:t xml:space="preserve"> КоАП РФ назначено наказание в виде штрафа в размере </w:t>
      </w:r>
      <w:r>
        <w:rPr>
          <w:sz w:val="27"/>
          <w:szCs w:val="27"/>
        </w:rPr>
        <w:t>10</w:t>
      </w:r>
      <w:r>
        <w:rPr>
          <w:sz w:val="27"/>
          <w:szCs w:val="27"/>
        </w:rPr>
        <w:t>00,00 руб. (л.д.</w:t>
      </w:r>
      <w:r>
        <w:rPr>
          <w:sz w:val="27"/>
          <w:szCs w:val="27"/>
        </w:rPr>
        <w:t>11-12).</w:t>
      </w:r>
    </w:p>
    <w:p w:rsidR="00A068E8" w:rsidP="00E657D4">
      <w:pPr>
        <w:pStyle w:val="NoSpacing"/>
        <w:ind w:firstLine="709"/>
        <w:jc w:val="both"/>
        <w:rPr>
          <w:sz w:val="27"/>
          <w:szCs w:val="27"/>
        </w:rPr>
      </w:pPr>
      <w:r>
        <w:rPr>
          <w:sz w:val="27"/>
          <w:szCs w:val="27"/>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068E8" w:rsidP="00A068E8">
      <w:pPr>
        <w:pStyle w:val="NoSpacing"/>
        <w:ind w:firstLine="708"/>
        <w:jc w:val="both"/>
        <w:rPr>
          <w:sz w:val="27"/>
          <w:szCs w:val="27"/>
        </w:rPr>
      </w:pPr>
      <w:r>
        <w:rPr>
          <w:sz w:val="27"/>
          <w:szCs w:val="27"/>
        </w:rPr>
        <w:t xml:space="preserve">При таких обстоятельствах мировой судья, считает доказанной вину </w:t>
      </w:r>
      <w:r w:rsidR="00E657D4">
        <w:rPr>
          <w:sz w:val="27"/>
          <w:szCs w:val="27"/>
        </w:rPr>
        <w:t>Фоменко И.Е.</w:t>
      </w:r>
      <w:r>
        <w:rPr>
          <w:sz w:val="27"/>
          <w:szCs w:val="27"/>
        </w:rPr>
        <w:t xml:space="preserve"> в </w:t>
      </w:r>
      <w:r>
        <w:rPr>
          <w:color w:val="000000" w:themeColor="text1"/>
          <w:sz w:val="27"/>
          <w:szCs w:val="27"/>
        </w:rPr>
        <w:t xml:space="preserve">неуплате административного штрафа в срок, предусмотренный КоАП РФ, </w:t>
      </w:r>
      <w:r>
        <w:rPr>
          <w:sz w:val="27"/>
          <w:szCs w:val="27"/>
        </w:rPr>
        <w:t>а квалификацию его действий по ч.1 ст. 20.25 КоАП РФ, правильной.</w:t>
      </w:r>
    </w:p>
    <w:p w:rsidR="00A068E8" w:rsidP="00A068E8">
      <w:pPr>
        <w:pStyle w:val="NoSpacing"/>
        <w:ind w:firstLine="708"/>
        <w:jc w:val="both"/>
        <w:rPr>
          <w:sz w:val="27"/>
          <w:szCs w:val="27"/>
        </w:rPr>
      </w:pPr>
      <w:r>
        <w:rPr>
          <w:sz w:val="27"/>
          <w:szCs w:val="27"/>
        </w:rPr>
        <w:t xml:space="preserve">Установив вину </w:t>
      </w:r>
      <w:r w:rsidR="00E657D4">
        <w:rPr>
          <w:sz w:val="27"/>
          <w:szCs w:val="27"/>
        </w:rPr>
        <w:t xml:space="preserve">Фоменко И.Е. </w:t>
      </w:r>
      <w:r>
        <w:rPr>
          <w:sz w:val="27"/>
          <w:szCs w:val="27"/>
        </w:rPr>
        <w:t xml:space="preserve">в совершенном правонарушении, мировой судья считает необходимым подвергнуть </w:t>
      </w:r>
      <w:r w:rsidR="00E657D4">
        <w:rPr>
          <w:sz w:val="27"/>
          <w:szCs w:val="27"/>
        </w:rPr>
        <w:t>Фоменко И.Е</w:t>
      </w:r>
      <w:r>
        <w:rPr>
          <w:sz w:val="27"/>
          <w:szCs w:val="27"/>
        </w:rPr>
        <w:t>. к административной ответственности.</w:t>
      </w:r>
    </w:p>
    <w:p w:rsidR="00A068E8" w:rsidP="00A068E8">
      <w:pPr>
        <w:ind w:firstLine="720"/>
        <w:jc w:val="both"/>
        <w:rPr>
          <w:sz w:val="27"/>
          <w:szCs w:val="27"/>
        </w:rPr>
      </w:pPr>
      <w:r>
        <w:rPr>
          <w:color w:val="000000" w:themeColor="text1"/>
          <w:sz w:val="27"/>
          <w:szCs w:val="27"/>
        </w:rPr>
        <w:t xml:space="preserve">Санкция ч. 1 статьи 20.25 КоАП РФ предусматривает административное </w:t>
      </w:r>
      <w:r>
        <w:rPr>
          <w:sz w:val="27"/>
          <w:szCs w:val="27"/>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068E8" w:rsidP="00A068E8">
      <w:pPr>
        <w:ind w:right="-1" w:firstLine="709"/>
        <w:jc w:val="both"/>
        <w:rPr>
          <w:sz w:val="27"/>
          <w:szCs w:val="27"/>
        </w:rPr>
      </w:pPr>
      <w:r>
        <w:rPr>
          <w:sz w:val="27"/>
          <w:szCs w:val="27"/>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A068E8" w:rsidP="00A068E8">
      <w:pPr>
        <w:autoSpaceDE w:val="0"/>
        <w:autoSpaceDN w:val="0"/>
        <w:adjustRightInd w:val="0"/>
        <w:ind w:right="-1" w:firstLine="709"/>
        <w:jc w:val="both"/>
        <w:rPr>
          <w:color w:val="000000"/>
          <w:sz w:val="27"/>
          <w:szCs w:val="27"/>
          <w:shd w:val="clear" w:color="auto" w:fill="FFFFFF"/>
        </w:rPr>
      </w:pPr>
      <w:r>
        <w:rPr>
          <w:sz w:val="27"/>
          <w:szCs w:val="27"/>
        </w:rPr>
        <w:t xml:space="preserve">Согласно ст. 4.1 КоАП РФ при назначении наказания,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Pr>
          <w:color w:val="000000"/>
          <w:sz w:val="27"/>
          <w:szCs w:val="27"/>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A068E8" w:rsidP="00A068E8">
      <w:pPr>
        <w:ind w:right="-1" w:firstLine="709"/>
        <w:jc w:val="both"/>
        <w:rPr>
          <w:sz w:val="27"/>
          <w:szCs w:val="27"/>
        </w:rPr>
      </w:pPr>
      <w:r>
        <w:rPr>
          <w:sz w:val="27"/>
          <w:szCs w:val="27"/>
        </w:rPr>
        <w:t xml:space="preserve">Обстоятельством, смягчающим административную ответственность, мировой судья учитывает полное признание вины и раскаяние в </w:t>
      </w:r>
      <w:r>
        <w:rPr>
          <w:sz w:val="27"/>
          <w:szCs w:val="27"/>
        </w:rPr>
        <w:t>содеянном</w:t>
      </w:r>
      <w:r>
        <w:rPr>
          <w:sz w:val="27"/>
          <w:szCs w:val="27"/>
        </w:rPr>
        <w:t>.</w:t>
      </w:r>
    </w:p>
    <w:p w:rsidR="00A068E8" w:rsidP="00A068E8">
      <w:pPr>
        <w:ind w:right="-1" w:firstLine="709"/>
        <w:jc w:val="both"/>
        <w:rPr>
          <w:sz w:val="27"/>
          <w:szCs w:val="27"/>
        </w:rPr>
      </w:pPr>
      <w:r>
        <w:rPr>
          <w:sz w:val="27"/>
          <w:szCs w:val="27"/>
        </w:rPr>
        <w:t>Обстоятельств, отягчающих административную ответственность, не установлено.</w:t>
      </w:r>
    </w:p>
    <w:p w:rsidR="00A068E8" w:rsidP="00A068E8">
      <w:pPr>
        <w:jc w:val="both"/>
        <w:rPr>
          <w:color w:val="000000"/>
          <w:sz w:val="27"/>
          <w:szCs w:val="27"/>
        </w:rPr>
      </w:pPr>
      <w:r>
        <w:rPr>
          <w:sz w:val="27"/>
          <w:szCs w:val="27"/>
        </w:rPr>
        <w:t xml:space="preserve">           Руководствуясь ч.1 ст. 20.25, 29.10 КоАП РФ, мировой судья</w:t>
      </w:r>
    </w:p>
    <w:p w:rsidR="00A068E8" w:rsidP="00A068E8">
      <w:pPr>
        <w:jc w:val="both"/>
        <w:rPr>
          <w:color w:val="000000"/>
          <w:sz w:val="10"/>
          <w:szCs w:val="10"/>
        </w:rPr>
      </w:pPr>
    </w:p>
    <w:p w:rsidR="00A068E8" w:rsidP="00A068E8">
      <w:pPr>
        <w:jc w:val="center"/>
        <w:rPr>
          <w:color w:val="000000"/>
          <w:sz w:val="27"/>
          <w:szCs w:val="27"/>
        </w:rPr>
      </w:pPr>
      <w:r>
        <w:rPr>
          <w:color w:val="000000"/>
          <w:sz w:val="27"/>
          <w:szCs w:val="27"/>
        </w:rPr>
        <w:t>ПОСТАНОВИЛ:</w:t>
      </w:r>
    </w:p>
    <w:p w:rsidR="00A068E8" w:rsidP="00A068E8">
      <w:pPr>
        <w:jc w:val="center"/>
        <w:rPr>
          <w:color w:val="000000"/>
          <w:sz w:val="10"/>
          <w:szCs w:val="10"/>
        </w:rPr>
      </w:pPr>
    </w:p>
    <w:p w:rsidR="00A068E8" w:rsidP="00A068E8">
      <w:pPr>
        <w:ind w:firstLine="709"/>
        <w:jc w:val="both"/>
        <w:rPr>
          <w:rFonts w:eastAsia="Calibri"/>
          <w:sz w:val="27"/>
          <w:szCs w:val="27"/>
        </w:rPr>
      </w:pPr>
      <w:r>
        <w:rPr>
          <w:sz w:val="27"/>
          <w:szCs w:val="27"/>
        </w:rPr>
        <w:t>Фоменко Ивана Егоровича</w:t>
      </w:r>
      <w:r>
        <w:rPr>
          <w:sz w:val="27"/>
          <w:szCs w:val="27"/>
        </w:rPr>
        <w:t xml:space="preserve"> признать виновным в совершении административного правонарушения, предусмотренного ч. 1 ст. 20.25 КоАП </w:t>
      </w:r>
      <w:r>
        <w:rPr>
          <w:rFonts w:eastAsia="Calibri"/>
          <w:sz w:val="27"/>
          <w:szCs w:val="27"/>
        </w:rPr>
        <w:t xml:space="preserve">об административных правонарушениях и назначить ему наказание в виде 20 (двадцати) часов обязательных работ. </w:t>
      </w:r>
    </w:p>
    <w:p w:rsidR="00A068E8" w:rsidP="00A068E8">
      <w:pPr>
        <w:pStyle w:val="NoSpacing"/>
        <w:ind w:firstLine="709"/>
        <w:jc w:val="both"/>
        <w:rPr>
          <w:sz w:val="27"/>
          <w:szCs w:val="27"/>
        </w:rPr>
      </w:pPr>
      <w:r>
        <w:rPr>
          <w:sz w:val="27"/>
          <w:szCs w:val="27"/>
        </w:rPr>
        <w:t>Исполнение постановления возложить на отдел судебных приставов  по городу Керчи Управления ФССП России по Республике Крым.</w:t>
      </w:r>
    </w:p>
    <w:p w:rsidR="00A068E8" w:rsidP="00A068E8">
      <w:pPr>
        <w:pStyle w:val="NoSpacing"/>
        <w:ind w:firstLine="709"/>
        <w:jc w:val="both"/>
        <w:rPr>
          <w:sz w:val="27"/>
          <w:szCs w:val="27"/>
        </w:rPr>
      </w:pPr>
      <w:r>
        <w:rPr>
          <w:sz w:val="27"/>
          <w:szCs w:val="27"/>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A068E8" w:rsidP="00A068E8">
      <w:pPr>
        <w:pStyle w:val="NoSpacing"/>
        <w:ind w:firstLine="709"/>
        <w:jc w:val="both"/>
        <w:rPr>
          <w:sz w:val="27"/>
          <w:szCs w:val="27"/>
        </w:rPr>
      </w:pPr>
      <w:r>
        <w:rPr>
          <w:sz w:val="27"/>
          <w:szCs w:val="27"/>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A068E8" w:rsidP="00A068E8">
      <w:pPr>
        <w:pStyle w:val="NoSpacing"/>
        <w:ind w:firstLine="709"/>
        <w:jc w:val="both"/>
        <w:rPr>
          <w:sz w:val="27"/>
          <w:szCs w:val="27"/>
        </w:rPr>
      </w:pPr>
      <w:r>
        <w:rPr>
          <w:sz w:val="27"/>
          <w:szCs w:val="27"/>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A068E8" w:rsidP="00A068E8">
      <w:pPr>
        <w:ind w:firstLine="709"/>
        <w:jc w:val="both"/>
        <w:rPr>
          <w:sz w:val="27"/>
          <w:szCs w:val="27"/>
        </w:rPr>
      </w:pPr>
    </w:p>
    <w:p w:rsidR="00A068E8" w:rsidP="00A068E8">
      <w:pPr>
        <w:ind w:firstLine="709"/>
        <w:jc w:val="both"/>
        <w:rPr>
          <w:sz w:val="27"/>
          <w:szCs w:val="27"/>
        </w:rPr>
      </w:pPr>
    </w:p>
    <w:p w:rsidR="00A068E8" w:rsidP="00A068E8">
      <w:pPr>
        <w:ind w:firstLine="709"/>
        <w:rPr>
          <w:sz w:val="27"/>
          <w:szCs w:val="27"/>
        </w:rPr>
      </w:pPr>
      <w:r>
        <w:rPr>
          <w:sz w:val="27"/>
          <w:szCs w:val="27"/>
        </w:rPr>
        <w:t>Мировой судья                                                                            Козлова К.Ю.</w:t>
      </w:r>
    </w:p>
    <w:p w:rsidR="00A068E8" w:rsidP="00A068E8"/>
    <w:p w:rsidR="00A6439C"/>
    <w:sectPr w:rsidSect="00705D13">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654"/>
    <w:rsid w:val="0020271D"/>
    <w:rsid w:val="00497C15"/>
    <w:rsid w:val="006874F8"/>
    <w:rsid w:val="00705D13"/>
    <w:rsid w:val="0078782B"/>
    <w:rsid w:val="0080077C"/>
    <w:rsid w:val="008625D0"/>
    <w:rsid w:val="00A068E8"/>
    <w:rsid w:val="00A32949"/>
    <w:rsid w:val="00A6439C"/>
    <w:rsid w:val="00AA47BA"/>
    <w:rsid w:val="00AD0654"/>
    <w:rsid w:val="00B53F94"/>
    <w:rsid w:val="00C17658"/>
    <w:rsid w:val="00D94A22"/>
    <w:rsid w:val="00E657D4"/>
    <w:rsid w:val="00ED350C"/>
    <w:rsid w:val="00F76B2F"/>
    <w:rsid w:val="00F87A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E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8E8"/>
    <w:rPr>
      <w:color w:val="0000FF"/>
      <w:u w:val="single"/>
    </w:rPr>
  </w:style>
  <w:style w:type="paragraph" w:styleId="NoSpacing">
    <w:name w:val="No Spacing"/>
    <w:uiPriority w:val="1"/>
    <w:qFormat/>
    <w:rsid w:val="00A068E8"/>
    <w:pPr>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705D13"/>
    <w:rPr>
      <w:rFonts w:ascii="Tahoma" w:hAnsi="Tahoma" w:cs="Tahoma"/>
      <w:sz w:val="16"/>
      <w:szCs w:val="16"/>
    </w:rPr>
  </w:style>
  <w:style w:type="character" w:customStyle="1" w:styleId="a">
    <w:name w:val="Текст выноски Знак"/>
    <w:basedOn w:val="DefaultParagraphFont"/>
    <w:link w:val="BalloonText"/>
    <w:uiPriority w:val="99"/>
    <w:semiHidden/>
    <w:rsid w:val="00705D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