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06C8" w:rsidP="007D06C8">
      <w:pPr>
        <w:ind w:right="-1"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6C8" w:rsidP="007D06C8">
      <w:pPr>
        <w:ind w:right="-1"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6C8" w:rsidP="007D06C8">
      <w:pPr>
        <w:pStyle w:val="Style1"/>
        <w:widowControl/>
        <w:ind w:right="-1" w:firstLine="567"/>
        <w:jc w:val="right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Дело № 5-44-103/2021</w:t>
      </w:r>
    </w:p>
    <w:p w:rsidR="007D06C8" w:rsidP="007D06C8">
      <w:pPr>
        <w:ind w:right="-1" w:firstLine="567"/>
        <w:jc w:val="right"/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91RS0012-01-2021-002272-92</w:t>
      </w:r>
    </w:p>
    <w:p w:rsidR="007D06C8" w:rsidP="007D06C8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6C8" w:rsidP="007D06C8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6C8" w:rsidP="007D06C8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7D06C8" w:rsidP="007D06C8">
      <w:pPr>
        <w:ind w:right="-1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делу об административном правонарушении       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7D06C8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6C8">
            <w:pPr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6C8">
            <w:pPr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06C8" w:rsidP="007D06C8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02 июня  2021 года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. Керчь</w:t>
      </w:r>
    </w:p>
    <w:p w:rsidR="007D06C8" w:rsidP="007D06C8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06C8" w:rsidP="007D06C8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судебного участка №44 Керченского судебного района (городской округ Керчь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Республики Крым Козлова К.Ю.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г. Керчь (ул. Фурманова, 9) дело об административном правонарушении в отношении: </w:t>
      </w:r>
    </w:p>
    <w:p w:rsidR="007D06C8" w:rsidP="007D06C8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Калмыкова С.П., «изъято» года рождения,  уроженца «изъято» , «изъято», «изъято», зарегистрированного и проживающего по адресу: «изъято»,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D06C8" w:rsidP="007D06C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привлекаемого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 административной ответственности  по ч.1 ст.6.9 КоАП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06C8" w:rsidP="007D06C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06C8" w:rsidP="007D06C8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7D06C8" w:rsidP="007D06C8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6C8" w:rsidP="007D06C8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27.03.2021  года в 09 часов 00 минут Калмыков С.П. находясь по адресу: «изъято»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употребил без назначения врача, путем курения наркотическое вещество </w:t>
      </w:r>
      <w:r>
        <w:rPr>
          <w:rStyle w:val="blk"/>
          <w:rFonts w:ascii="Times New Roman" w:hAnsi="Times New Roman" w:cs="Times New Roman"/>
          <w:sz w:val="28"/>
          <w:szCs w:val="28"/>
        </w:rPr>
        <w:t>а-пирролидиновалероферон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, 11 –нор-9 </w:t>
      </w:r>
      <w:r>
        <w:rPr>
          <w:rStyle w:val="blk"/>
          <w:rFonts w:ascii="Times New Roman" w:hAnsi="Times New Roman" w:cs="Times New Roman"/>
          <w:sz w:val="28"/>
          <w:szCs w:val="28"/>
        </w:rPr>
        <w:t>тетрагидроканнабиноловую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кислоту, согласно акта № 235 от 31.03.2021г., чем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sz w:val="28"/>
          <w:szCs w:val="28"/>
          <w:lang w:eastAsia="ru-RU"/>
        </w:rPr>
        <w:t>. 1 ст. 6.9 КоАП РФ.</w:t>
      </w:r>
    </w:p>
    <w:p w:rsidR="007D06C8" w:rsidP="007D06C8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судебном заседании Калмыков С.П. вину в инкриминируемом ему правонарушении признал в полном объеме, раскаялся и пояснил, что пришел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своему</w:t>
      </w:r>
      <w:r>
        <w:rPr>
          <w:rFonts w:ascii="Times New Roman" w:hAnsi="Times New Roman"/>
          <w:sz w:val="28"/>
          <w:szCs w:val="28"/>
          <w:lang w:val="ru-RU"/>
        </w:rPr>
        <w:t xml:space="preserve"> знакомому А. по адресу: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, где они совместно употребили  наркотическое средство - «соль».</w:t>
      </w:r>
    </w:p>
    <w:p w:rsidR="007D06C8" w:rsidP="007D06C8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статьи</w:t>
      </w:r>
      <w:r>
        <w:rPr>
          <w:rFonts w:ascii="Times New Roman" w:hAnsi="Times New Roman"/>
          <w:sz w:val="28"/>
          <w:szCs w:val="28"/>
          <w:lang w:val="ru-RU"/>
        </w:rPr>
        <w:t xml:space="preserve"> 40 Федерального закона от 08.01.1998 года N 3-ФЗ  "О наркотических средствах и психотропных веществах" 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Российской Федерации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lang w:val="ru-RU" w:eastAsia="ru-RU"/>
          </w:rPr>
          <w:t>запрещается</w:t>
        </w:r>
      </w:hyperlink>
      <w:r>
        <w:rPr>
          <w:rFonts w:ascii="Times New Roman" w:hAnsi="Times New Roman"/>
          <w:sz w:val="28"/>
          <w:szCs w:val="28"/>
          <w:lang w:val="ru-RU"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8"/>
          <w:szCs w:val="28"/>
          <w:lang w:val="ru-RU" w:eastAsia="ru-RU"/>
        </w:rPr>
        <w:t>психоактивных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веществ.</w:t>
      </w:r>
    </w:p>
    <w:p w:rsidR="007D06C8" w:rsidP="007D0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>
        <w:rPr>
          <w:rFonts w:ascii="Times New Roman" w:hAnsi="Times New Roman"/>
          <w:sz w:val="28"/>
          <w:szCs w:val="28"/>
          <w:lang w:eastAsia="ru-RU"/>
        </w:rPr>
        <w:t>.1 ст.6.9 КоАП РФ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D06C8" w:rsidP="007D06C8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>Вина Калмыкова С.П. в совершении правонарушения подтверждается следующими доказательствами: протоколом об административном правонарушении № РК-409991/2155/5404 от 11.05.2021 года (</w:t>
      </w:r>
      <w:r>
        <w:rPr>
          <w:rStyle w:val="FontStyle17"/>
          <w:sz w:val="28"/>
          <w:szCs w:val="28"/>
          <w:lang w:val="ru-RU"/>
        </w:rPr>
        <w:t>л</w:t>
      </w:r>
      <w:r>
        <w:rPr>
          <w:rStyle w:val="FontStyle17"/>
          <w:sz w:val="28"/>
          <w:szCs w:val="28"/>
          <w:lang w:val="ru-RU"/>
        </w:rPr>
        <w:t xml:space="preserve">.д.3);  </w:t>
      </w:r>
      <w:r>
        <w:rPr>
          <w:rStyle w:val="FontStyle17"/>
          <w:sz w:val="28"/>
          <w:szCs w:val="28"/>
          <w:lang w:val="ru-RU"/>
        </w:rPr>
        <w:t xml:space="preserve">рапортом об </w:t>
      </w:r>
      <w:r>
        <w:rPr>
          <w:rStyle w:val="FontStyle17"/>
          <w:sz w:val="28"/>
          <w:szCs w:val="28"/>
          <w:lang w:val="ru-RU"/>
        </w:rPr>
        <w:t>обнаружении</w:t>
      </w:r>
      <w:r>
        <w:rPr>
          <w:rStyle w:val="FontStyle17"/>
          <w:sz w:val="28"/>
          <w:szCs w:val="28"/>
          <w:lang w:val="ru-RU"/>
        </w:rPr>
        <w:t xml:space="preserve"> признаков административного правонарушения (л.д. 5), протоколом №82АА006437 от 31.03.2021 о направлении на медицинское освидетельствование на состояние опьянения (л.д. 12), справкой (л.д. 6), копией справки о результатах ХТИ № 944,  актом № 235 от 31.03.2021г. (л.д.10), объяснениями Калмыкова С.П.  (л.д. 9).  </w:t>
      </w:r>
    </w:p>
    <w:p w:rsidR="007D06C8" w:rsidP="007D06C8">
      <w:pPr>
        <w:pStyle w:val="BodyText"/>
      </w:pPr>
      <w:r>
        <w:rPr>
          <w:rStyle w:val="FontStyle17"/>
          <w:sz w:val="28"/>
          <w:szCs w:val="28"/>
          <w:lang w:val="ru-RU"/>
        </w:rPr>
        <w:t xml:space="preserve">          Исследовав материалы дела и оценив доказательства в их совокупности, мировой судья </w:t>
      </w:r>
      <w:r>
        <w:rPr>
          <w:rFonts w:ascii="Times New Roman" w:hAnsi="Times New Roman"/>
          <w:sz w:val="28"/>
          <w:szCs w:val="28"/>
          <w:lang w:val="ru-RU"/>
        </w:rPr>
        <w:t xml:space="preserve">считает доказанной вину Калмыкова С.П.  в </w:t>
      </w:r>
      <w:r>
        <w:rPr>
          <w:rFonts w:ascii="Times New Roman" w:hAnsi="Times New Roman"/>
          <w:sz w:val="28"/>
          <w:szCs w:val="28"/>
          <w:lang w:val="ru-RU"/>
        </w:rPr>
        <w:t>уп</w:t>
      </w:r>
      <w:r>
        <w:rPr>
          <w:rFonts w:ascii="Times New Roman" w:hAnsi="Times New Roman"/>
          <w:sz w:val="28"/>
          <w:szCs w:val="28"/>
          <w:lang w:eastAsia="ru-RU"/>
        </w:rPr>
        <w:t>отреблени</w:t>
      </w:r>
      <w:r>
        <w:rPr>
          <w:rFonts w:ascii="Times New Roman" w:hAnsi="Times New Roman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наркотических средств без назначения врача</w:t>
      </w:r>
      <w:r>
        <w:rPr>
          <w:rFonts w:ascii="Times New Roman" w:hAnsi="Times New Roman"/>
          <w:sz w:val="28"/>
          <w:szCs w:val="28"/>
          <w:lang w:val="ru-RU"/>
        </w:rPr>
        <w:t xml:space="preserve">, а квалификацию его действий по </w:t>
      </w:r>
      <w:r>
        <w:rPr>
          <w:rFonts w:ascii="Times New Roman" w:hAnsi="Times New Roman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>.1 ст. 6.9 КоАП РФ правильной.</w:t>
      </w:r>
    </w:p>
    <w:p w:rsidR="007D06C8" w:rsidP="007D06C8">
      <w:pPr>
        <w:pStyle w:val="BodyTex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</w:t>
      </w:r>
      <w:r>
        <w:rPr>
          <w:rFonts w:ascii="Times New Roman" w:hAnsi="Times New Roman"/>
          <w:sz w:val="28"/>
          <w:szCs w:val="28"/>
          <w:lang w:val="ru-RU"/>
        </w:rPr>
        <w:t xml:space="preserve"> 4.5 КоАП РФ </w:t>
      </w:r>
      <w:r>
        <w:rPr>
          <w:rFonts w:ascii="Times New Roman" w:hAnsi="Times New Roman"/>
          <w:sz w:val="28"/>
          <w:szCs w:val="28"/>
        </w:rPr>
        <w:t>не истек, обстоятельств, исключающих производство по делу об административном правонарушении, не имеется.</w:t>
      </w:r>
    </w:p>
    <w:p w:rsidR="007D06C8" w:rsidP="007D0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назначении наказания Калмыкову С.П. 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положение.      </w:t>
      </w:r>
    </w:p>
    <w:p w:rsidR="007D06C8" w:rsidP="007D06C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характер совершенного Калмыковым С.П.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 Калмыкова С.П., который официально не трудоустроен, на иждивении имеет несовершеннолетнего ребенка, обстоятельства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смягчающие административную ответственность – признание вины и раскаяние, отсутствие обстоятельств, отягчающих административную ответственность, исходя из принципа разумности и справедливости, обстоятельств правонарушения, в целях предупреждения совершения им новых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нарушений,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>суд считает, что имеются основания применения к нему административного наказания в виде административного штрафа.</w:t>
      </w:r>
    </w:p>
    <w:p w:rsidR="007D06C8" w:rsidP="007D06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судебном заседании Калмыков С.П.  пояснил, что ранее употреблял наркотические средства один раз в месяц, </w:t>
      </w:r>
      <w:r>
        <w:rPr>
          <w:rStyle w:val="FontStyle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чем,  суд считает необходимым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ч. 2.1 ст. 4.1 КоАП РФ </w:t>
      </w:r>
      <w:r>
        <w:rPr>
          <w:rFonts w:ascii="Times New Roman" w:hAnsi="Times New Roman" w:cs="Times New Roman"/>
          <w:sz w:val="28"/>
          <w:szCs w:val="28"/>
        </w:rPr>
        <w:t>возложить на Калмыкова С.П.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7D06C8" w:rsidP="007D0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Руководствуясь ст. 29.10 КоАП РФ, мировой судья</w:t>
      </w:r>
    </w:p>
    <w:p w:rsidR="007D06C8" w:rsidP="007D0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D06C8" w:rsidP="007D06C8">
      <w:pPr>
        <w:pStyle w:val="NoSpacing"/>
        <w:ind w:right="-1" w:firstLine="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 О С Т А Н О В И Л:</w:t>
      </w:r>
    </w:p>
    <w:p w:rsidR="007D06C8" w:rsidP="007D06C8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6C8" w:rsidP="007D0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Калмыкова С.П.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.1 ст. 6.9 КоАП РФ, и назначить ему наказание в виде штрафа в размере 4 000 (четырех тысяч) рублей.</w:t>
      </w:r>
    </w:p>
    <w:p w:rsidR="007D06C8" w:rsidP="007D06C8">
      <w:pPr>
        <w:pStyle w:val="BodyTex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Разъяснить</w:t>
      </w:r>
      <w:r>
        <w:rPr>
          <w:rFonts w:ascii="Times New Roman" w:hAnsi="Times New Roman"/>
          <w:color w:val="000000"/>
          <w:sz w:val="28"/>
          <w:szCs w:val="28"/>
        </w:rPr>
        <w:t xml:space="preserve"> лицу, привлеченному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ИНН 9102013284 КПП 910201001 </w:t>
      </w:r>
    </w:p>
    <w:p w:rsidR="007D06C8" w:rsidP="007D06C8">
      <w:pPr>
        <w:pStyle w:val="BodyTex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ОГРН 1149102019164 Юридический адрес: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Россия, Республика Крым, 295000, г. Симферополь, ул. Набережная им.60-летия СССР, 28 Почтовый адрес: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Россия, Республика Крым, 295000,  г. Симферополь, ул. Набережная им.60-летия СССР, 28 Банковские реквизиты: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- Наименование банка: Отделение Республика Крым Банка России//УФК по Республике Крым 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имферополь  - БИК 013510002, - Единый казначейский счет  40102810645370000035, - Казначейский счет  03100643350000017500, - Лицевой счет  04752203230 в УФК по  Республике Крым,  Код Сводного реестра 35220323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Код по Сводному реестру 35220323 ОКТМО: 35715000 КБК: 828 1 16 01063 01 0009 140.</w:t>
      </w:r>
    </w:p>
    <w:p w:rsidR="007D06C8" w:rsidP="007D06C8">
      <w:pPr>
        <w:pStyle w:val="BodyText"/>
        <w:ind w:firstLine="993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документ, подтверждающий уплату штрафа следует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</w:t>
      </w:r>
      <w:r>
        <w:rPr>
          <w:rFonts w:ascii="Times New Roman" w:hAnsi="Times New Roman"/>
          <w:color w:val="000000"/>
          <w:sz w:val="28"/>
          <w:szCs w:val="28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D06C8" w:rsidP="007D06C8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>
        <w:rPr>
          <w:rFonts w:ascii="Times New Roman" w:hAnsi="Times New Roman"/>
          <w:sz w:val="28"/>
          <w:szCs w:val="28"/>
          <w:lang w:val="ru-RU"/>
        </w:rPr>
        <w:t xml:space="preserve">на Калмыкова С.П. </w:t>
      </w:r>
      <w:r>
        <w:rPr>
          <w:rFonts w:ascii="Times New Roman" w:hAnsi="Times New Roman"/>
          <w:sz w:val="28"/>
          <w:szCs w:val="28"/>
        </w:rPr>
        <w:t>обязанность в течение месяца после вступления данного постановления в законную силу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7D06C8" w:rsidP="007D06C8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Контроль за исполнением Калмыковым С.П.   обязанности пройти </w:t>
      </w:r>
      <w:r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мероприятия, лечение от наркомании, медицинскую и социальную реабилитацию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 УМВД России по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 Керчи.</w:t>
      </w:r>
    </w:p>
    <w:p w:rsidR="007D06C8" w:rsidP="007D06C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44 Керченского судебного района (городской округ  Керчь) Республики Крым.</w:t>
      </w:r>
    </w:p>
    <w:p w:rsidR="007D06C8" w:rsidP="007D06C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06C8" w:rsidP="007D06C8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Козлова К.Ю. </w:t>
      </w:r>
    </w:p>
    <w:p w:rsidR="00A84F08"/>
    <w:sectPr w:rsidSect="009F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7D06C8"/>
    <w:rsid w:val="00037823"/>
    <w:rsid w:val="004238A8"/>
    <w:rsid w:val="007D06C8"/>
    <w:rsid w:val="009F0A93"/>
    <w:rsid w:val="00A84F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C8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7D06C8"/>
    <w:pPr>
      <w:jc w:val="both"/>
    </w:pPr>
    <w:rPr>
      <w:rFonts w:ascii="Bookman Old Style" w:eastAsia="Times New Roman" w:hAnsi="Bookman Old Style" w:cs="Times New Roman"/>
      <w:sz w:val="24"/>
      <w:szCs w:val="20"/>
      <w:lang w:val="x-none"/>
    </w:rPr>
  </w:style>
  <w:style w:type="character" w:customStyle="1" w:styleId="a">
    <w:name w:val="Основной текст Знак"/>
    <w:basedOn w:val="DefaultParagraphFont"/>
    <w:link w:val="BodyText"/>
    <w:semiHidden/>
    <w:rsid w:val="007D06C8"/>
    <w:rPr>
      <w:rFonts w:ascii="Bookman Old Style" w:eastAsia="Times New Roman" w:hAnsi="Bookman Old Style" w:cs="Times New Roman"/>
      <w:sz w:val="24"/>
      <w:szCs w:val="20"/>
      <w:lang w:val="x-none"/>
    </w:rPr>
  </w:style>
  <w:style w:type="paragraph" w:styleId="NoSpacing">
    <w:name w:val="No Spacing"/>
    <w:uiPriority w:val="1"/>
    <w:qFormat/>
    <w:rsid w:val="007D06C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1">
    <w:name w:val="Style1"/>
    <w:basedOn w:val="Normal"/>
    <w:uiPriority w:val="99"/>
    <w:rsid w:val="007D06C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7D06C8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7D06C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lk">
    <w:name w:val="blk"/>
    <w:basedOn w:val="DefaultParagraphFont"/>
    <w:rsid w:val="007D06C8"/>
  </w:style>
  <w:style w:type="character" w:styleId="Hyperlink">
    <w:name w:val="Hyperlink"/>
    <w:basedOn w:val="DefaultParagraphFont"/>
    <w:uiPriority w:val="99"/>
    <w:semiHidden/>
    <w:unhideWhenUsed/>
    <w:rsid w:val="007D0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2FD47220AEF220E8CDD2F00082423CFC0140DF2C2138444A327D4C1B54F0583F7806E8726Dx527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