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2BB4">
      <w:pPr>
        <w:pStyle w:val="21"/>
        <w:shd w:val="clear" w:color="auto" w:fill="auto"/>
      </w:pPr>
      <w:r>
        <w:rPr>
          <w:sz w:val="28"/>
          <w:szCs w:val="28"/>
        </w:rPr>
        <w:t>Дело №5-44-124/2020</w:t>
      </w:r>
      <w:r w:rsidRPr="00F25619">
        <w:rPr>
          <w:sz w:val="28"/>
          <w:szCs w:val="28"/>
          <w:vertAlign w:val="superscript"/>
          <w:lang w:eastAsia="en-US" w:bidi="en-US"/>
        </w:rPr>
        <w:t xml:space="preserve"> </w:t>
      </w:r>
      <w:r>
        <w:t>91</w:t>
      </w:r>
      <w:r>
        <w:rPr>
          <w:lang w:val="en-US" w:eastAsia="en-US" w:bidi="en-US"/>
        </w:rPr>
        <w:t>MS</w:t>
      </w:r>
      <w:r w:rsidRPr="00F25619">
        <w:rPr>
          <w:lang w:eastAsia="en-US" w:bidi="en-US"/>
        </w:rPr>
        <w:t>0044-0</w:t>
      </w:r>
      <w:r>
        <w:t>1 -2020-000550-91</w:t>
      </w:r>
    </w:p>
    <w:p w:rsidR="008A2BB4">
      <w:pPr>
        <w:pStyle w:val="10"/>
        <w:keepNext/>
        <w:keepLines/>
        <w:shd w:val="clear" w:color="auto" w:fill="auto"/>
        <w:ind w:left="3460"/>
      </w:pPr>
      <w:r>
        <w:t>ПОСТАНОВЛЕНИЕ</w:t>
      </w:r>
    </w:p>
    <w:p w:rsidR="008A2BB4">
      <w:pPr>
        <w:pStyle w:val="11"/>
        <w:shd w:val="clear" w:color="auto" w:fill="auto"/>
        <w:tabs>
          <w:tab w:val="left" w:pos="7518"/>
        </w:tabs>
        <w:spacing w:after="320"/>
        <w:ind w:firstLine="740"/>
      </w:pPr>
      <w:r>
        <w:t>06 августа 2020 года</w:t>
      </w:r>
      <w:r>
        <w:tab/>
        <w:t>г. Керчь</w:t>
      </w:r>
    </w:p>
    <w:p w:rsidR="008A2BB4">
      <w:pPr>
        <w:pStyle w:val="11"/>
        <w:shd w:val="clear" w:color="auto" w:fill="auto"/>
        <w:ind w:right="460" w:firstLine="740"/>
      </w:pPr>
      <w:r>
        <w:t>Мировой судья судебного участка № 44 Керченского судебного района (городской округ Керчь) Республики Крым (г. Керчь, ул. Фурманова,9) Козлова К.Ю.,</w:t>
      </w:r>
    </w:p>
    <w:p w:rsidR="008A2BB4">
      <w:pPr>
        <w:pStyle w:val="11"/>
        <w:shd w:val="clear" w:color="auto" w:fill="auto"/>
        <w:spacing w:after="320"/>
        <w:ind w:right="460" w:firstLine="740"/>
      </w:pPr>
      <w:r>
        <w:t>рассмотрев в открытом судебном заседании дело об административном правонарушении, предусмотренном ст. -15.33.2 КРФ об АП в отношении директора ООО Шпилярского А</w:t>
      </w:r>
      <w:r w:rsidR="006718CC">
        <w:t xml:space="preserve">.В.   </w:t>
      </w:r>
    </w:p>
    <w:p w:rsidR="008A2BB4">
      <w:pPr>
        <w:pStyle w:val="10"/>
        <w:keepNext/>
        <w:keepLines/>
        <w:shd w:val="clear" w:color="auto" w:fill="auto"/>
        <w:ind w:left="3780"/>
      </w:pPr>
      <w:r>
        <w:t>УСТАНОВИЛ:</w:t>
      </w:r>
    </w:p>
    <w:p w:rsidR="008A2BB4">
      <w:pPr>
        <w:pStyle w:val="11"/>
        <w:shd w:val="clear" w:color="auto" w:fill="auto"/>
        <w:ind w:right="460" w:firstLine="740"/>
      </w:pPr>
      <w:r>
        <w:t xml:space="preserve">Шпилярский А.В. являясь директором ООО не исполнил обязанность по своевременному предоставлению (до 24 час. 00 мин. 27.01.2020г.)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 ( форма 4- ФСС) за </w:t>
      </w:r>
      <w:r w:rsidR="00F25619">
        <w:t xml:space="preserve">        </w:t>
      </w:r>
      <w:r>
        <w:t xml:space="preserve">полугодия 2019 года, чем нарушил ст. 24 ФЗ от 24.07.1998г. № 125- ФЗ «Об обязательном социальном страховании от несчастных случаев на </w:t>
      </w:r>
      <w:r w:rsidR="00F25619">
        <w:t xml:space="preserve">   </w:t>
      </w:r>
      <w:r>
        <w:t>производстве и профессиональных заболеваний».</w:t>
      </w:r>
    </w:p>
    <w:p w:rsidR="008A2BB4">
      <w:pPr>
        <w:pStyle w:val="11"/>
        <w:shd w:val="clear" w:color="auto" w:fill="auto"/>
        <w:ind w:right="460" w:firstLine="740"/>
      </w:pPr>
      <w:r>
        <w:t xml:space="preserve">В судебное заседание Шпилярский А.В. будучи надлежащим образом извещенным о дате, времени и месте судебного заседания в суд не явился, причины неявки суду неизвестны. В материалах дела имеется почтовый возврат судебной повестки с пометкой почтового отделения «за истечением сроков хранения» (л.д.29), отчеты об отслеживании отправлений с почтовым, </w:t>
      </w:r>
      <w:r w:rsidR="00F25619">
        <w:t xml:space="preserve"> </w:t>
      </w:r>
      <w:r>
        <w:t xml:space="preserve">в соответствии с которыми Шпилярский А.В. заказную корреспонденцию не получает (л.д. 26). Ходатайств влияющих на рассмотрение дела по существу </w:t>
      </w:r>
      <w:r w:rsidR="00F25619">
        <w:t xml:space="preserve"> </w:t>
      </w:r>
      <w:r>
        <w:t>от него не поступило.</w:t>
      </w:r>
    </w:p>
    <w:p w:rsidR="008A2BB4">
      <w:pPr>
        <w:pStyle w:val="11"/>
        <w:shd w:val="clear" w:color="auto" w:fill="auto"/>
        <w:ind w:right="460" w:firstLine="740"/>
      </w:pPr>
      <w:r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ответственности.</w:t>
      </w:r>
    </w:p>
    <w:p w:rsidR="008A2BB4">
      <w:pPr>
        <w:pStyle w:val="11"/>
        <w:shd w:val="clear" w:color="auto" w:fill="auto"/>
        <w:spacing w:after="320"/>
        <w:ind w:right="460" w:firstLine="740"/>
      </w:pPr>
      <w:r>
        <w:t xml:space="preserve">Часть 2 статьи 15.33 КоАП РФ, предусматривает административную ответственность за нарушение установленных законодательством </w:t>
      </w:r>
      <w:r w:rsidR="00F25619">
        <w:t xml:space="preserve">   </w:t>
      </w:r>
      <w: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="00F25619">
        <w:t xml:space="preserve">    </w:t>
      </w:r>
      <w:r>
        <w:t>сроков представления расчета по начисленным, и уплаченным страховым</w:t>
      </w:r>
      <w:r w:rsidR="00F25619">
        <w:t xml:space="preserve">     </w:t>
      </w:r>
    </w:p>
    <w:p w:rsidR="008A2BB4">
      <w:pPr>
        <w:pStyle w:val="11"/>
        <w:shd w:val="clear" w:color="auto" w:fill="auto"/>
        <w:ind w:left="440" w:firstLine="40"/>
      </w:pPr>
      <w:r>
        <w:t xml:space="preserve">взносам в территориальные органы Фонда социального страхования Российской Федерации. </w:t>
      </w:r>
    </w:p>
    <w:p w:rsidR="008A2BB4">
      <w:pPr>
        <w:pStyle w:val="11"/>
        <w:shd w:val="clear" w:color="auto" w:fill="auto"/>
        <w:ind w:left="440" w:firstLine="760"/>
      </w:pPr>
      <w:r>
        <w:t xml:space="preserve">В силу ст. 24 ФЗ № 125- ФЗ от 24.07.1998г. -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t>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</w:t>
      </w:r>
      <w:r w:rsidR="00F25619">
        <w:t>л</w:t>
      </w:r>
      <w:r>
        <w:t>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A2BB4" w:rsidP="00F25619">
      <w:pPr>
        <w:pStyle w:val="11"/>
        <w:shd w:val="clear" w:color="auto" w:fill="auto"/>
        <w:ind w:left="440" w:firstLine="820"/>
      </w:pPr>
      <w:r>
        <w:t xml:space="preserve">В ходе камеральной проверки ( д.д.5) было выявлено непредставление </w:t>
      </w:r>
      <w:r>
        <w:rPr>
          <w:rFonts w:ascii="Arial" w:eastAsia="Arial" w:hAnsi="Arial" w:cs="Arial"/>
          <w:sz w:val="24"/>
          <w:szCs w:val="24"/>
        </w:rPr>
        <w:t xml:space="preserve">ООО </w:t>
      </w:r>
      <w:r>
        <w:t xml:space="preserve">формы расчета за </w:t>
      </w:r>
      <w:r w:rsidR="00F25619">
        <w:t>полугодия</w:t>
      </w:r>
      <w:r>
        <w:rPr>
          <w:lang w:val="uk-UA" w:eastAsia="uk-UA" w:bidi="uk-UA"/>
        </w:rPr>
        <w:t xml:space="preserve"> </w:t>
      </w:r>
      <w:r>
        <w:t>2019 год в установленный законодательством срок. т.е. до 25</w:t>
      </w:r>
      <w:r w:rsidR="00F25619">
        <w:t>.07.2</w:t>
      </w:r>
      <w:r>
        <w:t xml:space="preserve">019 г Расчет был предоставлен в Филиал № 6 ГУ-РО Фонда </w:t>
      </w:r>
      <w:r w:rsidR="00F25619">
        <w:t xml:space="preserve">   </w:t>
      </w:r>
      <w:r>
        <w:t>социального страхования Российской Федерации по Республике Крым в электронном виде 29.02.2020г.</w:t>
      </w:r>
    </w:p>
    <w:p w:rsidR="008A2BB4" w:rsidP="00F25619">
      <w:pPr>
        <w:pStyle w:val="11"/>
        <w:shd w:val="clear" w:color="auto" w:fill="auto"/>
        <w:tabs>
          <w:tab w:val="left" w:pos="1166"/>
        </w:tabs>
        <w:ind w:left="426" w:firstLine="0"/>
      </w:pPr>
      <w:r>
        <w:rPr>
          <w:rFonts w:ascii="Arial" w:eastAsia="Arial" w:hAnsi="Arial" w:cs="Arial"/>
          <w:sz w:val="24"/>
          <w:szCs w:val="24"/>
        </w:rPr>
        <w:tab/>
      </w:r>
      <w:r w:rsidRPr="00F25619">
        <w:t>Факт</w:t>
      </w:r>
      <w:r>
        <w:rPr>
          <w:sz w:val="26"/>
          <w:szCs w:val="26"/>
        </w:rPr>
        <w:t xml:space="preserve"> </w:t>
      </w:r>
      <w:r>
        <w:t>пропуска срока расчета за полугодие 2019 года подтверждается</w:t>
      </w:r>
      <w:r w:rsidR="00F25619">
        <w:t xml:space="preserve">  </w:t>
      </w:r>
      <w:r>
        <w:t xml:space="preserve">материалам дела - расчетом по начисленным и уплаченным страховым </w:t>
      </w:r>
      <w:r w:rsidR="00F25619">
        <w:t xml:space="preserve"> </w:t>
      </w:r>
      <w:r>
        <w:t>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согласно которого дата представления расчета указана как 29.02.2020 (л.д. 16).</w:t>
      </w:r>
    </w:p>
    <w:p w:rsidR="008A2BB4">
      <w:pPr>
        <w:pStyle w:val="11"/>
        <w:shd w:val="clear" w:color="auto" w:fill="auto"/>
        <w:ind w:left="440" w:firstLine="760"/>
      </w:pPr>
      <w: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КоАП РФ).</w:t>
      </w:r>
    </w:p>
    <w:p w:rsidR="008A2BB4">
      <w:pPr>
        <w:pStyle w:val="11"/>
        <w:shd w:val="clear" w:color="auto" w:fill="auto"/>
        <w:ind w:left="440" w:firstLine="760"/>
      </w:pPr>
      <w:r>
        <w:t>Вина Шпилярского А.В. подтверждается следующими доказательствами:</w:t>
      </w:r>
    </w:p>
    <w:p w:rsidR="008A2BB4">
      <w:pPr>
        <w:pStyle w:val="11"/>
        <w:numPr>
          <w:ilvl w:val="0"/>
          <w:numId w:val="1"/>
        </w:numPr>
        <w:shd w:val="clear" w:color="auto" w:fill="auto"/>
        <w:tabs>
          <w:tab w:val="left" w:pos="1587"/>
        </w:tabs>
        <w:ind w:left="440" w:firstLine="820"/>
      </w:pPr>
      <w:r>
        <w:t>протоколом об административном правонарушении №26 от 05.06.2020г.</w:t>
      </w:r>
      <w:r w:rsidR="00F25619">
        <w:t xml:space="preserve"> </w:t>
      </w:r>
      <w:r>
        <w:t>(л.д.2);</w:t>
      </w:r>
    </w:p>
    <w:p w:rsidR="008A2BB4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ind w:left="440" w:firstLine="760"/>
      </w:pPr>
      <w:r>
        <w:t>актом камеральной проверки №24 от 02.03.2020г.(л.д.5);</w:t>
      </w:r>
    </w:p>
    <w:p w:rsidR="008A2BB4">
      <w:pPr>
        <w:pStyle w:val="11"/>
        <w:numPr>
          <w:ilvl w:val="0"/>
          <w:numId w:val="1"/>
        </w:numPr>
        <w:shd w:val="clear" w:color="auto" w:fill="auto"/>
        <w:tabs>
          <w:tab w:val="left" w:pos="1403"/>
        </w:tabs>
        <w:ind w:left="440" w:firstLine="760"/>
      </w:pPr>
      <w:r>
        <w:t>расчетом по начисленным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обеспечения(л. д. 12-15);</w:t>
      </w:r>
    </w:p>
    <w:p w:rsidR="008A2BB4">
      <w:pPr>
        <w:pStyle w:val="11"/>
        <w:shd w:val="clear" w:color="auto" w:fill="auto"/>
        <w:spacing w:line="226" w:lineRule="auto"/>
        <w:ind w:left="440" w:firstLine="760"/>
      </w:pPr>
      <w:r>
        <w:t>-файлом расчета 1091-0926-8442-01-9106002261 (л.д. 16);</w:t>
      </w:r>
    </w:p>
    <w:p w:rsidR="008A2BB4">
      <w:pPr>
        <w:pStyle w:val="11"/>
        <w:numPr>
          <w:ilvl w:val="0"/>
          <w:numId w:val="1"/>
        </w:numPr>
        <w:shd w:val="clear" w:color="auto" w:fill="auto"/>
        <w:tabs>
          <w:tab w:val="left" w:pos="1422"/>
        </w:tabs>
        <w:spacing w:line="226" w:lineRule="auto"/>
        <w:ind w:left="440" w:firstLine="760"/>
      </w:pPr>
      <w:r>
        <w:t>извещением о регистрации в качестве страхователя (л.д. 17);</w:t>
      </w:r>
    </w:p>
    <w:p w:rsidR="008A2BB4">
      <w:pPr>
        <w:pStyle w:val="11"/>
        <w:numPr>
          <w:ilvl w:val="0"/>
          <w:numId w:val="1"/>
        </w:numPr>
        <w:shd w:val="clear" w:color="auto" w:fill="auto"/>
        <w:tabs>
          <w:tab w:val="left" w:pos="1444"/>
        </w:tabs>
        <w:spacing w:line="226" w:lineRule="auto"/>
        <w:ind w:left="440" w:firstLine="760"/>
      </w:pPr>
      <w:r>
        <w:t xml:space="preserve">выпиской из Единого государственного реестра юридических лиц </w:t>
      </w:r>
      <w:r w:rsidR="00F25619">
        <w:t xml:space="preserve"> </w:t>
      </w:r>
      <w:r>
        <w:t>(л.д. 18-19);</w:t>
      </w:r>
      <w:r w:rsidR="00F25619">
        <w:t xml:space="preserve"> </w:t>
      </w:r>
    </w:p>
    <w:p w:rsidR="00F25619" w:rsidP="00F25619">
      <w:pPr>
        <w:pStyle w:val="11"/>
        <w:shd w:val="clear" w:color="auto" w:fill="auto"/>
        <w:tabs>
          <w:tab w:val="left" w:pos="1444"/>
        </w:tabs>
        <w:spacing w:line="226" w:lineRule="auto"/>
      </w:pPr>
    </w:p>
    <w:p w:rsidR="008A2BB4">
      <w:pPr>
        <w:pStyle w:val="11"/>
        <w:shd w:val="clear" w:color="auto" w:fill="auto"/>
        <w:ind w:left="440" w:firstLine="960"/>
      </w:pPr>
      <w:r>
        <w:t xml:space="preserve">Изучив материалы дела в их совокупности, оценив представленные доказательства, суд квалифицирует действия должностного лица - </w:t>
      </w:r>
      <w:r w:rsidR="00F25619">
        <w:t xml:space="preserve">      </w:t>
      </w:r>
      <w:r>
        <w:t xml:space="preserve">директора ООО Шпилярского А.В.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</w:t>
      </w:r>
      <w:r>
        <w:t>Фонда социального страхования Российской Федерации.</w:t>
      </w:r>
    </w:p>
    <w:p w:rsidR="008A2BB4">
      <w:pPr>
        <w:pStyle w:val="11"/>
        <w:shd w:val="clear" w:color="auto" w:fill="auto"/>
        <w:ind w:left="440" w:firstLine="740"/>
      </w:pPr>
      <w:r>
        <w:t>Срок давности привлечения лица к административной ответственности, установленный статьёй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</w:t>
      </w:r>
    </w:p>
    <w:p w:rsidR="008A2BB4">
      <w:pPr>
        <w:pStyle w:val="11"/>
        <w:shd w:val="clear" w:color="auto" w:fill="auto"/>
        <w:ind w:left="440" w:firstLine="740"/>
      </w:pPr>
      <w:r>
        <w:t>При назначении наказания, суд учитывает тяжесть совершенного правонарушения, данные о личности правонарушителя, отсутствие смягчающих и отягчающих обстоятельств, и считает необходимым назначить Шпилярскому А.В. наказание в виде административного штрафа в пределах санкции ч.2 ст. 15.33 КоАП РФ.</w:t>
      </w:r>
    </w:p>
    <w:p w:rsidR="008A2BB4" w:rsidP="00130BF5">
      <w:pPr>
        <w:pStyle w:val="11"/>
        <w:shd w:val="clear" w:color="auto" w:fill="auto"/>
        <w:ind w:left="440" w:firstLine="740"/>
        <w:rPr>
          <w:sz w:val="26"/>
          <w:szCs w:val="26"/>
        </w:rPr>
      </w:pPr>
      <w:r>
        <w:t>На основании изложенного и руководствуясь 29.10 КоАП РФ, мировой</w:t>
      </w:r>
      <w:r w:rsidR="00F25619">
        <w:t xml:space="preserve"> судья , </w:t>
      </w:r>
    </w:p>
    <w:p w:rsidR="008A2BB4">
      <w:pPr>
        <w:pStyle w:val="11"/>
        <w:shd w:val="clear" w:color="auto" w:fill="auto"/>
        <w:spacing w:after="300"/>
        <w:ind w:left="4480" w:firstLine="0"/>
        <w:jc w:val="left"/>
      </w:pPr>
      <w:r>
        <w:t>ПОСТАНОВИЛ:</w:t>
      </w:r>
    </w:p>
    <w:p w:rsidR="008A2BB4">
      <w:pPr>
        <w:pStyle w:val="11"/>
        <w:shd w:val="clear" w:color="auto" w:fill="auto"/>
        <w:ind w:left="440" w:firstLine="740"/>
      </w:pPr>
      <w:r>
        <w:t>Должностное лицо - директора ООО  Шпилярского А</w:t>
      </w:r>
      <w:r w:rsidR="006718CC">
        <w:t>.В.</w:t>
      </w:r>
      <w:r>
        <w:t xml:space="preserve"> признать виновным в совершении административного правонарушения предусмотренного ч. 2 ст. 15.33. КоАП РФ и назначить ему наказание в виде административного штрафа в размере 300 (триста) рублей.</w:t>
      </w:r>
    </w:p>
    <w:p w:rsidR="008A2BB4">
      <w:pPr>
        <w:pStyle w:val="11"/>
        <w:shd w:val="clear" w:color="auto" w:fill="auto"/>
        <w:ind w:left="440" w:firstLine="740"/>
      </w:pPr>
      <w: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получатель: УФК по Республике Крым (Министерство юстиции Республики Крым, л/с 04752203230) ИНН: 9102013284, КПП: 910201001, Банк получателя: Отделение по Республике Крым Южного главного управления ЦБРФ, БИК: 043510001, Счет: 40101810335100010001, ОКТМО 35715000, КБК 828 1 16 01153 01 9000 140, УИН 0, УВД </w:t>
      </w:r>
      <w:r w:rsidRPr="00F25619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F25619">
        <w:rPr>
          <w:lang w:eastAsia="en-US" w:bidi="en-US"/>
        </w:rPr>
        <w:t>0044-01-2020-000551-88.</w:t>
      </w:r>
    </w:p>
    <w:p w:rsidR="008A2BB4">
      <w:pPr>
        <w:pStyle w:val="11"/>
        <w:shd w:val="clear" w:color="auto" w:fill="auto"/>
        <w:ind w:left="440" w:firstLine="740"/>
        <w:jc w:val="left"/>
      </w:pPr>
      <w:r>
        <w:t>Почтовый адрес: Россия, Республика Крым, 29500, г. Симферополь, ул. Набережная им.60-летия СССР, 28.</w:t>
      </w:r>
    </w:p>
    <w:p w:rsidR="008A2BB4">
      <w:pPr>
        <w:pStyle w:val="11"/>
        <w:shd w:val="clear" w:color="auto" w:fill="auto"/>
        <w:ind w:left="440" w:firstLine="740"/>
        <w:jc w:val="left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A2BB4">
      <w:pPr>
        <w:pStyle w:val="11"/>
        <w:shd w:val="clear" w:color="auto" w:fill="auto"/>
        <w:ind w:left="440" w:firstLine="560"/>
      </w:pPr>
      <w:r>
        <w:t>В случае неоплаты штрафа в добровольном порядке, в течение 60-ти дней с момента вступления постановления в законную силу, лицо подлежит привлечению к административной ответственности за несвоевременную уплату штрафа, в соответствии с ч. 1 ст. 20.25 КоАП РФ.</w:t>
      </w:r>
    </w:p>
    <w:p w:rsidR="008A2BB4">
      <w:pPr>
        <w:pStyle w:val="11"/>
        <w:shd w:val="clear" w:color="auto" w:fill="auto"/>
        <w:ind w:left="440" w:firstLine="740"/>
        <w:jc w:val="left"/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</w:t>
      </w:r>
    </w:p>
    <w:p w:rsidR="00130BF5" w:rsidP="00130BF5">
      <w:pPr>
        <w:pStyle w:val="11"/>
        <w:shd w:val="clear" w:color="auto" w:fill="auto"/>
      </w:pPr>
      <w:r>
        <w:t>Постановления, путем подачи жалобы через мирового судью судебного участка № 44 Керченского судебного района (городской округ Керчь)    Республики Крым.</w:t>
      </w:r>
    </w:p>
    <w:p w:rsidR="00130BF5" w:rsidP="00130BF5">
      <w:pPr>
        <w:pStyle w:val="11"/>
        <w:shd w:val="clear" w:color="auto" w:fill="auto"/>
      </w:pPr>
    </w:p>
    <w:p w:rsidR="006718CC" w:rsidP="00130BF5">
      <w:pPr>
        <w:pStyle w:val="11"/>
        <w:shd w:val="clear" w:color="auto" w:fill="auto"/>
        <w:rPr>
          <w:b/>
        </w:rPr>
      </w:pPr>
      <w:r w:rsidRPr="00130BF5">
        <w:rPr>
          <w:b/>
        </w:rPr>
        <w:t>Мировой судья:</w:t>
      </w:r>
      <w:r>
        <w:rPr>
          <w:b/>
        </w:rPr>
        <w:t xml:space="preserve">                                                            К.Ю. Козлова</w:t>
      </w:r>
    </w:p>
    <w:p w:rsidR="006718CC" w:rsidRPr="006718CC" w:rsidP="006718CC"/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6718CC" w:rsidP="006718CC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 Т.А. Нистрян</w:t>
      </w:r>
    </w:p>
    <w:p w:rsidR="006718CC" w:rsidP="006718CC">
      <w:pPr>
        <w:rPr>
          <w:sz w:val="20"/>
          <w:szCs w:val="20"/>
        </w:rPr>
      </w:pPr>
    </w:p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6718CC" w:rsidP="006718CC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130BF5" w:rsidRPr="006718CC" w:rsidP="006718CC">
      <w:r>
        <w:rPr>
          <w:sz w:val="28"/>
          <w:szCs w:val="28"/>
        </w:rPr>
        <w:t xml:space="preserve">                                            </w:t>
      </w:r>
    </w:p>
    <w:sectPr w:rsidSect="008A2BB4">
      <w:headerReference w:type="default" r:id="rId4"/>
      <w:headerReference w:type="first" r:id="rId5"/>
      <w:pgSz w:w="11900" w:h="16840"/>
      <w:pgMar w:top="659" w:right="544" w:bottom="625" w:left="1492" w:header="0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B4">
    <w:pPr>
      <w:spacing w:line="14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BB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.5pt;height:7.7pt;margin-top:20.25pt;margin-left:559.9pt;mso-position-horizontal-relative:page;mso-position-vertical-relative:page;mso-wrap-distance-left:0;mso-wrap-distance-right:0;mso-wrap-style:none;position:absolute;z-index:-251658240" wrapcoords="0 0" filled="f" stroked="f">
          <v:textbox style="mso-fit-shape-to-text:t" inset="0,0,0,0">
            <w:txbxContent>
              <w:p w:rsidR="008A2BB4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F4E49"/>
    <w:multiLevelType w:val="multilevel"/>
    <w:tmpl w:val="6DA276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8A2BB4"/>
    <w:rsid w:val="00130BF5"/>
    <w:rsid w:val="00190E97"/>
    <w:rsid w:val="00524382"/>
    <w:rsid w:val="006718CC"/>
    <w:rsid w:val="00821912"/>
    <w:rsid w:val="008A2BB4"/>
    <w:rsid w:val="00A62718"/>
    <w:rsid w:val="00E173B2"/>
    <w:rsid w:val="00E36A81"/>
    <w:rsid w:val="00F25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2B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Колонтитул (2)_"/>
    <w:basedOn w:val="DefaultParagraphFont"/>
    <w:link w:val="22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Основной текст_"/>
    <w:basedOn w:val="DefaultParagraphFont"/>
    <w:link w:val="11"/>
    <w:rsid w:val="008A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"/>
    <w:basedOn w:val="Normal"/>
    <w:link w:val="2"/>
    <w:rsid w:val="008A2BB4"/>
    <w:pPr>
      <w:shd w:val="clear" w:color="auto" w:fill="FFFFFF"/>
      <w:spacing w:after="320" w:line="218" w:lineRule="auto"/>
      <w:ind w:left="6840" w:hanging="1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Normal"/>
    <w:link w:val="20"/>
    <w:rsid w:val="008A2BB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rsid w:val="008A2BB4"/>
    <w:pPr>
      <w:shd w:val="clear" w:color="auto" w:fill="FFFFFF"/>
      <w:spacing w:after="320"/>
      <w:ind w:left="36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Normal"/>
    <w:link w:val="a"/>
    <w:rsid w:val="008A2BB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