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5317" w:rsidRPr="00324C13" w:rsidP="00695317">
      <w:pPr>
        <w:pStyle w:val="Title"/>
        <w:jc w:val="right"/>
        <w:rPr>
          <w:b w:val="0"/>
          <w:szCs w:val="28"/>
        </w:rPr>
      </w:pPr>
      <w:r w:rsidRPr="00324C13">
        <w:rPr>
          <w:b w:val="0"/>
          <w:szCs w:val="28"/>
        </w:rPr>
        <w:t>Дело № 5-44-</w:t>
      </w:r>
      <w:r>
        <w:rPr>
          <w:b w:val="0"/>
          <w:szCs w:val="28"/>
        </w:rPr>
        <w:t>127</w:t>
      </w:r>
      <w:r w:rsidRPr="00324C13">
        <w:rPr>
          <w:b w:val="0"/>
          <w:szCs w:val="28"/>
        </w:rPr>
        <w:t>/2021</w:t>
      </w:r>
    </w:p>
    <w:p w:rsidR="00695317" w:rsidRPr="00324C13" w:rsidP="00695317">
      <w:pPr>
        <w:pStyle w:val="Title"/>
        <w:jc w:val="right"/>
        <w:rPr>
          <w:b w:val="0"/>
          <w:szCs w:val="28"/>
        </w:rPr>
      </w:pPr>
      <w:r w:rsidRPr="00324C13">
        <w:rPr>
          <w:b w:val="0"/>
          <w:bCs w:val="0"/>
          <w:szCs w:val="28"/>
        </w:rPr>
        <w:t>91MS0044-01-2021-0008</w:t>
      </w:r>
      <w:r>
        <w:rPr>
          <w:b w:val="0"/>
          <w:bCs w:val="0"/>
          <w:szCs w:val="28"/>
        </w:rPr>
        <w:t>61</w:t>
      </w:r>
      <w:r w:rsidRPr="00324C13">
        <w:rPr>
          <w:b w:val="0"/>
          <w:bCs w:val="0"/>
          <w:szCs w:val="28"/>
        </w:rPr>
        <w:t>-</w:t>
      </w:r>
      <w:r>
        <w:rPr>
          <w:b w:val="0"/>
          <w:bCs w:val="0"/>
          <w:szCs w:val="28"/>
        </w:rPr>
        <w:t>47</w:t>
      </w:r>
    </w:p>
    <w:p w:rsidR="00695317" w:rsidRPr="00324C13" w:rsidP="00695317">
      <w:pPr>
        <w:pStyle w:val="Title"/>
        <w:rPr>
          <w:b w:val="0"/>
          <w:sz w:val="28"/>
          <w:szCs w:val="28"/>
        </w:rPr>
      </w:pPr>
    </w:p>
    <w:p w:rsidR="00695317" w:rsidRPr="00324C13" w:rsidP="00695317">
      <w:pPr>
        <w:pStyle w:val="Title"/>
        <w:rPr>
          <w:b w:val="0"/>
          <w:sz w:val="28"/>
          <w:szCs w:val="28"/>
        </w:rPr>
      </w:pPr>
      <w:r w:rsidRPr="00324C13">
        <w:rPr>
          <w:b w:val="0"/>
          <w:sz w:val="28"/>
          <w:szCs w:val="28"/>
        </w:rPr>
        <w:t>ПОСТАНОВЛЕНИЕ</w:t>
      </w:r>
    </w:p>
    <w:p w:rsidR="00695317" w:rsidRPr="00324C13" w:rsidP="00695317">
      <w:pPr>
        <w:pStyle w:val="Title"/>
        <w:rPr>
          <w:b w:val="0"/>
          <w:sz w:val="28"/>
          <w:szCs w:val="28"/>
        </w:rPr>
      </w:pPr>
    </w:p>
    <w:p w:rsidR="00695317" w:rsidP="00695317">
      <w:pPr>
        <w:ind w:firstLine="708"/>
        <w:rPr>
          <w:sz w:val="28"/>
          <w:szCs w:val="28"/>
        </w:rPr>
      </w:pPr>
      <w:r w:rsidRPr="00324C13">
        <w:rPr>
          <w:sz w:val="28"/>
          <w:szCs w:val="28"/>
        </w:rPr>
        <w:t>1</w:t>
      </w:r>
      <w:r>
        <w:rPr>
          <w:sz w:val="28"/>
          <w:szCs w:val="28"/>
        </w:rPr>
        <w:t>9</w:t>
      </w:r>
      <w:r w:rsidRPr="00324C13">
        <w:rPr>
          <w:sz w:val="28"/>
          <w:szCs w:val="28"/>
        </w:rPr>
        <w:t xml:space="preserve"> августа</w:t>
      </w:r>
      <w:r>
        <w:rPr>
          <w:sz w:val="28"/>
          <w:szCs w:val="28"/>
        </w:rPr>
        <w:t xml:space="preserve">  2021 г.</w:t>
      </w:r>
      <w:r w:rsidRPr="00324C13">
        <w:rPr>
          <w:sz w:val="28"/>
          <w:szCs w:val="28"/>
        </w:rPr>
        <w:t xml:space="preserve">                                      </w:t>
      </w:r>
      <w:r>
        <w:rPr>
          <w:sz w:val="28"/>
          <w:szCs w:val="28"/>
        </w:rPr>
        <w:t xml:space="preserve">        </w:t>
      </w:r>
      <w:r w:rsidRPr="00324C13">
        <w:rPr>
          <w:sz w:val="28"/>
          <w:szCs w:val="28"/>
        </w:rPr>
        <w:t xml:space="preserve">       </w:t>
      </w:r>
      <w:r>
        <w:rPr>
          <w:sz w:val="28"/>
          <w:szCs w:val="28"/>
        </w:rPr>
        <w:t xml:space="preserve">      </w:t>
      </w:r>
      <w:r w:rsidRPr="00324C13">
        <w:rPr>
          <w:sz w:val="28"/>
          <w:szCs w:val="28"/>
        </w:rPr>
        <w:t xml:space="preserve">             гор. </w:t>
      </w:r>
      <w:r>
        <w:rPr>
          <w:sz w:val="28"/>
          <w:szCs w:val="28"/>
        </w:rPr>
        <w:t xml:space="preserve">Керчь </w:t>
      </w:r>
    </w:p>
    <w:p w:rsidR="00695317" w:rsidRPr="00324C13" w:rsidP="00695317">
      <w:pPr>
        <w:ind w:firstLine="708"/>
        <w:rPr>
          <w:sz w:val="28"/>
          <w:szCs w:val="28"/>
        </w:rPr>
      </w:pPr>
    </w:p>
    <w:p w:rsidR="00695317" w:rsidP="00695317">
      <w:pPr>
        <w:ind w:firstLine="720"/>
        <w:jc w:val="both"/>
        <w:rPr>
          <w:sz w:val="28"/>
          <w:szCs w:val="28"/>
        </w:rPr>
      </w:pPr>
      <w:r w:rsidRPr="00324C13">
        <w:rPr>
          <w:sz w:val="28"/>
          <w:szCs w:val="28"/>
        </w:rPr>
        <w:t>Мировой судья судебного участка № 44 Керченского судебного района (городской округ Керчь) Республики Крым Козлова К.Ю., рассмотрев в открытом судебном заседании дело об а</w:t>
      </w:r>
      <w:r>
        <w:rPr>
          <w:sz w:val="28"/>
          <w:szCs w:val="28"/>
        </w:rPr>
        <w:t xml:space="preserve">дминистративном правонарушении в отношении генерального директора </w:t>
      </w:r>
      <w:r>
        <w:rPr>
          <w:sz w:val="28"/>
          <w:szCs w:val="28"/>
        </w:rPr>
        <w:t xml:space="preserve">ИЗЪЯТО </w:t>
      </w:r>
    </w:p>
    <w:p w:rsidR="00695317" w:rsidP="00695317">
      <w:pPr>
        <w:ind w:left="3402"/>
        <w:jc w:val="both"/>
        <w:rPr>
          <w:sz w:val="28"/>
          <w:szCs w:val="28"/>
        </w:rPr>
      </w:pPr>
      <w:r>
        <w:rPr>
          <w:sz w:val="28"/>
          <w:szCs w:val="28"/>
        </w:rPr>
        <w:t>Горланова</w:t>
      </w:r>
      <w:r>
        <w:rPr>
          <w:sz w:val="28"/>
          <w:szCs w:val="28"/>
        </w:rPr>
        <w:t xml:space="preserve"> ИЗЪЯТО</w:t>
      </w:r>
      <w:r w:rsidRPr="00324C13">
        <w:rPr>
          <w:sz w:val="28"/>
          <w:szCs w:val="28"/>
        </w:rPr>
        <w:t xml:space="preserve">, </w:t>
      </w:r>
      <w:r>
        <w:rPr>
          <w:sz w:val="28"/>
          <w:szCs w:val="28"/>
        </w:rPr>
        <w:t xml:space="preserve">ИЗЪЯТО </w:t>
      </w:r>
      <w:r w:rsidRPr="00324C13">
        <w:rPr>
          <w:sz w:val="28"/>
          <w:szCs w:val="28"/>
        </w:rPr>
        <w:t>года рождения, урожен</w:t>
      </w:r>
      <w:r>
        <w:rPr>
          <w:sz w:val="28"/>
          <w:szCs w:val="28"/>
        </w:rPr>
        <w:t>ца</w:t>
      </w:r>
      <w:r w:rsidRPr="00324C13">
        <w:rPr>
          <w:sz w:val="28"/>
          <w:szCs w:val="28"/>
        </w:rPr>
        <w:t xml:space="preserve"> </w:t>
      </w:r>
      <w:r>
        <w:rPr>
          <w:sz w:val="28"/>
          <w:szCs w:val="28"/>
        </w:rPr>
        <w:t>гор. Ленинград</w:t>
      </w:r>
      <w:r w:rsidRPr="00324C13">
        <w:rPr>
          <w:sz w:val="28"/>
          <w:szCs w:val="28"/>
        </w:rPr>
        <w:t>,</w:t>
      </w:r>
      <w:r>
        <w:rPr>
          <w:sz w:val="28"/>
          <w:szCs w:val="28"/>
        </w:rPr>
        <w:t xml:space="preserve"> работающего генеральным директором ИЗЪЯТО</w:t>
      </w:r>
      <w:r w:rsidRPr="00324C13">
        <w:rPr>
          <w:sz w:val="28"/>
          <w:szCs w:val="28"/>
        </w:rPr>
        <w:t>», адрес места регистрации</w:t>
      </w:r>
      <w:r>
        <w:rPr>
          <w:sz w:val="28"/>
          <w:szCs w:val="28"/>
        </w:rPr>
        <w:t xml:space="preserve"> организации: Республика Крым, город</w:t>
      </w:r>
      <w:r w:rsidRPr="00324C13">
        <w:rPr>
          <w:sz w:val="28"/>
          <w:szCs w:val="28"/>
        </w:rPr>
        <w:t xml:space="preserve"> </w:t>
      </w:r>
      <w:r>
        <w:rPr>
          <w:sz w:val="28"/>
          <w:szCs w:val="28"/>
        </w:rPr>
        <w:t>ИЗЪЯТО</w:t>
      </w:r>
      <w:r w:rsidRPr="00324C13">
        <w:rPr>
          <w:sz w:val="28"/>
          <w:szCs w:val="28"/>
        </w:rPr>
        <w:t xml:space="preserve">, </w:t>
      </w:r>
      <w:r w:rsidRPr="00324C13">
        <w:rPr>
          <w:sz w:val="28"/>
          <w:szCs w:val="28"/>
        </w:rPr>
        <w:t>зарегистрированно</w:t>
      </w:r>
      <w:r>
        <w:rPr>
          <w:sz w:val="28"/>
          <w:szCs w:val="28"/>
        </w:rPr>
        <w:t>го</w:t>
      </w:r>
      <w:r w:rsidRPr="00324C13">
        <w:rPr>
          <w:sz w:val="28"/>
          <w:szCs w:val="28"/>
        </w:rPr>
        <w:t xml:space="preserve"> по адресу: </w:t>
      </w:r>
      <w:r>
        <w:rPr>
          <w:sz w:val="28"/>
          <w:szCs w:val="28"/>
        </w:rPr>
        <w:t>ИЗЪЯТО</w:t>
      </w:r>
    </w:p>
    <w:p w:rsidR="00695317" w:rsidRPr="00324C13" w:rsidP="00695317">
      <w:pPr>
        <w:ind w:firstLine="720"/>
        <w:jc w:val="both"/>
        <w:rPr>
          <w:sz w:val="28"/>
          <w:szCs w:val="28"/>
        </w:rPr>
      </w:pPr>
      <w:r>
        <w:rPr>
          <w:sz w:val="28"/>
          <w:szCs w:val="28"/>
        </w:rPr>
        <w:t>за правонарушение предусмотренное ч. 2 ст. 15.33 Кодекса об административных правонарушениях Российской Федерации,</w:t>
      </w:r>
    </w:p>
    <w:p w:rsidR="00695317" w:rsidRPr="005E1BF0" w:rsidP="00695317">
      <w:pPr>
        <w:ind w:right="-1" w:firstLine="709"/>
        <w:jc w:val="both"/>
        <w:rPr>
          <w:sz w:val="16"/>
          <w:szCs w:val="28"/>
        </w:rPr>
      </w:pPr>
    </w:p>
    <w:p w:rsidR="00695317" w:rsidRPr="005E1BF0" w:rsidP="00695317">
      <w:pPr>
        <w:ind w:right="-1" w:firstLine="709"/>
        <w:jc w:val="center"/>
        <w:rPr>
          <w:sz w:val="28"/>
          <w:szCs w:val="28"/>
        </w:rPr>
      </w:pPr>
      <w:r w:rsidRPr="005E1BF0">
        <w:rPr>
          <w:sz w:val="28"/>
          <w:szCs w:val="28"/>
        </w:rPr>
        <w:t xml:space="preserve">УСТАНОВИЛ: </w:t>
      </w:r>
    </w:p>
    <w:p w:rsidR="00695317" w:rsidRPr="005E1BF0" w:rsidP="00695317">
      <w:pPr>
        <w:ind w:right="-1" w:firstLine="709"/>
        <w:jc w:val="both"/>
        <w:rPr>
          <w:sz w:val="16"/>
          <w:szCs w:val="28"/>
        </w:rPr>
      </w:pPr>
      <w:r w:rsidRPr="005E1BF0">
        <w:rPr>
          <w:sz w:val="28"/>
          <w:szCs w:val="28"/>
        </w:rPr>
        <w:t xml:space="preserve"> </w:t>
      </w:r>
    </w:p>
    <w:p w:rsidR="00695317" w:rsidRPr="005E1BF0" w:rsidP="00695317">
      <w:pPr>
        <w:autoSpaceDE w:val="0"/>
        <w:autoSpaceDN w:val="0"/>
        <w:adjustRightInd w:val="0"/>
        <w:ind w:right="-1" w:firstLine="709"/>
        <w:jc w:val="both"/>
        <w:rPr>
          <w:iCs/>
          <w:sz w:val="28"/>
          <w:szCs w:val="28"/>
        </w:rPr>
      </w:pPr>
      <w:r w:rsidRPr="005E1BF0">
        <w:rPr>
          <w:iCs/>
          <w:sz w:val="28"/>
          <w:szCs w:val="28"/>
        </w:rPr>
        <w:t xml:space="preserve">Директор </w:t>
      </w:r>
      <w:r>
        <w:rPr>
          <w:sz w:val="28"/>
          <w:szCs w:val="28"/>
        </w:rPr>
        <w:t>ИЗЪЯТО</w:t>
      </w:r>
      <w:r>
        <w:rPr>
          <w:iCs/>
          <w:sz w:val="28"/>
          <w:szCs w:val="28"/>
        </w:rPr>
        <w:t xml:space="preserve">» Горланов </w:t>
      </w:r>
      <w:r>
        <w:rPr>
          <w:sz w:val="28"/>
          <w:szCs w:val="28"/>
        </w:rPr>
        <w:t>ИЗЪЯТО</w:t>
      </w:r>
      <w:r>
        <w:rPr>
          <w:iCs/>
          <w:sz w:val="28"/>
          <w:szCs w:val="28"/>
        </w:rPr>
        <w:t>.</w:t>
      </w:r>
      <w:r w:rsidRPr="005E1BF0">
        <w:rPr>
          <w:iCs/>
          <w:sz w:val="28"/>
          <w:szCs w:val="28"/>
        </w:rPr>
        <w:t xml:space="preserve"> </w:t>
      </w:r>
      <w:r w:rsidRPr="005E1BF0">
        <w:rPr>
          <w:iCs/>
          <w:sz w:val="28"/>
          <w:szCs w:val="28"/>
        </w:rPr>
        <w:t>н</w:t>
      </w:r>
      <w:r w:rsidRPr="005E1BF0">
        <w:rPr>
          <w:iCs/>
          <w:sz w:val="28"/>
          <w:szCs w:val="28"/>
        </w:rPr>
        <w:t xml:space="preserve">е исполнил обязанность по своевременному предоставлению 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за </w:t>
      </w:r>
      <w:r w:rsidRPr="005E1BF0">
        <w:rPr>
          <w:iCs/>
          <w:sz w:val="28"/>
          <w:szCs w:val="28"/>
          <w:lang w:val="en-US"/>
        </w:rPr>
        <w:t>I</w:t>
      </w:r>
      <w:r w:rsidRPr="005E1BF0">
        <w:rPr>
          <w:iCs/>
          <w:sz w:val="28"/>
          <w:szCs w:val="28"/>
        </w:rPr>
        <w:t xml:space="preserve"> квартал 2021 года, установленная ст. 24 ФЗ № 125-ФЗ от 24.07.1998 г. «Об обязательном социальном страховании от несчастных случаев на производстве и профессиональных заболеваний», то есть совершил административное правонарушение, предусмотренное ч.2 ст. 15.33 КоАП РФ.</w:t>
      </w:r>
    </w:p>
    <w:p w:rsidR="00695317" w:rsidRPr="005E1BF0" w:rsidP="00695317">
      <w:pPr>
        <w:ind w:right="-1" w:firstLine="709"/>
        <w:jc w:val="both"/>
        <w:rPr>
          <w:sz w:val="28"/>
          <w:szCs w:val="28"/>
        </w:rPr>
      </w:pPr>
      <w:r>
        <w:rPr>
          <w:sz w:val="28"/>
          <w:szCs w:val="28"/>
        </w:rPr>
        <w:t>Горланов</w:t>
      </w:r>
      <w:r>
        <w:rPr>
          <w:sz w:val="28"/>
          <w:szCs w:val="28"/>
        </w:rPr>
        <w:t xml:space="preserve"> ИЗЪЯТО </w:t>
      </w:r>
      <w:r w:rsidRPr="005E1BF0">
        <w:rPr>
          <w:sz w:val="28"/>
          <w:szCs w:val="28"/>
        </w:rPr>
        <w:t>в судебное заседание не явился, о дне, времени и месте судебного разбирательства был извещен забл</w:t>
      </w:r>
      <w:r>
        <w:rPr>
          <w:sz w:val="28"/>
          <w:szCs w:val="28"/>
        </w:rPr>
        <w:t>аговременно, надлежащим образом. В адрес суда направил заявление о рассмотрение дела в его отсутствие (</w:t>
      </w:r>
      <w:r>
        <w:rPr>
          <w:sz w:val="28"/>
          <w:szCs w:val="28"/>
        </w:rPr>
        <w:t>л.д</w:t>
      </w:r>
      <w:r>
        <w:rPr>
          <w:sz w:val="28"/>
          <w:szCs w:val="28"/>
        </w:rPr>
        <w:t>. 36).</w:t>
      </w:r>
    </w:p>
    <w:p w:rsidR="00695317" w:rsidP="00695317">
      <w:pPr>
        <w:ind w:firstLine="709"/>
        <w:jc w:val="both"/>
        <w:rPr>
          <w:sz w:val="28"/>
          <w:szCs w:val="28"/>
        </w:rPr>
      </w:pPr>
      <w:r w:rsidRPr="005E1BF0">
        <w:rPr>
          <w:sz w:val="28"/>
          <w:szCs w:val="28"/>
        </w:rP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695317" w:rsidRPr="005E1BF0" w:rsidP="00695317">
      <w:pPr>
        <w:ind w:firstLine="709"/>
        <w:jc w:val="both"/>
        <w:rPr>
          <w:sz w:val="28"/>
          <w:szCs w:val="28"/>
        </w:rPr>
      </w:pPr>
      <w:r w:rsidRPr="005E1BF0">
        <w:rPr>
          <w:sz w:val="28"/>
          <w:szCs w:val="28"/>
        </w:rPr>
        <w:t xml:space="preserve">Принимая во внимание, что в материалах дела имеются сведения о надлежащем извещении </w:t>
      </w:r>
      <w:r>
        <w:rPr>
          <w:sz w:val="28"/>
          <w:szCs w:val="28"/>
        </w:rPr>
        <w:t>Горланова</w:t>
      </w:r>
      <w:r>
        <w:rPr>
          <w:sz w:val="28"/>
          <w:szCs w:val="28"/>
        </w:rPr>
        <w:t xml:space="preserve"> ИЗЪЯТО </w:t>
      </w:r>
      <w:r w:rsidRPr="005E1BF0">
        <w:rPr>
          <w:sz w:val="28"/>
          <w:szCs w:val="28"/>
        </w:rPr>
        <w:t xml:space="preserve">о месте и времени рассмотрения </w:t>
      </w:r>
      <w:r w:rsidRPr="005E1BF0">
        <w:rPr>
          <w:sz w:val="28"/>
          <w:szCs w:val="28"/>
        </w:rPr>
        <w:t xml:space="preserve">дела, имеются предусмотренные законом основания для рассмотрения дела в его отсутствие. </w:t>
      </w:r>
    </w:p>
    <w:p w:rsidR="00695317" w:rsidRPr="005E1BF0" w:rsidP="00695317">
      <w:pPr>
        <w:ind w:right="-1" w:firstLine="709"/>
        <w:jc w:val="both"/>
        <w:rPr>
          <w:sz w:val="28"/>
          <w:szCs w:val="28"/>
        </w:rPr>
      </w:pPr>
      <w:r w:rsidRPr="00A446AD">
        <w:rPr>
          <w:sz w:val="28"/>
          <w:szCs w:val="28"/>
        </w:rPr>
        <w:t xml:space="preserve">Вина </w:t>
      </w:r>
      <w:r w:rsidRPr="00A446AD">
        <w:rPr>
          <w:sz w:val="28"/>
          <w:szCs w:val="28"/>
        </w:rPr>
        <w:t>Горланова</w:t>
      </w:r>
      <w:r w:rsidRPr="00A446AD">
        <w:rPr>
          <w:sz w:val="28"/>
          <w:szCs w:val="28"/>
        </w:rPr>
        <w:t xml:space="preserve"> </w:t>
      </w:r>
      <w:r>
        <w:rPr>
          <w:sz w:val="28"/>
          <w:szCs w:val="28"/>
        </w:rPr>
        <w:t xml:space="preserve">ИЗЪЯТО </w:t>
      </w:r>
      <w:r w:rsidRPr="00A446AD">
        <w:rPr>
          <w:sz w:val="28"/>
          <w:szCs w:val="28"/>
        </w:rPr>
        <w:t>в совершении административного правонарушения, предусмотренного ч.2 ст. 15.33 КоАП РФ, подтверждается следующими доказательствами:</w:t>
      </w:r>
    </w:p>
    <w:p w:rsidR="00695317" w:rsidRPr="00251F7E" w:rsidP="00695317">
      <w:pPr>
        <w:ind w:left="709"/>
        <w:jc w:val="both"/>
        <w:rPr>
          <w:sz w:val="28"/>
          <w:szCs w:val="28"/>
        </w:rPr>
      </w:pPr>
      <w:r w:rsidRPr="00251F7E">
        <w:rPr>
          <w:sz w:val="28"/>
          <w:szCs w:val="28"/>
        </w:rPr>
        <w:t>протоколом об административном правонарушении № 59</w:t>
      </w:r>
      <w:r>
        <w:rPr>
          <w:sz w:val="28"/>
          <w:szCs w:val="28"/>
        </w:rPr>
        <w:t xml:space="preserve"> </w:t>
      </w:r>
      <w:r w:rsidRPr="00251F7E">
        <w:rPr>
          <w:sz w:val="28"/>
          <w:szCs w:val="28"/>
        </w:rPr>
        <w:t>от 22 июля 2021 г. (</w:t>
      </w:r>
      <w:r w:rsidRPr="00251F7E">
        <w:rPr>
          <w:sz w:val="28"/>
          <w:szCs w:val="28"/>
        </w:rPr>
        <w:t>л.д</w:t>
      </w:r>
      <w:r w:rsidRPr="00251F7E">
        <w:rPr>
          <w:sz w:val="28"/>
          <w:szCs w:val="28"/>
        </w:rPr>
        <w:t xml:space="preserve">. 2-3); </w:t>
      </w:r>
    </w:p>
    <w:p w:rsidR="00695317" w:rsidRPr="00251F7E" w:rsidP="00695317">
      <w:pPr>
        <w:ind w:left="709"/>
        <w:jc w:val="both"/>
        <w:rPr>
          <w:sz w:val="28"/>
          <w:szCs w:val="28"/>
        </w:rPr>
      </w:pPr>
      <w:r w:rsidRPr="00251F7E">
        <w:rPr>
          <w:sz w:val="28"/>
          <w:szCs w:val="28"/>
        </w:rPr>
        <w:t>заверенной копией извещения № 41 о вызове должностного лица от 21.05.2021 г. (</w:t>
      </w:r>
      <w:r w:rsidRPr="00251F7E">
        <w:rPr>
          <w:sz w:val="28"/>
          <w:szCs w:val="28"/>
        </w:rPr>
        <w:t>л.д</w:t>
      </w:r>
      <w:r w:rsidRPr="00251F7E">
        <w:rPr>
          <w:sz w:val="28"/>
          <w:szCs w:val="28"/>
        </w:rPr>
        <w:t xml:space="preserve">. 6); </w:t>
      </w:r>
    </w:p>
    <w:p w:rsidR="00695317" w:rsidRPr="00251F7E" w:rsidP="00695317">
      <w:pPr>
        <w:ind w:left="709"/>
        <w:jc w:val="both"/>
        <w:rPr>
          <w:sz w:val="28"/>
          <w:szCs w:val="28"/>
        </w:rPr>
      </w:pPr>
      <w:r w:rsidRPr="00251F7E">
        <w:rPr>
          <w:sz w:val="28"/>
          <w:szCs w:val="28"/>
        </w:rPr>
        <w:t>заверенной копией кассовых чеков об отправке извещения от 21.05.2021 г. (</w:t>
      </w:r>
      <w:r w:rsidRPr="00251F7E">
        <w:rPr>
          <w:sz w:val="28"/>
          <w:szCs w:val="28"/>
        </w:rPr>
        <w:t>л.д</w:t>
      </w:r>
      <w:r w:rsidRPr="00251F7E">
        <w:rPr>
          <w:sz w:val="28"/>
          <w:szCs w:val="28"/>
        </w:rPr>
        <w:t xml:space="preserve">. 8-9); </w:t>
      </w:r>
    </w:p>
    <w:p w:rsidR="00695317" w:rsidRPr="00251F7E" w:rsidP="00695317">
      <w:pPr>
        <w:ind w:left="709"/>
        <w:jc w:val="both"/>
        <w:rPr>
          <w:sz w:val="28"/>
          <w:szCs w:val="28"/>
        </w:rPr>
      </w:pPr>
      <w:r w:rsidRPr="00251F7E">
        <w:rPr>
          <w:sz w:val="28"/>
          <w:szCs w:val="28"/>
        </w:rPr>
        <w:t>заверенной копией уведомления о вручении извещения (</w:t>
      </w:r>
      <w:r w:rsidRPr="00251F7E">
        <w:rPr>
          <w:sz w:val="28"/>
          <w:szCs w:val="28"/>
        </w:rPr>
        <w:t>л.д</w:t>
      </w:r>
      <w:r w:rsidRPr="00251F7E">
        <w:rPr>
          <w:sz w:val="28"/>
          <w:szCs w:val="28"/>
        </w:rPr>
        <w:t xml:space="preserve">. 10-11); </w:t>
      </w:r>
    </w:p>
    <w:p w:rsidR="00695317" w:rsidRPr="00251F7E" w:rsidP="00695317">
      <w:pPr>
        <w:ind w:left="709"/>
        <w:jc w:val="both"/>
        <w:rPr>
          <w:sz w:val="28"/>
          <w:szCs w:val="28"/>
        </w:rPr>
      </w:pPr>
      <w:r w:rsidRPr="00251F7E">
        <w:rPr>
          <w:sz w:val="28"/>
          <w:szCs w:val="28"/>
        </w:rPr>
        <w:t xml:space="preserve">заверенной копией акта камеральной проверки № 910621100005001/38/48 от 24.05.2021 г. (л.д.14-15); </w:t>
      </w:r>
    </w:p>
    <w:p w:rsidR="00695317" w:rsidRPr="00251F7E" w:rsidP="00695317">
      <w:pPr>
        <w:ind w:left="709"/>
        <w:jc w:val="both"/>
        <w:rPr>
          <w:sz w:val="28"/>
          <w:szCs w:val="28"/>
        </w:rPr>
      </w:pPr>
      <w:r w:rsidRPr="00251F7E">
        <w:rPr>
          <w:sz w:val="28"/>
          <w:szCs w:val="28"/>
        </w:rPr>
        <w:t>заверенной копией Расчета по начисленным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r w:rsidRPr="00251F7E">
        <w:rPr>
          <w:sz w:val="28"/>
          <w:szCs w:val="28"/>
        </w:rPr>
        <w:t>л.д</w:t>
      </w:r>
      <w:r w:rsidRPr="00251F7E">
        <w:rPr>
          <w:sz w:val="28"/>
          <w:szCs w:val="28"/>
        </w:rPr>
        <w:t>. 16-23);</w:t>
      </w:r>
    </w:p>
    <w:p w:rsidR="00695317" w:rsidRPr="00251F7E" w:rsidP="00695317">
      <w:pPr>
        <w:ind w:left="709"/>
        <w:jc w:val="both"/>
        <w:rPr>
          <w:sz w:val="28"/>
          <w:szCs w:val="28"/>
        </w:rPr>
      </w:pPr>
      <w:r w:rsidRPr="00251F7E">
        <w:rPr>
          <w:sz w:val="28"/>
          <w:szCs w:val="28"/>
        </w:rPr>
        <w:t xml:space="preserve">заверенной копией выписки из ЕГРЮЛ </w:t>
      </w:r>
      <w:r>
        <w:rPr>
          <w:sz w:val="28"/>
          <w:szCs w:val="28"/>
        </w:rPr>
        <w:t xml:space="preserve">ИЗЪЯТО </w:t>
      </w:r>
      <w:r w:rsidRPr="00251F7E">
        <w:rPr>
          <w:sz w:val="28"/>
          <w:szCs w:val="28"/>
        </w:rPr>
        <w:t xml:space="preserve">(л.д.25-27); </w:t>
      </w:r>
    </w:p>
    <w:p w:rsidR="00695317" w:rsidRPr="00324C13" w:rsidP="00695317">
      <w:pPr>
        <w:ind w:left="709"/>
        <w:jc w:val="both"/>
        <w:rPr>
          <w:b/>
          <w:sz w:val="28"/>
          <w:szCs w:val="28"/>
        </w:rPr>
      </w:pPr>
      <w:r w:rsidRPr="00251F7E">
        <w:rPr>
          <w:sz w:val="28"/>
          <w:szCs w:val="28"/>
        </w:rPr>
        <w:t xml:space="preserve">заверенной копией извещения о регистрации </w:t>
      </w:r>
      <w:r>
        <w:rPr>
          <w:sz w:val="28"/>
          <w:szCs w:val="28"/>
        </w:rPr>
        <w:t xml:space="preserve">ИЗЪЯТО </w:t>
      </w:r>
      <w:r w:rsidRPr="00251F7E">
        <w:rPr>
          <w:sz w:val="28"/>
          <w:szCs w:val="28"/>
        </w:rPr>
        <w:t>в качестве страхователя в территориальном органе Фонда социального страховании Российской Федерации (</w:t>
      </w:r>
      <w:r w:rsidRPr="00251F7E">
        <w:rPr>
          <w:sz w:val="28"/>
          <w:szCs w:val="28"/>
        </w:rPr>
        <w:t>л.д</w:t>
      </w:r>
      <w:r w:rsidRPr="00251F7E">
        <w:rPr>
          <w:sz w:val="28"/>
          <w:szCs w:val="28"/>
        </w:rPr>
        <w:t>. 28).</w:t>
      </w:r>
    </w:p>
    <w:p w:rsidR="00695317" w:rsidRPr="005E1BF0" w:rsidP="00695317">
      <w:pPr>
        <w:ind w:right="-1" w:firstLine="709"/>
        <w:jc w:val="both"/>
        <w:rPr>
          <w:sz w:val="28"/>
          <w:szCs w:val="28"/>
        </w:rPr>
      </w:pPr>
      <w:r w:rsidRPr="005E1BF0">
        <w:rPr>
          <w:sz w:val="28"/>
          <w:szCs w:val="28"/>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w:t>
      </w:r>
    </w:p>
    <w:p w:rsidR="00695317" w:rsidP="00695317">
      <w:pPr>
        <w:ind w:right="-1" w:firstLine="709"/>
        <w:jc w:val="both"/>
        <w:rPr>
          <w:rStyle w:val="blk"/>
          <w:color w:val="000000"/>
          <w:sz w:val="28"/>
          <w:szCs w:val="28"/>
        </w:rPr>
      </w:pPr>
      <w:r w:rsidRPr="005E1BF0">
        <w:rPr>
          <w:sz w:val="28"/>
          <w:szCs w:val="28"/>
        </w:rPr>
        <w:t xml:space="preserve">Оценив все собранные по делу доказательства, мировой судья приходит к выводу, что </w:t>
      </w:r>
      <w:r>
        <w:rPr>
          <w:sz w:val="28"/>
          <w:szCs w:val="28"/>
        </w:rPr>
        <w:t>Горлановым</w:t>
      </w:r>
      <w:r>
        <w:rPr>
          <w:sz w:val="28"/>
          <w:szCs w:val="28"/>
        </w:rPr>
        <w:t xml:space="preserve"> ИЗЪЯТО </w:t>
      </w:r>
      <w:r w:rsidRPr="005E1BF0">
        <w:rPr>
          <w:sz w:val="28"/>
          <w:szCs w:val="28"/>
        </w:rPr>
        <w:t>были нарушены требования ст</w:t>
      </w:r>
      <w:r w:rsidRPr="005E1BF0">
        <w:rPr>
          <w:iCs/>
          <w:sz w:val="28"/>
          <w:szCs w:val="28"/>
        </w:rPr>
        <w:t xml:space="preserve">.24 </w:t>
      </w:r>
      <w:r w:rsidRPr="005E1BF0">
        <w:rPr>
          <w:color w:val="000000"/>
          <w:sz w:val="28"/>
          <w:szCs w:val="28"/>
        </w:rPr>
        <w:t>Федерального закона "Об обязательном социальном страховании от несчастных случаев на производстве и профессиональных заболеваний от 24.07.1998 N 125-ФЗ</w:t>
      </w:r>
      <w:r w:rsidRPr="005E1BF0">
        <w:rPr>
          <w:rStyle w:val="apple-converted-space"/>
          <w:color w:val="000000"/>
          <w:sz w:val="28"/>
          <w:szCs w:val="28"/>
        </w:rPr>
        <w:t> </w:t>
      </w:r>
      <w:r w:rsidRPr="005E1BF0">
        <w:rPr>
          <w:sz w:val="28"/>
          <w:szCs w:val="28"/>
        </w:rPr>
        <w:t>,</w:t>
      </w:r>
      <w:r w:rsidRPr="005E1BF0">
        <w:rPr>
          <w:sz w:val="28"/>
          <w:szCs w:val="28"/>
        </w:rPr>
        <w:t xml:space="preserve"> поскольку он не предоставил </w:t>
      </w:r>
      <w:r w:rsidRPr="005E1BF0">
        <w:rPr>
          <w:rStyle w:val="blk"/>
          <w:color w:val="000000"/>
          <w:sz w:val="28"/>
          <w:szCs w:val="28"/>
        </w:rPr>
        <w:t>в установленном порядке территориальному органу страховщика по месту их регистрации расчет по начисленным и</w:t>
      </w:r>
      <w:r>
        <w:rPr>
          <w:rStyle w:val="blk"/>
          <w:color w:val="000000"/>
          <w:sz w:val="28"/>
          <w:szCs w:val="28"/>
        </w:rPr>
        <w:t xml:space="preserve"> </w:t>
      </w:r>
      <w:r w:rsidRPr="005E1BF0">
        <w:rPr>
          <w:rStyle w:val="blk"/>
          <w:color w:val="000000"/>
          <w:sz w:val="28"/>
          <w:szCs w:val="28"/>
        </w:rPr>
        <w:t xml:space="preserve">уплаченным страховым </w:t>
      </w:r>
      <w:r w:rsidRPr="00C30B68">
        <w:rPr>
          <w:rStyle w:val="blk"/>
          <w:color w:val="000000" w:themeColor="text1"/>
          <w:sz w:val="28"/>
          <w:szCs w:val="28"/>
        </w:rPr>
        <w:t>взносам по</w:t>
      </w:r>
      <w:r w:rsidRPr="00C30B68">
        <w:rPr>
          <w:rStyle w:val="apple-converted-space"/>
          <w:color w:val="000000" w:themeColor="text1"/>
          <w:sz w:val="28"/>
          <w:szCs w:val="28"/>
        </w:rPr>
        <w:t> </w:t>
      </w:r>
      <w:hyperlink r:id="rId4" w:anchor="dst100016" w:history="1">
        <w:r w:rsidRPr="00C30B68">
          <w:rPr>
            <w:rStyle w:val="Hyperlink"/>
            <w:color w:val="000000" w:themeColor="text1"/>
            <w:sz w:val="28"/>
            <w:szCs w:val="28"/>
          </w:rPr>
          <w:t>форме</w:t>
        </w:r>
      </w:hyperlink>
      <w:r w:rsidRPr="00C30B68">
        <w:rPr>
          <w:rStyle w:val="blk"/>
          <w:color w:val="000000" w:themeColor="text1"/>
          <w:sz w:val="28"/>
          <w:szCs w:val="28"/>
        </w:rPr>
        <w:t xml:space="preserve">, </w:t>
      </w:r>
      <w:r w:rsidRPr="00C30B68">
        <w:rPr>
          <w:rStyle w:val="blk"/>
          <w:color w:val="000000" w:themeColor="text1"/>
          <w:sz w:val="28"/>
          <w:szCs w:val="28"/>
        </w:rPr>
        <w:t>установленной страховщиком по согласованию с федеральным органом исполнительной</w:t>
      </w:r>
      <w:r w:rsidRPr="005E1BF0">
        <w:rPr>
          <w:rStyle w:val="blk"/>
          <w:color w:val="000000"/>
          <w:sz w:val="28"/>
          <w:szCs w:val="28"/>
        </w:rPr>
        <w:t xml:space="preserve">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695317" w:rsidP="00695317">
      <w:pPr>
        <w:ind w:right="-1" w:firstLine="709"/>
        <w:jc w:val="both"/>
        <w:rPr>
          <w:rStyle w:val="blk"/>
          <w:color w:val="000000"/>
          <w:sz w:val="28"/>
          <w:szCs w:val="28"/>
        </w:rPr>
      </w:pPr>
      <w:r>
        <w:rPr>
          <w:rStyle w:val="blk"/>
          <w:color w:val="000000"/>
          <w:sz w:val="28"/>
          <w:szCs w:val="28"/>
        </w:rPr>
        <w:t>Так, срок предоставления формы Расчета за 1 квартал – 26 апреля 2021 г.</w:t>
      </w:r>
    </w:p>
    <w:p w:rsidR="00695317" w:rsidRPr="005E1BF0" w:rsidP="00695317">
      <w:pPr>
        <w:ind w:right="-1" w:firstLine="709"/>
        <w:jc w:val="both"/>
        <w:rPr>
          <w:sz w:val="28"/>
          <w:szCs w:val="28"/>
        </w:rPr>
      </w:pPr>
      <w:r>
        <w:rPr>
          <w:rStyle w:val="blk"/>
          <w:color w:val="000000"/>
          <w:sz w:val="28"/>
          <w:szCs w:val="28"/>
        </w:rPr>
        <w:t>Форма Расчета в Филиал №6 была представлена лишь – 21 мая 2021 года, то есть с нарушением установленного срока.</w:t>
      </w:r>
    </w:p>
    <w:p w:rsidR="00695317" w:rsidRPr="005E1BF0" w:rsidP="00695317">
      <w:pPr>
        <w:pStyle w:val="ConsPlusNormal"/>
        <w:ind w:right="-1" w:firstLine="709"/>
        <w:jc w:val="both"/>
        <w:rPr>
          <w:color w:val="000000"/>
          <w:sz w:val="28"/>
          <w:szCs w:val="28"/>
          <w:shd w:val="clear" w:color="auto" w:fill="FFFFFF"/>
        </w:rPr>
      </w:pPr>
      <w:r w:rsidRPr="005E1BF0">
        <w:rPr>
          <w:sz w:val="28"/>
          <w:szCs w:val="28"/>
        </w:rPr>
        <w:t xml:space="preserve">Таким образом, действия </w:t>
      </w:r>
      <w:r>
        <w:rPr>
          <w:sz w:val="28"/>
          <w:szCs w:val="28"/>
        </w:rPr>
        <w:t>Горланова</w:t>
      </w:r>
      <w:r>
        <w:rPr>
          <w:sz w:val="28"/>
          <w:szCs w:val="28"/>
        </w:rPr>
        <w:t xml:space="preserve"> ИЗЪЯТО </w:t>
      </w:r>
      <w:r w:rsidRPr="005E1BF0">
        <w:rPr>
          <w:sz w:val="28"/>
          <w:szCs w:val="28"/>
        </w:rPr>
        <w:t>суд квалифицирует  по ч.2 ст. 15.33 КоАП РФ, как н</w:t>
      </w:r>
      <w:r w:rsidRPr="005E1BF0">
        <w:rPr>
          <w:color w:val="000000"/>
          <w:sz w:val="28"/>
          <w:szCs w:val="28"/>
          <w:shd w:val="clear" w:color="auto" w:fill="FFFFFF"/>
        </w:rPr>
        <w:t xml:space="preserve">арушение установленных законодательством </w:t>
      </w:r>
      <w:r w:rsidRPr="005E1BF0">
        <w:rPr>
          <w:color w:val="000000"/>
          <w:sz w:val="28"/>
          <w:szCs w:val="28"/>
          <w:shd w:val="clear" w:color="auto" w:fill="FFFFFF"/>
        </w:rPr>
        <w:t>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695317" w:rsidRPr="005E1BF0" w:rsidP="00695317">
      <w:pPr>
        <w:pStyle w:val="ConsPlusNormal"/>
        <w:ind w:right="-1" w:firstLine="709"/>
        <w:jc w:val="both"/>
        <w:rPr>
          <w:sz w:val="28"/>
          <w:szCs w:val="28"/>
        </w:rPr>
      </w:pPr>
      <w:r w:rsidRPr="005E1BF0">
        <w:rPr>
          <w:sz w:val="28"/>
          <w:szCs w:val="28"/>
        </w:rPr>
        <w:t xml:space="preserve"> 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695317" w:rsidP="00695317">
      <w:pPr>
        <w:ind w:right="-1" w:firstLine="709"/>
        <w:jc w:val="both"/>
        <w:rPr>
          <w:sz w:val="28"/>
          <w:szCs w:val="28"/>
        </w:rPr>
      </w:pPr>
      <w:r w:rsidRPr="005E1BF0">
        <w:rPr>
          <w:sz w:val="28"/>
          <w:szCs w:val="28"/>
        </w:rPr>
        <w:t>В соответствии со ст. ст. 4.2, 4.3 Кодекса Российской Федерации об административных правонарушениях обстоятельств, смягчающих и отягчающих ответственность лица, в отношении которого ведется производство об административном правонарушении, по делу не установлено.</w:t>
      </w:r>
    </w:p>
    <w:p w:rsidR="00695317" w:rsidRPr="00A7670C" w:rsidP="00695317">
      <w:pPr>
        <w:ind w:right="-1" w:firstLine="709"/>
        <w:jc w:val="both"/>
        <w:rPr>
          <w:sz w:val="28"/>
          <w:szCs w:val="28"/>
        </w:rPr>
      </w:pPr>
      <w:r w:rsidRPr="00A7670C">
        <w:rPr>
          <w:sz w:val="28"/>
          <w:szCs w:val="28"/>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695317" w:rsidRPr="005E1BF0" w:rsidP="00695317">
      <w:pPr>
        <w:ind w:firstLine="709"/>
        <w:jc w:val="both"/>
        <w:rPr>
          <w:sz w:val="28"/>
          <w:szCs w:val="28"/>
        </w:rPr>
      </w:pPr>
      <w:r w:rsidRPr="005E1BF0">
        <w:rPr>
          <w:sz w:val="28"/>
          <w:szCs w:val="28"/>
        </w:rPr>
        <w:t>С учетом всех обстоятельств, а также личности лица, привлекаемого к административной ответственности, суд считает необходимым назначить наказание в виде административного штрафа.</w:t>
      </w:r>
    </w:p>
    <w:p w:rsidR="00695317" w:rsidRPr="005E1BF0" w:rsidP="00695317">
      <w:pPr>
        <w:pStyle w:val="BodyText2"/>
        <w:spacing w:after="0" w:line="240" w:lineRule="auto"/>
        <w:ind w:firstLine="709"/>
        <w:rPr>
          <w:sz w:val="28"/>
          <w:szCs w:val="28"/>
        </w:rPr>
      </w:pPr>
      <w:r w:rsidRPr="005E1BF0">
        <w:rPr>
          <w:sz w:val="28"/>
          <w:szCs w:val="28"/>
        </w:rPr>
        <w:t xml:space="preserve">На основании </w:t>
      </w:r>
      <w:r w:rsidRPr="005E1BF0">
        <w:rPr>
          <w:sz w:val="28"/>
          <w:szCs w:val="28"/>
        </w:rPr>
        <w:t>вышеизложенного</w:t>
      </w:r>
      <w:r w:rsidRPr="005E1BF0">
        <w:rPr>
          <w:sz w:val="28"/>
          <w:szCs w:val="28"/>
        </w:rPr>
        <w:t xml:space="preserve">, руководствуясь </w:t>
      </w:r>
      <w:r w:rsidRPr="005E1BF0">
        <w:rPr>
          <w:sz w:val="28"/>
          <w:szCs w:val="28"/>
        </w:rPr>
        <w:t>ст.ст</w:t>
      </w:r>
      <w:r w:rsidRPr="005E1BF0">
        <w:rPr>
          <w:sz w:val="28"/>
          <w:szCs w:val="28"/>
        </w:rPr>
        <w:t>. 29.9, 29.10, 29.11 КоАП РФ, мировой судья,</w:t>
      </w:r>
    </w:p>
    <w:p w:rsidR="00695317" w:rsidRPr="00A015B0" w:rsidP="00695317">
      <w:pPr>
        <w:pStyle w:val="BodyText2"/>
        <w:spacing w:after="0"/>
        <w:ind w:right="-1"/>
        <w:rPr>
          <w:b/>
          <w:sz w:val="16"/>
          <w:szCs w:val="28"/>
        </w:rPr>
      </w:pPr>
    </w:p>
    <w:p w:rsidR="00695317" w:rsidRPr="005E1BF0" w:rsidP="00695317">
      <w:pPr>
        <w:ind w:right="-1" w:firstLine="709"/>
        <w:jc w:val="center"/>
        <w:rPr>
          <w:sz w:val="28"/>
          <w:szCs w:val="28"/>
        </w:rPr>
      </w:pPr>
      <w:r w:rsidRPr="005E1BF0">
        <w:rPr>
          <w:sz w:val="28"/>
          <w:szCs w:val="28"/>
        </w:rPr>
        <w:t>ПОСТАНОВИЛ:</w:t>
      </w:r>
    </w:p>
    <w:p w:rsidR="00695317" w:rsidRPr="005E1BF0" w:rsidP="00695317">
      <w:pPr>
        <w:ind w:right="-1" w:firstLine="709"/>
        <w:jc w:val="center"/>
        <w:rPr>
          <w:sz w:val="16"/>
          <w:szCs w:val="28"/>
        </w:rPr>
      </w:pPr>
    </w:p>
    <w:p w:rsidR="00695317" w:rsidRPr="005E1BF0" w:rsidP="00695317">
      <w:pPr>
        <w:autoSpaceDE w:val="0"/>
        <w:autoSpaceDN w:val="0"/>
        <w:adjustRightInd w:val="0"/>
        <w:ind w:right="-1" w:firstLine="709"/>
        <w:jc w:val="both"/>
        <w:rPr>
          <w:sz w:val="28"/>
          <w:szCs w:val="28"/>
        </w:rPr>
      </w:pPr>
      <w:r w:rsidRPr="005E1BF0">
        <w:rPr>
          <w:sz w:val="28"/>
          <w:szCs w:val="28"/>
        </w:rPr>
        <w:t xml:space="preserve"> Признать </w:t>
      </w:r>
      <w:r>
        <w:rPr>
          <w:sz w:val="28"/>
          <w:szCs w:val="28"/>
        </w:rPr>
        <w:t xml:space="preserve">генерального </w:t>
      </w:r>
      <w:r w:rsidRPr="005E1BF0">
        <w:rPr>
          <w:sz w:val="28"/>
          <w:szCs w:val="28"/>
        </w:rPr>
        <w:t xml:space="preserve">директора </w:t>
      </w:r>
      <w:r>
        <w:rPr>
          <w:sz w:val="28"/>
          <w:szCs w:val="28"/>
        </w:rPr>
        <w:t xml:space="preserve">ИЗЪЯТО </w:t>
      </w:r>
      <w:r>
        <w:rPr>
          <w:sz w:val="28"/>
          <w:szCs w:val="28"/>
        </w:rPr>
        <w:t>Горланова</w:t>
      </w:r>
      <w:r>
        <w:rPr>
          <w:sz w:val="28"/>
          <w:szCs w:val="28"/>
        </w:rPr>
        <w:t xml:space="preserve"> ИЗЪЯТО</w:t>
      </w:r>
      <w:r w:rsidRPr="005E1BF0">
        <w:rPr>
          <w:sz w:val="28"/>
          <w:szCs w:val="28"/>
        </w:rPr>
        <w:t xml:space="preserve"> виновным в совершении административного правонарушения, предусмотренного ч. 2 ст. 15.33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695317" w:rsidP="00695317">
      <w:pPr>
        <w:pStyle w:val="1"/>
        <w:shd w:val="clear" w:color="auto" w:fill="auto"/>
        <w:ind w:right="-1" w:firstLine="780"/>
      </w:pPr>
      <w:r w:rsidRPr="005E1BF0">
        <w:t>Разъяснить,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ИНН 7707830048, КПП 910201001, Получатель: УФК по Республике Крым (ГУ-РО Фонда социального страхования Российской Федерации по Республике Крым,</w:t>
      </w:r>
      <w:r w:rsidRPr="005E1BF0">
        <w:br/>
        <w:t xml:space="preserve"> </w:t>
      </w:r>
      <w:r w:rsidRPr="005E1BF0">
        <w:t>л</w:t>
      </w:r>
      <w:r w:rsidRPr="005E1BF0">
        <w:t>/с 04754С95020) Банк получателя: ОТДЕЛЕНИЕ РЕСПУБЛИКА КРЫМ БАНКА РОССИИ//УФК по Республике Крым г. Симферополь (поле 13), БИК</w:t>
      </w:r>
    </w:p>
    <w:p w:rsidR="00695317" w:rsidRPr="005E1BF0" w:rsidP="00695317">
      <w:pPr>
        <w:pStyle w:val="1"/>
        <w:shd w:val="clear" w:color="auto" w:fill="auto"/>
        <w:ind w:right="-1" w:firstLine="0"/>
      </w:pPr>
      <w:r w:rsidRPr="005E1BF0">
        <w:t>013510002 (поле 14), единый казначейский счет 40102810645370000035 (поле 15), Казначейский счет 03100643000000017500 (поле 17), ОКТМО 35701000, КБК 393 1 1601230070000140.</w:t>
      </w:r>
    </w:p>
    <w:p w:rsidR="00695317" w:rsidRPr="005E1BF0" w:rsidP="00695317">
      <w:pPr>
        <w:pStyle w:val="1"/>
        <w:shd w:val="clear" w:color="auto" w:fill="auto"/>
        <w:ind w:right="-1" w:firstLine="640"/>
      </w:pPr>
      <w:r w:rsidRPr="005E1BF0">
        <w:t xml:space="preserve">Разъяснить лицу, привлеченному к административной ответственности, </w:t>
      </w:r>
      <w:r w:rsidRPr="005E1BF0">
        <w:t>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695317" w:rsidRPr="005E1BF0" w:rsidP="00695317">
      <w:pPr>
        <w:pStyle w:val="1"/>
        <w:shd w:val="clear" w:color="auto" w:fill="auto"/>
        <w:ind w:right="-1" w:firstLine="780"/>
      </w:pPr>
      <w:r w:rsidRPr="005E1BF0">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судебный участок № 44 Керченского судебного  района.</w:t>
      </w:r>
    </w:p>
    <w:p w:rsidR="00695317" w:rsidP="00695317">
      <w:pPr>
        <w:pStyle w:val="1"/>
        <w:shd w:val="clear" w:color="auto" w:fill="auto"/>
        <w:ind w:right="-1" w:firstLine="0"/>
      </w:pPr>
    </w:p>
    <w:p w:rsidR="00695317" w:rsidRPr="005E1BF0" w:rsidP="00695317">
      <w:pPr>
        <w:pStyle w:val="1"/>
        <w:shd w:val="clear" w:color="auto" w:fill="auto"/>
        <w:ind w:right="-1" w:firstLine="0"/>
      </w:pPr>
    </w:p>
    <w:p w:rsidR="00695317" w:rsidP="00695317">
      <w:pPr>
        <w:pStyle w:val="1"/>
        <w:shd w:val="clear" w:color="auto" w:fill="auto"/>
        <w:ind w:right="-1" w:firstLine="0"/>
      </w:pPr>
      <w:r w:rsidRPr="005E1BF0">
        <w:t xml:space="preserve">Мировой судья                                                  </w:t>
      </w:r>
      <w:r>
        <w:t xml:space="preserve">         </w:t>
      </w:r>
      <w:r w:rsidRPr="005E1BF0">
        <w:t xml:space="preserve">                     </w:t>
      </w:r>
      <w:r>
        <w:t>К.Ю. Козлова</w:t>
      </w:r>
    </w:p>
    <w:p w:rsidR="00695317" w:rsidRPr="00C30B68" w:rsidP="00695317">
      <w:pPr>
        <w:spacing w:after="200" w:line="276" w:lineRule="auto"/>
        <w:rPr>
          <w:bCs/>
          <w:szCs w:val="28"/>
        </w:rPr>
      </w:pPr>
    </w:p>
    <w:p w:rsidR="00695317" w:rsidP="00695317"/>
    <w:p w:rsidR="00E50FE5"/>
    <w:sectPr w:rsidSect="00F21818">
      <w:pgSz w:w="11906" w:h="16838"/>
      <w:pgMar w:top="1134"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EB"/>
    <w:rsid w:val="00071EEB"/>
    <w:rsid w:val="00251F7E"/>
    <w:rsid w:val="00324C13"/>
    <w:rsid w:val="005E1BF0"/>
    <w:rsid w:val="00695317"/>
    <w:rsid w:val="00A015B0"/>
    <w:rsid w:val="00A446AD"/>
    <w:rsid w:val="00A7670C"/>
    <w:rsid w:val="00C30B68"/>
    <w:rsid w:val="00E50F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317"/>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95317"/>
    <w:pPr>
      <w:jc w:val="center"/>
    </w:pPr>
    <w:rPr>
      <w:b/>
      <w:bCs/>
    </w:rPr>
  </w:style>
  <w:style w:type="character" w:customStyle="1" w:styleId="a">
    <w:name w:val="Название Знак"/>
    <w:basedOn w:val="DefaultParagraphFont"/>
    <w:link w:val="Title"/>
    <w:rsid w:val="00695317"/>
    <w:rPr>
      <w:rFonts w:ascii="Times New Roman" w:eastAsia="Times New Roman" w:hAnsi="Times New Roman" w:cs="Times New Roman"/>
      <w:b/>
      <w:bCs/>
      <w:sz w:val="24"/>
      <w:szCs w:val="20"/>
      <w:lang w:eastAsia="ru-RU"/>
    </w:rPr>
  </w:style>
  <w:style w:type="character" w:styleId="Hyperlink">
    <w:name w:val="Hyperlink"/>
    <w:uiPriority w:val="99"/>
    <w:unhideWhenUsed/>
    <w:rsid w:val="00695317"/>
    <w:rPr>
      <w:color w:val="0000FF"/>
      <w:u w:val="single"/>
    </w:rPr>
  </w:style>
  <w:style w:type="paragraph" w:customStyle="1" w:styleId="ConsPlusNormal">
    <w:name w:val="ConsPlusNormal"/>
    <w:rsid w:val="0069531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odyText2">
    <w:name w:val="Body Text 2"/>
    <w:basedOn w:val="Normal"/>
    <w:link w:val="2"/>
    <w:uiPriority w:val="99"/>
    <w:semiHidden/>
    <w:unhideWhenUsed/>
    <w:rsid w:val="00695317"/>
    <w:pPr>
      <w:spacing w:after="120" w:line="480" w:lineRule="auto"/>
    </w:pPr>
  </w:style>
  <w:style w:type="character" w:customStyle="1" w:styleId="2">
    <w:name w:val="Основной текст 2 Знак"/>
    <w:basedOn w:val="DefaultParagraphFont"/>
    <w:link w:val="BodyText2"/>
    <w:uiPriority w:val="99"/>
    <w:semiHidden/>
    <w:rsid w:val="00695317"/>
    <w:rPr>
      <w:rFonts w:ascii="Times New Roman" w:eastAsia="Times New Roman" w:hAnsi="Times New Roman" w:cs="Times New Roman"/>
      <w:sz w:val="24"/>
      <w:szCs w:val="20"/>
      <w:lang w:eastAsia="ru-RU"/>
    </w:rPr>
  </w:style>
  <w:style w:type="character" w:customStyle="1" w:styleId="blk">
    <w:name w:val="blk"/>
    <w:basedOn w:val="DefaultParagraphFont"/>
    <w:rsid w:val="00695317"/>
  </w:style>
  <w:style w:type="character" w:customStyle="1" w:styleId="apple-converted-space">
    <w:name w:val="apple-converted-space"/>
    <w:basedOn w:val="DefaultParagraphFont"/>
    <w:rsid w:val="00695317"/>
  </w:style>
  <w:style w:type="character" w:customStyle="1" w:styleId="a0">
    <w:name w:val="Основной текст_"/>
    <w:basedOn w:val="DefaultParagraphFont"/>
    <w:link w:val="1"/>
    <w:rsid w:val="00695317"/>
    <w:rPr>
      <w:rFonts w:ascii="Times New Roman" w:hAnsi="Times New Roman" w:cs="Times New Roman"/>
      <w:sz w:val="28"/>
      <w:szCs w:val="28"/>
      <w:shd w:val="clear" w:color="auto" w:fill="FFFFFF"/>
    </w:rPr>
  </w:style>
  <w:style w:type="paragraph" w:customStyle="1" w:styleId="1">
    <w:name w:val="Основной текст1"/>
    <w:basedOn w:val="Normal"/>
    <w:link w:val="a0"/>
    <w:rsid w:val="00695317"/>
    <w:pPr>
      <w:widowControl w:val="0"/>
      <w:shd w:val="clear" w:color="auto" w:fill="FFFFFF"/>
      <w:ind w:firstLine="400"/>
      <w:jc w:val="both"/>
    </w:pPr>
    <w:rPr>
      <w:rFonts w:eastAsiaTheme="minorHAns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218876/d594a53a5a34e7eb05417405a2a8e08308adfbd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