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65066">
      <w:pPr>
        <w:pStyle w:val="20"/>
        <w:shd w:val="clear" w:color="auto" w:fill="auto"/>
      </w:pPr>
      <w:r>
        <w:t>Дело №5-44-172/2020 9</w:t>
      </w:r>
      <w:r w:rsidRPr="005048A8">
        <w:rPr>
          <w:lang w:eastAsia="en-US" w:bidi="en-US"/>
        </w:rPr>
        <w:t>1</w:t>
      </w:r>
      <w:r>
        <w:rPr>
          <w:lang w:val="en-US" w:eastAsia="en-US" w:bidi="en-US"/>
        </w:rPr>
        <w:t>MS</w:t>
      </w:r>
      <w:r w:rsidRPr="005048A8">
        <w:rPr>
          <w:lang w:eastAsia="en-US" w:bidi="en-US"/>
        </w:rPr>
        <w:t>0044-0</w:t>
      </w:r>
      <w:r>
        <w:t>1 -2020-000581 -95</w:t>
      </w:r>
    </w:p>
    <w:p w:rsidR="00565066">
      <w:pPr>
        <w:pStyle w:val="1"/>
        <w:shd w:val="clear" w:color="auto" w:fill="auto"/>
        <w:ind w:firstLine="0"/>
        <w:jc w:val="center"/>
      </w:pPr>
      <w:r>
        <w:t>ПОСТАНОВЛЕНИЕ</w:t>
      </w:r>
    </w:p>
    <w:p w:rsidR="00565066">
      <w:pPr>
        <w:pStyle w:val="1"/>
        <w:shd w:val="clear" w:color="auto" w:fill="auto"/>
        <w:tabs>
          <w:tab w:val="left" w:pos="6259"/>
        </w:tabs>
        <w:spacing w:after="320"/>
        <w:ind w:firstLine="720"/>
      </w:pPr>
      <w:r>
        <w:t>г. Керчь</w:t>
      </w:r>
      <w:r>
        <w:tab/>
        <w:t>19 августа 2020 года</w:t>
      </w:r>
    </w:p>
    <w:p w:rsidR="00565066">
      <w:pPr>
        <w:pStyle w:val="1"/>
        <w:shd w:val="clear" w:color="auto" w:fill="auto"/>
        <w:ind w:firstLine="720"/>
      </w:pPr>
      <w:r>
        <w:t>Мировой судья судебного участка № 44 Керченского судебного района (городской округ Керчь) Республики Крым (г. Керчь, ул. Фурманова,9) Козлова К.Ю.,</w:t>
      </w:r>
    </w:p>
    <w:p w:rsidR="00565066">
      <w:pPr>
        <w:pStyle w:val="1"/>
        <w:shd w:val="clear" w:color="auto" w:fill="auto"/>
        <w:spacing w:after="320"/>
        <w:ind w:firstLine="720"/>
      </w:pPr>
      <w:r>
        <w:t xml:space="preserve">рассмотрев в открытом судебном заседании дело об административном правонарушении, предусмотренном ст. 15.33.2 КРФ об АП в отношении директора ООО </w:t>
      </w:r>
      <w:r w:rsidR="00774A0D">
        <w:t xml:space="preserve">  </w:t>
      </w:r>
      <w:r>
        <w:t>Засеева Р</w:t>
      </w:r>
      <w:r w:rsidR="00774A0D">
        <w:t xml:space="preserve">.А. </w:t>
      </w:r>
    </w:p>
    <w:p w:rsidR="00774A0D">
      <w:pPr>
        <w:pStyle w:val="1"/>
        <w:shd w:val="clear" w:color="auto" w:fill="auto"/>
        <w:spacing w:after="320"/>
        <w:ind w:firstLine="720"/>
      </w:pPr>
    </w:p>
    <w:p w:rsidR="00565066">
      <w:pPr>
        <w:pStyle w:val="1"/>
        <w:shd w:val="clear" w:color="auto" w:fill="auto"/>
        <w:spacing w:after="320"/>
        <w:ind w:firstLine="0"/>
        <w:jc w:val="center"/>
      </w:pPr>
      <w:r>
        <w:t>УСТАНОВИЛ:</w:t>
      </w:r>
    </w:p>
    <w:p w:rsidR="00565066">
      <w:pPr>
        <w:pStyle w:val="1"/>
        <w:shd w:val="clear" w:color="auto" w:fill="auto"/>
        <w:ind w:firstLine="720"/>
      </w:pPr>
      <w:r>
        <w:t xml:space="preserve">  </w:t>
      </w:r>
      <w:r w:rsidR="000A613F">
        <w:t xml:space="preserve">Согласно протоколу об административном правонарушении № 138 от 15 июня 2020 года, Засеев Р.А. являясь директором ООО, адрес регистрации: </w:t>
      </w:r>
      <w:r w:rsidR="00774A0D">
        <w:t>адрес</w:t>
      </w:r>
      <w:r w:rsidR="000A613F">
        <w:t>, не исполнил обязанность по своевременному предоставлению в органы Пенсионного фонда РФ, по месту регистрации не позднее 15-го числа месяца, следующего за отчетным периодом - месяцем, о каждом работающем у него застрахованном лице следующих сведений: фамилия, имя, отчество; страховой номер индивидуального лицевого счета, идентификационный номер налогоплательщика, то есть не представил отчет по форме СЗВ-М за август 2019 года в срок не позднее 16 сентября 2019 года, установленную п. 2.2 ст. 11 Федерального закона от 01.04.1996 № 27-ФЗ «Об индивидуальном (персонифицированном) учете в системе обязательного пенсионного страхования», что влечет ответственность должностных лиц, предусмотренную статьей 15.33.2 Кодекса об административных правонарушениях Российской Федерации.</w:t>
      </w:r>
    </w:p>
    <w:p w:rsidR="00565066">
      <w:pPr>
        <w:pStyle w:val="1"/>
        <w:shd w:val="clear" w:color="auto" w:fill="auto"/>
        <w:ind w:firstLine="720"/>
      </w:pPr>
      <w:r>
        <w:t>Засеев Р.А. в судебное заседание не явился, о дате, времени и месте рассмотрения дела был извещен надлежащим образом.</w:t>
      </w:r>
    </w:p>
    <w:p w:rsidR="00565066">
      <w:pPr>
        <w:pStyle w:val="1"/>
        <w:shd w:val="clear" w:color="auto" w:fill="auto"/>
        <w:ind w:firstLine="720"/>
      </w:pPr>
      <w:r>
        <w:t xml:space="preserve">Статья </w:t>
      </w:r>
      <w:r>
        <w:rPr>
          <w:u w:val="single"/>
        </w:rPr>
        <w:t>25.1</w:t>
      </w:r>
      <w:r>
        <w:t xml:space="preserve"> ч. 2 КРФ об АП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r w:rsidR="005048A8">
        <w:t xml:space="preserve"> </w:t>
      </w:r>
      <w:r>
        <w:t>В отсутствие указанного лица дело может быть</w:t>
      </w:r>
      <w:r w:rsidR="005048A8">
        <w:t xml:space="preserve"> </w:t>
      </w:r>
      <w:r>
        <w:t xml:space="preserve">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048A8">
      <w:pPr>
        <w:pStyle w:val="1"/>
        <w:shd w:val="clear" w:color="auto" w:fill="auto"/>
        <w:ind w:firstLine="720"/>
      </w:pPr>
      <w:r>
        <w:t>Согласно п.</w:t>
      </w:r>
      <w:r>
        <w:t xml:space="preserve"> </w:t>
      </w:r>
      <w:r>
        <w:t xml:space="preserve">14 Постановления Пленума ВС РФ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w:t>
      </w:r>
    </w:p>
    <w:p w:rsidR="005048A8">
      <w:pPr>
        <w:pStyle w:val="1"/>
        <w:shd w:val="clear" w:color="auto" w:fill="auto"/>
        <w:ind w:firstLine="720"/>
      </w:pPr>
    </w:p>
    <w:p w:rsidR="00565066" w:rsidP="005048A8">
      <w:pPr>
        <w:pStyle w:val="1"/>
        <w:shd w:val="clear" w:color="auto" w:fill="auto"/>
        <w:ind w:firstLine="0"/>
      </w:pPr>
      <w:r>
        <w:t xml:space="preserve">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w:t>
      </w:r>
      <w:r>
        <w:t xml:space="preserve">производство по делу. Исходя из положений частей 2 и 3 статьи </w:t>
      </w:r>
      <w:r>
        <w:rPr>
          <w:u w:val="single"/>
        </w:rPr>
        <w:t>25.1 К</w:t>
      </w:r>
      <w:r>
        <w:t xml:space="preserve">РФ об АП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w:t>
      </w:r>
      <w:r>
        <w:rPr>
          <w:u w:val="single"/>
        </w:rPr>
        <w:t xml:space="preserve">25.1 </w:t>
      </w:r>
      <w:r>
        <w:t xml:space="preserve">КРФ об АП ); этим лицом не заявлено ходатайство об отложении рассмотрения дела либо такое ходатайство оставлено без удовлетворения (в ред. Постановления Пленума Верховного Суда РФ от 09.02.2012 </w:t>
      </w:r>
      <w:r>
        <w:rPr>
          <w:lang w:val="en-US" w:eastAsia="en-US" w:bidi="en-US"/>
        </w:rPr>
        <w:t>N</w:t>
      </w:r>
      <w:r w:rsidRPr="005048A8">
        <w:rPr>
          <w:lang w:eastAsia="en-US" w:bidi="en-US"/>
        </w:rPr>
        <w:t xml:space="preserve"> </w:t>
      </w:r>
      <w:r>
        <w:t>3)</w:t>
      </w:r>
    </w:p>
    <w:p w:rsidR="00565066">
      <w:pPr>
        <w:pStyle w:val="1"/>
        <w:shd w:val="clear" w:color="auto" w:fill="auto"/>
        <w:ind w:firstLine="740"/>
      </w:pPr>
      <w:r>
        <w:t xml:space="preserve">Ходатайство лица, в отношении которого ведется производство по делу об административном правонарушении,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 предусмотренных частью 1 статьи </w:t>
      </w:r>
      <w:r>
        <w:rPr>
          <w:u w:val="single"/>
        </w:rPr>
        <w:t>25.1</w:t>
      </w:r>
      <w:r>
        <w:t xml:space="preserve"> КРФ об АП , а также возможности назначения даты следующего рассмотрения дела, в пределах установленных сроков и других обстоятельств конкретного дела.</w:t>
      </w:r>
    </w:p>
    <w:p w:rsidR="00565066">
      <w:pPr>
        <w:pStyle w:val="1"/>
        <w:shd w:val="clear" w:color="auto" w:fill="auto"/>
        <w:ind w:firstLine="740"/>
      </w:pPr>
      <w:r>
        <w:t xml:space="preserve">Согласно п. 6 Постановления Пленума ВС РФ от 24 марта 2005 года за </w:t>
      </w:r>
      <w:r w:rsidR="005048A8">
        <w:t xml:space="preserve"> </w:t>
      </w:r>
      <w:r>
        <w:t xml:space="preserve">№ 5 «О некоторых вопросах, возникающих у судов при применении Кодекса РФ об административных правонарушениях», в целях соблюдения, установленных статьей </w:t>
      </w:r>
      <w:r>
        <w:rPr>
          <w:u w:val="single"/>
        </w:rPr>
        <w:t>29.6 К</w:t>
      </w:r>
      <w:r>
        <w:t xml:space="preserve">РФ об АП , </w:t>
      </w:r>
      <w:r w:rsidR="005048A8">
        <w:t xml:space="preserve"> </w:t>
      </w:r>
      <w:r>
        <w:t xml:space="preserve">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w:t>
      </w:r>
      <w:r w:rsidR="005048A8">
        <w:t xml:space="preserve"> </w:t>
      </w:r>
      <w:r>
        <w:t xml:space="preserve">повесткой, телеграммой, телефонограммой, факсимильной связью и т.п., посредством СМС-сообщения, в случае согласия лица на уведомление таким способом </w:t>
      </w:r>
      <w:r w:rsidR="005048A8">
        <w:t xml:space="preserve"> </w:t>
      </w:r>
      <w:r>
        <w:t xml:space="preserve">и при фиксации факта отправки и доставки СМС-извещения адресату) </w:t>
      </w:r>
      <w:r w:rsidR="005048A8">
        <w:t xml:space="preserve"> </w:t>
      </w:r>
      <w:r>
        <w:t xml:space="preserve">(в ред. Постановления Пленума Верховного Суда РФ от 09.02.2012 </w:t>
      </w:r>
      <w:r>
        <w:rPr>
          <w:lang w:val="en-US" w:eastAsia="en-US" w:bidi="en-US"/>
        </w:rPr>
        <w:t>N</w:t>
      </w:r>
      <w:r w:rsidRPr="005048A8">
        <w:rPr>
          <w:lang w:eastAsia="en-US" w:bidi="en-US"/>
        </w:rPr>
        <w:t xml:space="preserve"> </w:t>
      </w:r>
      <w:r>
        <w:t>3).</w:t>
      </w:r>
    </w:p>
    <w:p w:rsidR="00565066">
      <w:pPr>
        <w:pStyle w:val="1"/>
        <w:shd w:val="clear" w:color="auto" w:fill="auto"/>
        <w:ind w:firstLine="740"/>
      </w:pPr>
      <w:r>
        <w:t xml:space="preserve">Рассмотрение дела было назначено на 19 августа 2020 года в 11 час. 00 минут и Засеев Р.А. был извещен о дне, времени и месте рассмотрения дела судебной </w:t>
      </w:r>
      <w:r w:rsidR="005048A8">
        <w:t xml:space="preserve"> </w:t>
      </w:r>
      <w:r>
        <w:t>повесткой, посредством направления по адресам, указанным в протоколе об административном правонарушении, заказного письма, в судебное заседание не явился, что суд расценивает как уклонение от участия в судебном разбирательстве и считает Засеева Р.А. извещенным надлежащим образом.</w:t>
      </w:r>
    </w:p>
    <w:p w:rsidR="005048A8">
      <w:pPr>
        <w:pStyle w:val="1"/>
        <w:shd w:val="clear" w:color="auto" w:fill="auto"/>
        <w:tabs>
          <w:tab w:val="left" w:pos="7560"/>
        </w:tabs>
        <w:ind w:firstLine="740"/>
      </w:pPr>
      <w:r>
        <w:t xml:space="preserve">   </w:t>
      </w:r>
      <w:r w:rsidR="000A613F">
        <w:t>От Засеева Р.А. в адрес судебного участка №44 Керченского судебного района (городской округ Керчь) Республики Крым ходатайства об отложении дела не поступало.</w:t>
      </w:r>
    </w:p>
    <w:p w:rsidR="005048A8">
      <w:pPr>
        <w:pStyle w:val="1"/>
        <w:shd w:val="clear" w:color="auto" w:fill="auto"/>
        <w:tabs>
          <w:tab w:val="left" w:pos="7560"/>
        </w:tabs>
        <w:ind w:firstLine="740"/>
      </w:pPr>
    </w:p>
    <w:p w:rsidR="005048A8">
      <w:pPr>
        <w:pStyle w:val="1"/>
        <w:shd w:val="clear" w:color="auto" w:fill="auto"/>
        <w:tabs>
          <w:tab w:val="left" w:pos="7560"/>
        </w:tabs>
        <w:ind w:firstLine="740"/>
      </w:pPr>
    </w:p>
    <w:p w:rsidR="00565066">
      <w:pPr>
        <w:pStyle w:val="1"/>
        <w:shd w:val="clear" w:color="auto" w:fill="auto"/>
        <w:tabs>
          <w:tab w:val="left" w:pos="7560"/>
        </w:tabs>
        <w:ind w:firstLine="740"/>
      </w:pPr>
      <w:r>
        <w:tab/>
      </w:r>
    </w:p>
    <w:p w:rsidR="00565066">
      <w:pPr>
        <w:pStyle w:val="1"/>
        <w:shd w:val="clear" w:color="auto" w:fill="auto"/>
        <w:ind w:firstLine="780"/>
      </w:pPr>
      <w:r>
        <w:t>При таких обстоятельствах мировой судья считает возможным рассмотреть дело об административном правонарушении в отношении Засеева Р.А. в его отсутствие.</w:t>
      </w:r>
    </w:p>
    <w:p w:rsidR="00565066">
      <w:pPr>
        <w:pStyle w:val="1"/>
        <w:shd w:val="clear" w:color="auto" w:fill="auto"/>
        <w:ind w:firstLine="700"/>
      </w:pPr>
      <w:r>
        <w:t xml:space="preserve">Вина Засеева Р.А. в совершении административного правонарушения, </w:t>
      </w:r>
      <w:r>
        <w:t>предусмотренного ст. 15.33.2 КРФ об АП, подтверждена следующими доказательствами: протоколом об административном правонарушении № 138 от 15 июня 2020 г.; уведомлением о составлении протокола от 21.05.2020 г.; выписками из ЕГРЮЛ в отношении юридического лица от 11.06.2020 г. и 17.09.2019; уведомлением о регистрации юридического лица в территориальном органе Пенсионного фонда Российской Федерации от 11.06.2020г.; извещением о доставке от 10.10.2019 и протоколом проверки от 10.10.2019.</w:t>
      </w:r>
    </w:p>
    <w:p w:rsidR="00565066">
      <w:pPr>
        <w:pStyle w:val="1"/>
        <w:shd w:val="clear" w:color="auto" w:fill="auto"/>
        <w:ind w:firstLine="700"/>
      </w:pPr>
      <w:r>
        <w:t>Согласно п. 2.2 ст. 11 Федерального закона от 01.04.1996 № 27-ФЗ «Об индивидуальном (персонифицированном) учете в системе обязательного пенсионного страхования» страхователи в органы Пенсионного фонда Российской Федерации по месту их регистрации ежемесячно не позднее 15- 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565066">
      <w:pPr>
        <w:pStyle w:val="1"/>
        <w:shd w:val="clear" w:color="auto" w:fill="auto"/>
        <w:ind w:firstLine="780"/>
      </w:pPr>
      <w:r>
        <w:t>При таких обстоятельствах мировой судья считает доказанной вину Засеева Р.А., в неисполнении обязанности по своевременному предоставлению в органы Пенсионного фонда РФ, по месту регистрации не позднее 15-го числа месяца, следующего за отчетным периодом - месяцем, о каждом работающем у него застрахованном лице следующих сведений: фамилия, имя, отчество; страховой номер индивидуального лицевого счета, идентификационный номер налогоплательщика, то есть не представил отчет по форме СЗВ-М за август 2019 года в срок не позднее 16 сентября 2019 года, а квалификацию его действий по ст. 15.33.2 КРФ об АП правильной, поскольку Засеева Р.А. являясь директором ООО, не исполнил обязанность по своевременному предоставлению органы Пенсионного фонда РФ, по месту регистрации не позднее 15-го числа месяца, следующего за отчетным периодом - месяцем, о каждом работающем у него застрахованном лице следующих сведений: фамилия, имя, отчество; страховой номер индивидуального лицевого счета, идентификационный номер налогоплательщика, то есть не представил отчет по форме СЗВ-М за август 2019 года в срок не позднее 16 сентября 2019, представив его 10.10.2019 г., то есть с нарушением установленного срока.</w:t>
      </w:r>
    </w:p>
    <w:p w:rsidR="005048A8">
      <w:pPr>
        <w:pStyle w:val="1"/>
        <w:shd w:val="clear" w:color="auto" w:fill="auto"/>
        <w:ind w:firstLine="780"/>
      </w:pPr>
    </w:p>
    <w:p w:rsidR="005048A8">
      <w:pPr>
        <w:pStyle w:val="1"/>
        <w:shd w:val="clear" w:color="auto" w:fill="auto"/>
        <w:ind w:firstLine="780"/>
      </w:pPr>
    </w:p>
    <w:p w:rsidR="005048A8">
      <w:pPr>
        <w:pStyle w:val="1"/>
        <w:shd w:val="clear" w:color="auto" w:fill="auto"/>
        <w:ind w:firstLine="780"/>
      </w:pPr>
    </w:p>
    <w:p w:rsidR="005048A8" w:rsidP="005048A8">
      <w:pPr>
        <w:pStyle w:val="1"/>
        <w:shd w:val="clear" w:color="auto" w:fill="auto"/>
        <w:ind w:firstLine="760"/>
      </w:pPr>
      <w:r>
        <w:t>Обстоятельств, отягчающих и смягчающих административную ответственность  судом не установлено.</w:t>
      </w:r>
    </w:p>
    <w:p w:rsidR="005048A8" w:rsidP="005048A8">
      <w:pPr>
        <w:pStyle w:val="1"/>
        <w:shd w:val="clear" w:color="auto" w:fill="auto"/>
        <w:ind w:firstLine="760"/>
      </w:pPr>
      <w:r>
        <w:t xml:space="preserve">При назначении наказания Засееву Р.А. мировой судья учитывает характер совершенного им административного правонарушения, Обстоятельства совершения административного правонарушения, личность </w:t>
      </w:r>
      <w:r>
        <w:t>виновного, его имущественное положение, обстоятельства смягчающие и отягчающие  административную ответственность.</w:t>
      </w:r>
    </w:p>
    <w:p w:rsidR="005048A8" w:rsidP="005048A8">
      <w:pPr>
        <w:pStyle w:val="1"/>
        <w:shd w:val="clear" w:color="auto" w:fill="auto"/>
        <w:ind w:firstLine="760"/>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5048A8" w:rsidP="005048A8">
      <w:pPr>
        <w:pStyle w:val="1"/>
        <w:shd w:val="clear" w:color="auto" w:fill="auto"/>
        <w:ind w:firstLine="760"/>
      </w:pPr>
      <w:r>
        <w:t>С учетом всех обстоятельств, суд считает необходимым назначить наказание в виде административного штрафа.</w:t>
      </w:r>
    </w:p>
    <w:p w:rsidR="005048A8" w:rsidP="005048A8">
      <w:pPr>
        <w:pStyle w:val="1"/>
        <w:shd w:val="clear" w:color="auto" w:fill="auto"/>
        <w:spacing w:after="320"/>
        <w:ind w:firstLine="760"/>
      </w:pPr>
      <w:r>
        <w:t>На основании изложенного и руководствуясь ст.ст., 29.9 - 29.11 Кодекса РФ об административных правонарушениях, мировой судья,</w:t>
      </w:r>
    </w:p>
    <w:p w:rsidR="005048A8" w:rsidP="005048A8">
      <w:pPr>
        <w:pStyle w:val="1"/>
        <w:shd w:val="clear" w:color="auto" w:fill="auto"/>
        <w:spacing w:after="320"/>
        <w:ind w:firstLine="0"/>
        <w:jc w:val="center"/>
      </w:pPr>
      <w:r>
        <w:t>ПОСТАНОВИЛ:</w:t>
      </w:r>
    </w:p>
    <w:p w:rsidR="005048A8" w:rsidP="005048A8">
      <w:pPr>
        <w:pStyle w:val="1"/>
        <w:shd w:val="clear" w:color="auto" w:fill="auto"/>
        <w:ind w:firstLine="760"/>
      </w:pPr>
      <w:r>
        <w:t>Директора ООО Засеева Р</w:t>
      </w:r>
      <w:r w:rsidR="00774A0D">
        <w:t>.А.</w:t>
      </w:r>
      <w:r>
        <w:t xml:space="preserve"> признать виновным в совершении административного правонарушения, предусмотренного ст. 15.33.2 КРФ об АП и назначить ему наказание в виде штрафа в размере 300 (триста) рублей.</w:t>
      </w:r>
    </w:p>
    <w:p w:rsidR="005048A8" w:rsidP="005048A8">
      <w:pPr>
        <w:pStyle w:val="1"/>
        <w:shd w:val="clear" w:color="auto" w:fill="auto"/>
        <w:ind w:firstLine="760"/>
      </w:pPr>
      <w: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почтовый адрес: Россия, Республика Крым, 29500, г. Симферополь, ул. Набережная им. 60-летия СССР, 28. Получатель: УФК по Республике Крым (Министерство юстиции Республики Крым, л/с 04752203230); ИНН: 9102013284; КПП: 910201001; </w:t>
      </w:r>
      <w:r w:rsidR="001F2C0E">
        <w:t xml:space="preserve"> </w:t>
      </w:r>
      <w:r>
        <w:t>Банк получателя: Отделение по Республике Крым Южного главного  управления ЦБРФ; БИК: 043510001; Счет: 40101810335100010001; ОКТМО 35715000; КБК 828 1 16 01153 01 0332 140.</w:t>
      </w:r>
    </w:p>
    <w:p w:rsidR="005048A8" w:rsidP="005048A8">
      <w:pPr>
        <w:pStyle w:val="1"/>
        <w:shd w:val="clear" w:color="auto" w:fill="auto"/>
        <w:ind w:firstLine="600"/>
      </w:pPr>
      <w:r>
        <w:t xml:space="preserve">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w:t>
      </w:r>
      <w:r w:rsidR="001F2C0E">
        <w:t xml:space="preserve">      </w:t>
      </w:r>
      <w:r>
        <w:t>не менее одной тысячи рублей, либо административный арест на срок до пятнадцати суток, либо обязательные работы.</w:t>
      </w:r>
    </w:p>
    <w:p w:rsidR="005048A8" w:rsidP="005048A8">
      <w:pPr>
        <w:pStyle w:val="1"/>
        <w:shd w:val="clear" w:color="auto" w:fill="auto"/>
        <w:ind w:firstLine="760"/>
      </w:pPr>
      <w: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w:t>
      </w:r>
    </w:p>
    <w:p w:rsidR="005048A8" w:rsidP="005048A8">
      <w:pPr>
        <w:pStyle w:val="1"/>
        <w:shd w:val="clear" w:color="auto" w:fill="auto"/>
        <w:ind w:firstLine="760"/>
      </w:pPr>
    </w:p>
    <w:p w:rsidR="005048A8" w:rsidP="005048A8">
      <w:pPr>
        <w:pStyle w:val="1"/>
        <w:shd w:val="clear" w:color="auto" w:fill="auto"/>
        <w:tabs>
          <w:tab w:val="left" w:pos="6795"/>
        </w:tabs>
        <w:ind w:firstLine="760"/>
      </w:pPr>
      <w:r>
        <w:t xml:space="preserve">Мировой судья                                                          </w:t>
      </w:r>
      <w:r>
        <w:tab/>
        <w:t>К.Ю. Козлова</w:t>
      </w:r>
    </w:p>
    <w:p w:rsidR="005048A8">
      <w:pPr>
        <w:pStyle w:val="1"/>
        <w:shd w:val="clear" w:color="auto" w:fill="auto"/>
        <w:ind w:firstLine="780"/>
      </w:pPr>
    </w:p>
    <w:sectPr w:rsidSect="00565066">
      <w:pgSz w:w="11900" w:h="16840"/>
      <w:pgMar w:top="273" w:right="531" w:bottom="143" w:left="1937" w:header="0" w:footer="3"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compat>
    <w:doNotExpandShiftReturn/>
    <w:useFELayout/>
  </w:compat>
  <w:rsids>
    <w:rsidRoot w:val="00565066"/>
    <w:rsid w:val="000A613F"/>
    <w:rsid w:val="001F2C0E"/>
    <w:rsid w:val="002A38FA"/>
    <w:rsid w:val="005048A8"/>
    <w:rsid w:val="00563201"/>
    <w:rsid w:val="00565066"/>
    <w:rsid w:val="00774A0D"/>
    <w:rsid w:val="00A55FFF"/>
    <w:rsid w:val="00F32392"/>
    <w:rsid w:val="00F84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506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565066"/>
    <w:rPr>
      <w:rFonts w:ascii="Times New Roman" w:eastAsia="Times New Roman" w:hAnsi="Times New Roman" w:cs="Times New Roman"/>
      <w:b w:val="0"/>
      <w:bCs w:val="0"/>
      <w:i w:val="0"/>
      <w:iCs w:val="0"/>
      <w:smallCaps w:val="0"/>
      <w:strike w:val="0"/>
      <w:sz w:val="22"/>
      <w:szCs w:val="22"/>
      <w:u w:val="none"/>
    </w:rPr>
  </w:style>
  <w:style w:type="character" w:customStyle="1" w:styleId="a">
    <w:name w:val="Основной текст_"/>
    <w:basedOn w:val="DefaultParagraphFont"/>
    <w:link w:val="1"/>
    <w:rsid w:val="00565066"/>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Normal"/>
    <w:link w:val="2"/>
    <w:rsid w:val="00565066"/>
    <w:pPr>
      <w:shd w:val="clear" w:color="auto" w:fill="FFFFFF"/>
      <w:spacing w:after="520" w:line="259" w:lineRule="auto"/>
      <w:ind w:left="6260"/>
      <w:jc w:val="right"/>
    </w:pPr>
    <w:rPr>
      <w:rFonts w:ascii="Times New Roman" w:eastAsia="Times New Roman" w:hAnsi="Times New Roman" w:cs="Times New Roman"/>
      <w:sz w:val="22"/>
      <w:szCs w:val="22"/>
    </w:rPr>
  </w:style>
  <w:style w:type="paragraph" w:customStyle="1" w:styleId="1">
    <w:name w:val="Основной текст1"/>
    <w:basedOn w:val="Normal"/>
    <w:link w:val="a"/>
    <w:rsid w:val="00565066"/>
    <w:pPr>
      <w:shd w:val="clear" w:color="auto" w:fill="FFFFFF"/>
      <w:ind w:firstLine="40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