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A7AEA" w:rsidRPr="001A7AEA" w:rsidP="001A7AEA">
      <w:pPr>
        <w:pStyle w:val="1"/>
        <w:shd w:val="clear" w:color="auto" w:fill="auto"/>
        <w:ind w:firstLine="709"/>
        <w:jc w:val="right"/>
        <w:rPr>
          <w:sz w:val="18"/>
          <w:szCs w:val="18"/>
        </w:rPr>
      </w:pPr>
      <w:r w:rsidRPr="001A7AEA">
        <w:rPr>
          <w:sz w:val="18"/>
          <w:szCs w:val="18"/>
        </w:rPr>
        <w:t>Дело № 5-44-185/2022</w:t>
      </w:r>
    </w:p>
    <w:p w:rsidR="001A7AEA" w:rsidRPr="001A7AEA" w:rsidP="001A7AEA">
      <w:pPr>
        <w:pStyle w:val="1"/>
        <w:shd w:val="clear" w:color="auto" w:fill="auto"/>
        <w:ind w:firstLine="709"/>
        <w:jc w:val="right"/>
        <w:rPr>
          <w:sz w:val="18"/>
          <w:szCs w:val="18"/>
        </w:rPr>
      </w:pPr>
      <w:r w:rsidRPr="001A7AEA">
        <w:rPr>
          <w:color w:val="000000" w:themeColor="text1"/>
          <w:sz w:val="18"/>
          <w:szCs w:val="18"/>
        </w:rPr>
        <w:t>УИД  91MS0044-01-2022-001559-06</w:t>
      </w:r>
    </w:p>
    <w:p w:rsidR="001A7AEA" w:rsidRPr="001A7AEA" w:rsidP="001A7AEA">
      <w:pPr>
        <w:pStyle w:val="1"/>
        <w:shd w:val="clear" w:color="auto" w:fill="auto"/>
        <w:ind w:firstLine="709"/>
        <w:jc w:val="center"/>
        <w:rPr>
          <w:sz w:val="18"/>
          <w:szCs w:val="18"/>
        </w:rPr>
      </w:pPr>
    </w:p>
    <w:p w:rsidR="001A7AEA" w:rsidRPr="001A7AEA" w:rsidP="001A7AEA">
      <w:pPr>
        <w:pStyle w:val="1"/>
        <w:shd w:val="clear" w:color="auto" w:fill="auto"/>
        <w:ind w:firstLine="709"/>
        <w:jc w:val="center"/>
        <w:rPr>
          <w:sz w:val="18"/>
          <w:szCs w:val="18"/>
        </w:rPr>
      </w:pPr>
      <w:r w:rsidRPr="001A7AEA">
        <w:rPr>
          <w:sz w:val="18"/>
          <w:szCs w:val="18"/>
        </w:rPr>
        <w:t>ПОСТАНОВЛЕНИЕ</w:t>
      </w:r>
      <w:r w:rsidRPr="001A7AEA">
        <w:rPr>
          <w:sz w:val="18"/>
          <w:szCs w:val="18"/>
        </w:rPr>
        <w:br/>
        <w:t>по делу об административном правонарушении</w:t>
      </w:r>
    </w:p>
    <w:p w:rsidR="001A7AEA" w:rsidRPr="001A7AEA" w:rsidP="001A7AEA">
      <w:pPr>
        <w:pStyle w:val="1"/>
        <w:shd w:val="clear" w:color="auto" w:fill="auto"/>
        <w:ind w:firstLine="709"/>
        <w:jc w:val="center"/>
        <w:rPr>
          <w:sz w:val="18"/>
          <w:szCs w:val="18"/>
        </w:rPr>
      </w:pPr>
    </w:p>
    <w:p w:rsidR="001A7AEA" w:rsidRPr="001A7AEA" w:rsidP="001A7AEA">
      <w:pPr>
        <w:pStyle w:val="1"/>
        <w:shd w:val="clear" w:color="auto" w:fill="auto"/>
        <w:tabs>
          <w:tab w:val="left" w:pos="8270"/>
        </w:tabs>
        <w:ind w:firstLine="709"/>
        <w:rPr>
          <w:sz w:val="18"/>
          <w:szCs w:val="18"/>
        </w:rPr>
      </w:pPr>
      <w:r w:rsidRPr="001A7AEA">
        <w:rPr>
          <w:sz w:val="18"/>
          <w:szCs w:val="18"/>
        </w:rPr>
        <w:t>04 августа 2022 года</w:t>
      </w:r>
      <w:r w:rsidRPr="001A7AEA">
        <w:rPr>
          <w:sz w:val="18"/>
          <w:szCs w:val="18"/>
        </w:rPr>
        <w:tab/>
        <w:t>г. Керчь</w:t>
      </w:r>
    </w:p>
    <w:p w:rsidR="001A7AEA" w:rsidRPr="001A7AEA" w:rsidP="001A7AEA">
      <w:pPr>
        <w:pStyle w:val="1"/>
        <w:shd w:val="clear" w:color="auto" w:fill="auto"/>
        <w:ind w:firstLine="709"/>
        <w:rPr>
          <w:sz w:val="18"/>
          <w:szCs w:val="18"/>
        </w:rPr>
      </w:pPr>
    </w:p>
    <w:p w:rsidR="001A7AEA" w:rsidRPr="001A7AEA" w:rsidP="001A7AEA">
      <w:pPr>
        <w:pStyle w:val="1"/>
        <w:shd w:val="clear" w:color="auto" w:fill="auto"/>
        <w:ind w:firstLine="709"/>
        <w:rPr>
          <w:sz w:val="18"/>
          <w:szCs w:val="18"/>
        </w:rPr>
      </w:pPr>
      <w:r w:rsidRPr="001A7AEA">
        <w:rPr>
          <w:sz w:val="18"/>
          <w:szCs w:val="18"/>
        </w:rPr>
        <w:t xml:space="preserve">Мировой судья судебного участка №44 Керченского судебного района (городской округ Керчь) Республики Крым Козлова К.Ю., с участием Суслова О.В., рассмотрев дело об административном правонарушении в отношении: </w:t>
      </w:r>
    </w:p>
    <w:p w:rsidR="001A7AEA" w:rsidRPr="001A7AEA" w:rsidP="001A7AEA">
      <w:pPr>
        <w:ind w:left="709"/>
        <w:jc w:val="both"/>
        <w:rPr>
          <w:bCs/>
          <w:sz w:val="18"/>
          <w:szCs w:val="18"/>
        </w:rPr>
      </w:pPr>
      <w:r w:rsidRPr="001A7AEA">
        <w:rPr>
          <w:bCs/>
          <w:sz w:val="18"/>
          <w:szCs w:val="18"/>
        </w:rPr>
        <w:t xml:space="preserve">Суслова </w:t>
      </w:r>
      <w:r w:rsidR="00D001C1">
        <w:rPr>
          <w:bCs/>
          <w:sz w:val="18"/>
          <w:szCs w:val="18"/>
        </w:rPr>
        <w:t>«ИЗЪЯТО»</w:t>
      </w:r>
      <w:r w:rsidR="00D001C1">
        <w:rPr>
          <w:bCs/>
          <w:sz w:val="18"/>
          <w:szCs w:val="18"/>
        </w:rPr>
        <w:t xml:space="preserve"> </w:t>
      </w:r>
      <w:r w:rsidRPr="001A7AEA">
        <w:rPr>
          <w:bCs/>
          <w:sz w:val="18"/>
          <w:szCs w:val="18"/>
        </w:rPr>
        <w:t>,</w:t>
      </w:r>
      <w:r w:rsidRPr="001A7AEA">
        <w:rPr>
          <w:bCs/>
          <w:sz w:val="18"/>
          <w:szCs w:val="18"/>
        </w:rPr>
        <w:t xml:space="preserve"> </w:t>
      </w:r>
      <w:r w:rsidR="00D001C1">
        <w:rPr>
          <w:bCs/>
          <w:sz w:val="18"/>
          <w:szCs w:val="18"/>
        </w:rPr>
        <w:t xml:space="preserve">«ИЗЪЯТО» </w:t>
      </w:r>
      <w:r w:rsidRPr="001A7AEA">
        <w:rPr>
          <w:bCs/>
          <w:sz w:val="18"/>
          <w:szCs w:val="18"/>
        </w:rPr>
        <w:t xml:space="preserve">года рождения, уроженца </w:t>
      </w:r>
      <w:r w:rsidR="00D001C1">
        <w:rPr>
          <w:bCs/>
          <w:sz w:val="18"/>
          <w:szCs w:val="18"/>
        </w:rPr>
        <w:t>«ИЗЪЯТО»</w:t>
      </w:r>
      <w:r w:rsidRPr="001A7AEA">
        <w:rPr>
          <w:bCs/>
          <w:sz w:val="18"/>
          <w:szCs w:val="18"/>
        </w:rPr>
        <w:t xml:space="preserve">, гражданина РФ, не состоящего в зарегистрированном браке, не имеющего на иждивении несовершеннолетних детей, официально нетрудоустроенного, не являющегося инвалидом, зарегистрированного по адресу: </w:t>
      </w:r>
      <w:r w:rsidR="00D001C1">
        <w:rPr>
          <w:bCs/>
          <w:sz w:val="18"/>
          <w:szCs w:val="18"/>
        </w:rPr>
        <w:t>«ИЗЪЯТО»</w:t>
      </w:r>
      <w:r w:rsidRPr="001A7AEA">
        <w:rPr>
          <w:bCs/>
          <w:sz w:val="18"/>
          <w:szCs w:val="18"/>
        </w:rPr>
        <w:t xml:space="preserve">, фактически проживающего по адресу: </w:t>
      </w:r>
      <w:r w:rsidR="00D001C1">
        <w:rPr>
          <w:bCs/>
          <w:sz w:val="18"/>
          <w:szCs w:val="18"/>
        </w:rPr>
        <w:t>«ИЗЪЯТО»</w:t>
      </w:r>
      <w:r w:rsidRPr="001A7AEA">
        <w:rPr>
          <w:bCs/>
          <w:sz w:val="18"/>
          <w:szCs w:val="18"/>
        </w:rPr>
        <w:t>,</w:t>
      </w:r>
    </w:p>
    <w:p w:rsidR="001A7AEA" w:rsidRPr="001A7AEA" w:rsidP="001A7AEA">
      <w:pPr>
        <w:jc w:val="both"/>
        <w:rPr>
          <w:bCs/>
          <w:sz w:val="18"/>
          <w:szCs w:val="18"/>
        </w:rPr>
      </w:pPr>
      <w:r w:rsidRPr="001A7AEA">
        <w:rPr>
          <w:bCs/>
          <w:sz w:val="18"/>
          <w:szCs w:val="18"/>
        </w:rPr>
        <w:t>привлекаемого</w:t>
      </w:r>
      <w:r w:rsidRPr="001A7AEA">
        <w:rPr>
          <w:bCs/>
          <w:sz w:val="18"/>
          <w:szCs w:val="18"/>
        </w:rPr>
        <w:t xml:space="preserve"> к административной ответственности по ч. 3 ст.19.24 КоАП РФ,</w:t>
      </w:r>
    </w:p>
    <w:p w:rsidR="001A7AEA" w:rsidRPr="001A7AEA" w:rsidP="001A7AEA">
      <w:pPr>
        <w:ind w:firstLine="709"/>
        <w:jc w:val="both"/>
        <w:rPr>
          <w:bCs/>
          <w:sz w:val="18"/>
          <w:szCs w:val="18"/>
        </w:rPr>
      </w:pPr>
    </w:p>
    <w:p w:rsidR="001A7AEA" w:rsidRPr="001A7AEA" w:rsidP="001A7AEA">
      <w:pPr>
        <w:ind w:firstLine="709"/>
        <w:jc w:val="center"/>
        <w:rPr>
          <w:bCs/>
          <w:sz w:val="18"/>
          <w:szCs w:val="18"/>
        </w:rPr>
      </w:pPr>
      <w:r w:rsidRPr="001A7AEA">
        <w:rPr>
          <w:bCs/>
          <w:sz w:val="18"/>
          <w:szCs w:val="18"/>
        </w:rPr>
        <w:t>УСТАНОВИЛ:</w:t>
      </w:r>
    </w:p>
    <w:p w:rsidR="001A7AEA" w:rsidRPr="001A7AEA" w:rsidP="001A7AEA">
      <w:pPr>
        <w:ind w:firstLine="709"/>
        <w:jc w:val="both"/>
        <w:rPr>
          <w:bCs/>
          <w:sz w:val="18"/>
          <w:szCs w:val="18"/>
        </w:rPr>
      </w:pPr>
    </w:p>
    <w:p w:rsidR="001A7AEA" w:rsidRPr="001A7AEA" w:rsidP="001A7AEA">
      <w:pPr>
        <w:ind w:firstLine="709"/>
        <w:jc w:val="both"/>
        <w:rPr>
          <w:bCs/>
          <w:sz w:val="18"/>
          <w:szCs w:val="18"/>
        </w:rPr>
      </w:pPr>
      <w:r w:rsidRPr="001A7AEA">
        <w:rPr>
          <w:bCs/>
          <w:sz w:val="18"/>
          <w:szCs w:val="18"/>
        </w:rPr>
        <w:t xml:space="preserve">Суслов О.В., являясь лицом, в отношении которого установлен административный надзор с ограничениями, 11.07.2022 года в  18 час. 01 мин. по адресу: </w:t>
      </w:r>
      <w:r w:rsidR="00D001C1">
        <w:rPr>
          <w:bCs/>
          <w:sz w:val="18"/>
          <w:szCs w:val="18"/>
        </w:rPr>
        <w:t>«ИЗЪЯТО»</w:t>
      </w:r>
      <w:r w:rsidRPr="001A7AEA">
        <w:rPr>
          <w:bCs/>
          <w:sz w:val="18"/>
          <w:szCs w:val="18"/>
        </w:rPr>
        <w:t xml:space="preserve">, допустил повторное в течение одного года нарушение административного ограничения, за которое предусмотрена административная ответственность по ч. 1 ст. 19.24 КоАП РФ, не содержащее уголовно наказуемого деяния, а именно допустил неявку на обязательную регистрацию поднадзорного лица, согласно утвержденного графика от 14.10.2021 года, чем нарушил п. 5 ч. 1 ст. 4 Федерального закона от 06.04.2011 г. №64-ФЗ </w:t>
      </w:r>
      <w:r w:rsidRPr="001A7AEA">
        <w:rPr>
          <w:sz w:val="18"/>
          <w:szCs w:val="18"/>
        </w:rPr>
        <w:t>"Об административном надзоре за</w:t>
      </w:r>
      <w:r w:rsidRPr="001A7AEA">
        <w:rPr>
          <w:sz w:val="18"/>
          <w:szCs w:val="18"/>
        </w:rPr>
        <w:t xml:space="preserve"> лицами, освобожденными из мест лишения свободы".</w:t>
      </w:r>
    </w:p>
    <w:p w:rsidR="001A7AEA" w:rsidRPr="001A7AEA" w:rsidP="001A7AEA">
      <w:pPr>
        <w:ind w:firstLine="709"/>
        <w:jc w:val="both"/>
        <w:rPr>
          <w:bCs/>
          <w:sz w:val="18"/>
          <w:szCs w:val="18"/>
        </w:rPr>
      </w:pPr>
      <w:r w:rsidRPr="001A7AEA">
        <w:rPr>
          <w:bCs/>
          <w:sz w:val="18"/>
          <w:szCs w:val="18"/>
        </w:rPr>
        <w:t>В судебном заседании Суслов О.В. вину в совершении административного правонарушения признал в полном объеме, в содеянном раскаялся.</w:t>
      </w:r>
      <w:r w:rsidRPr="001A7AEA">
        <w:rPr>
          <w:bCs/>
          <w:sz w:val="18"/>
          <w:szCs w:val="18"/>
        </w:rPr>
        <w:t xml:space="preserve"> Подтвердил обстоятельства, изложенные в протоколе об административном правонарушении. Пояснил, что об административном ограничении ему известно, однако полагал, что 11.07.2022 г. является нерабочим праздничным днём для УМВД России по г. Керчи из-за празднования Курбан-байрама, в </w:t>
      </w:r>
      <w:r w:rsidRPr="001A7AEA">
        <w:rPr>
          <w:bCs/>
          <w:sz w:val="18"/>
          <w:szCs w:val="18"/>
        </w:rPr>
        <w:t>связи</w:t>
      </w:r>
      <w:r w:rsidRPr="001A7AEA">
        <w:rPr>
          <w:bCs/>
          <w:sz w:val="18"/>
          <w:szCs w:val="18"/>
        </w:rPr>
        <w:t xml:space="preserve"> с чем не явился на обязательную регистрацию поднадзорного лица, согласно утвержденного графика от 14.10.2021 года.</w:t>
      </w:r>
    </w:p>
    <w:p w:rsidR="001A7AEA" w:rsidRPr="001A7AEA" w:rsidP="001A7AEA">
      <w:pPr>
        <w:ind w:firstLine="709"/>
        <w:jc w:val="both"/>
        <w:rPr>
          <w:bCs/>
          <w:sz w:val="18"/>
          <w:szCs w:val="18"/>
        </w:rPr>
      </w:pPr>
      <w:r w:rsidRPr="001A7AEA">
        <w:rPr>
          <w:bCs/>
          <w:sz w:val="18"/>
          <w:szCs w:val="18"/>
        </w:rPr>
        <w:t>Выслушав пояснения Суслова О.В., исследовав материалы дела об административном правонарушении, суд приходит к выводу о виновности Суслова О.В. в совершении административного правонарушения, предусмотренного ч. 3 ст. 19.24 КоАП Российской Федерации.</w:t>
      </w:r>
    </w:p>
    <w:p w:rsidR="001A7AEA" w:rsidRPr="001A7AEA" w:rsidP="001A7AEA">
      <w:pPr>
        <w:ind w:firstLine="709"/>
        <w:jc w:val="both"/>
        <w:rPr>
          <w:bCs/>
          <w:sz w:val="18"/>
          <w:szCs w:val="18"/>
        </w:rPr>
      </w:pPr>
      <w:r w:rsidRPr="001A7AEA">
        <w:rPr>
          <w:sz w:val="18"/>
          <w:szCs w:val="18"/>
        </w:rPr>
        <w:t>Вина Суслова О.В. в совершении административного правонарушения подтверждается также исследованными судом в совокупности доказательствами, собранными по делу, а именно:</w:t>
      </w:r>
      <w:r w:rsidRPr="001A7AEA">
        <w:rPr>
          <w:bCs/>
          <w:sz w:val="18"/>
          <w:szCs w:val="18"/>
        </w:rPr>
        <w:t xml:space="preserve"> </w:t>
      </w:r>
    </w:p>
    <w:p w:rsidR="001A7AEA" w:rsidRPr="001A7AEA" w:rsidP="001A7AEA">
      <w:pPr>
        <w:ind w:firstLine="709"/>
        <w:jc w:val="both"/>
        <w:rPr>
          <w:bCs/>
          <w:sz w:val="18"/>
          <w:szCs w:val="18"/>
        </w:rPr>
      </w:pPr>
      <w:r w:rsidRPr="001A7AEA">
        <w:rPr>
          <w:bCs/>
          <w:sz w:val="18"/>
          <w:szCs w:val="18"/>
        </w:rPr>
        <w:t xml:space="preserve">– протоколом об административном правонарушении </w:t>
      </w:r>
      <w:r w:rsidR="00D001C1">
        <w:rPr>
          <w:bCs/>
          <w:sz w:val="18"/>
          <w:szCs w:val="18"/>
        </w:rPr>
        <w:t xml:space="preserve">«ИЗЪЯТО» </w:t>
      </w:r>
      <w:r w:rsidRPr="001A7AEA">
        <w:rPr>
          <w:bCs/>
          <w:sz w:val="18"/>
          <w:szCs w:val="18"/>
        </w:rPr>
        <w:t xml:space="preserve">от 12.07.2022 года, согласно которого Суслов О.В., являясь лицом, в отношении которого установлен административный надзор с ограничениями, 11.07.2022 года в  18 час. 01 мин. по адресу: </w:t>
      </w:r>
      <w:r w:rsidR="00D001C1">
        <w:rPr>
          <w:bCs/>
          <w:sz w:val="18"/>
          <w:szCs w:val="18"/>
        </w:rPr>
        <w:t>«ИЗЪЯТО»</w:t>
      </w:r>
      <w:r w:rsidRPr="001A7AEA">
        <w:rPr>
          <w:bCs/>
          <w:sz w:val="18"/>
          <w:szCs w:val="18"/>
        </w:rPr>
        <w:t>, допустил повторное в течение одного года нарушение административного ограничения (</w:t>
      </w:r>
      <w:r w:rsidRPr="001A7AEA">
        <w:rPr>
          <w:bCs/>
          <w:sz w:val="18"/>
          <w:szCs w:val="18"/>
        </w:rPr>
        <w:t>л.д</w:t>
      </w:r>
      <w:r w:rsidRPr="001A7AEA">
        <w:rPr>
          <w:bCs/>
          <w:sz w:val="18"/>
          <w:szCs w:val="18"/>
        </w:rPr>
        <w:t xml:space="preserve">. 2), </w:t>
      </w:r>
    </w:p>
    <w:p w:rsidR="001A7AEA" w:rsidRPr="001A7AEA" w:rsidP="001A7AEA">
      <w:pPr>
        <w:ind w:firstLine="709"/>
        <w:jc w:val="both"/>
        <w:rPr>
          <w:bCs/>
          <w:sz w:val="18"/>
          <w:szCs w:val="18"/>
        </w:rPr>
      </w:pPr>
      <w:r w:rsidRPr="001A7AEA">
        <w:rPr>
          <w:bCs/>
          <w:sz w:val="18"/>
          <w:szCs w:val="18"/>
        </w:rPr>
        <w:t>– заверенной копией регистрационного листа, согласно которому Суслов О.В. 11.07.2022 г. не явился на обязательную регистрацию поднадзорного лица (л.д.3),</w:t>
      </w:r>
    </w:p>
    <w:p w:rsidR="001A7AEA" w:rsidRPr="001A7AEA" w:rsidP="001A7AEA">
      <w:pPr>
        <w:ind w:firstLine="709"/>
        <w:jc w:val="both"/>
        <w:rPr>
          <w:bCs/>
          <w:sz w:val="18"/>
          <w:szCs w:val="18"/>
        </w:rPr>
      </w:pPr>
      <w:r w:rsidRPr="001A7AEA">
        <w:rPr>
          <w:bCs/>
          <w:sz w:val="18"/>
          <w:szCs w:val="18"/>
        </w:rPr>
        <w:t>– заверенной копией графика прибытия поднадзорного лица на регистрацию от 14.10.2021 года, согласно которому Суслов О.В. обязан являться в группу осуществления административного надзора УМВД России по г. Керчи, для прохождения обязательной регистрации каждый первый, второй, третий и четвертый понедельник каждого месяца (л.д.4),</w:t>
      </w:r>
    </w:p>
    <w:p w:rsidR="001A7AEA" w:rsidRPr="001A7AEA" w:rsidP="001A7AEA">
      <w:pPr>
        <w:ind w:firstLine="709"/>
        <w:jc w:val="both"/>
        <w:rPr>
          <w:bCs/>
          <w:sz w:val="18"/>
          <w:szCs w:val="18"/>
        </w:rPr>
      </w:pPr>
      <w:r w:rsidRPr="001A7AEA">
        <w:rPr>
          <w:bCs/>
          <w:sz w:val="18"/>
          <w:szCs w:val="18"/>
        </w:rPr>
        <w:t>– объяснениями  Суслова О.В. от 13.07.2022 года (л.д.5),</w:t>
      </w:r>
    </w:p>
    <w:p w:rsidR="001A7AEA" w:rsidRPr="001A7AEA" w:rsidP="001A7AEA">
      <w:pPr>
        <w:ind w:firstLine="709"/>
        <w:jc w:val="both"/>
        <w:rPr>
          <w:bCs/>
          <w:sz w:val="18"/>
          <w:szCs w:val="18"/>
        </w:rPr>
      </w:pPr>
      <w:r w:rsidRPr="001A7AEA">
        <w:rPr>
          <w:bCs/>
          <w:sz w:val="18"/>
          <w:szCs w:val="18"/>
        </w:rPr>
        <w:t>– заверенной копией заключения о заведении дела административного надзора  на лицо, освобожденного из мест лишения свободы от 22.01.2019 года, согласно которого Суслову О.В поставлен на профилактический учет как лицо ранее судимое, в отношении которого установлен административный надзор и определены административные ограничения (л.д.6),</w:t>
      </w:r>
    </w:p>
    <w:p w:rsidR="001A7AEA" w:rsidRPr="001A7AEA" w:rsidP="001A7AEA">
      <w:pPr>
        <w:ind w:firstLine="709"/>
        <w:jc w:val="both"/>
        <w:rPr>
          <w:sz w:val="18"/>
          <w:szCs w:val="18"/>
        </w:rPr>
      </w:pPr>
      <w:r w:rsidRPr="001A7AEA">
        <w:rPr>
          <w:bCs/>
          <w:sz w:val="18"/>
          <w:szCs w:val="18"/>
        </w:rPr>
        <w:t>–</w:t>
      </w:r>
      <w:r w:rsidRPr="001A7AEA">
        <w:rPr>
          <w:sz w:val="18"/>
          <w:szCs w:val="18"/>
        </w:rPr>
        <w:t xml:space="preserve"> заверенной копией решения </w:t>
      </w:r>
      <w:r w:rsidRPr="001A7AEA">
        <w:rPr>
          <w:sz w:val="18"/>
          <w:szCs w:val="18"/>
        </w:rPr>
        <w:t>Армавирского</w:t>
      </w:r>
      <w:r w:rsidRPr="001A7AEA">
        <w:rPr>
          <w:sz w:val="18"/>
          <w:szCs w:val="18"/>
        </w:rPr>
        <w:t xml:space="preserve"> городского суда Краснодарского края от </w:t>
      </w:r>
      <w:r w:rsidR="00F764A4">
        <w:rPr>
          <w:bCs/>
          <w:sz w:val="18"/>
          <w:szCs w:val="18"/>
        </w:rPr>
        <w:t xml:space="preserve">«ИЗЪЯТО» </w:t>
      </w:r>
      <w:r w:rsidRPr="001A7AEA">
        <w:rPr>
          <w:sz w:val="18"/>
          <w:szCs w:val="18"/>
        </w:rPr>
        <w:t>года, согласно которому Суслову О.В. установлены административные ограничения (л.д.7-9),</w:t>
      </w:r>
    </w:p>
    <w:p w:rsidR="001A7AEA" w:rsidRPr="001A7AEA" w:rsidP="001A7AEA">
      <w:pPr>
        <w:ind w:firstLine="709"/>
        <w:jc w:val="both"/>
        <w:rPr>
          <w:sz w:val="18"/>
          <w:szCs w:val="18"/>
        </w:rPr>
      </w:pPr>
      <w:r w:rsidRPr="001A7AEA">
        <w:rPr>
          <w:sz w:val="18"/>
          <w:szCs w:val="18"/>
        </w:rPr>
        <w:t xml:space="preserve">–  заверенной копией решения Керченского городского суда Республики Крым от </w:t>
      </w:r>
      <w:r w:rsidR="00F764A4">
        <w:rPr>
          <w:bCs/>
          <w:sz w:val="18"/>
          <w:szCs w:val="18"/>
        </w:rPr>
        <w:t xml:space="preserve">«ИЗЪЯТО» </w:t>
      </w:r>
      <w:r w:rsidRPr="001A7AEA">
        <w:rPr>
          <w:sz w:val="18"/>
          <w:szCs w:val="18"/>
        </w:rPr>
        <w:t>г., согласно которому Суслову О.В. дополнены административные ограничения (л.д.10-11),</w:t>
      </w:r>
    </w:p>
    <w:p w:rsidR="001A7AEA" w:rsidRPr="001A7AEA" w:rsidP="001A7AEA">
      <w:pPr>
        <w:ind w:firstLine="709"/>
        <w:jc w:val="both"/>
        <w:rPr>
          <w:sz w:val="18"/>
          <w:szCs w:val="18"/>
        </w:rPr>
      </w:pPr>
      <w:r w:rsidRPr="001A7AEA">
        <w:rPr>
          <w:sz w:val="18"/>
          <w:szCs w:val="18"/>
        </w:rPr>
        <w:t xml:space="preserve">– заверенной копией решения Керченского городского суда Республики Крым от </w:t>
      </w:r>
      <w:r w:rsidR="00F764A4">
        <w:rPr>
          <w:bCs/>
          <w:sz w:val="18"/>
          <w:szCs w:val="18"/>
        </w:rPr>
        <w:t xml:space="preserve">«ИЗЪЯТО» </w:t>
      </w:r>
      <w:r w:rsidRPr="001A7AEA">
        <w:rPr>
          <w:sz w:val="18"/>
          <w:szCs w:val="18"/>
        </w:rPr>
        <w:t>г., согласно которому Суслову О.В. дополнены административные ограничения (л.д.12-13),</w:t>
      </w:r>
    </w:p>
    <w:p w:rsidR="001A7AEA" w:rsidRPr="001A7AEA" w:rsidP="001A7AEA">
      <w:pPr>
        <w:ind w:firstLine="709"/>
        <w:jc w:val="both"/>
        <w:rPr>
          <w:sz w:val="18"/>
          <w:szCs w:val="18"/>
        </w:rPr>
      </w:pPr>
      <w:r w:rsidRPr="001A7AEA">
        <w:rPr>
          <w:sz w:val="18"/>
          <w:szCs w:val="18"/>
        </w:rPr>
        <w:t xml:space="preserve">– заверенной копией решения Керченского городского суда Республики Крым от </w:t>
      </w:r>
      <w:r w:rsidR="00F764A4">
        <w:rPr>
          <w:bCs/>
          <w:sz w:val="18"/>
          <w:szCs w:val="18"/>
        </w:rPr>
        <w:t xml:space="preserve">«ИЗЪЯТО» </w:t>
      </w:r>
      <w:r w:rsidRPr="001A7AEA">
        <w:rPr>
          <w:sz w:val="18"/>
          <w:szCs w:val="18"/>
        </w:rPr>
        <w:t>г., согласно которому Суслову О.В. дополнены административные ограничения, в виде обязательной явки для регистрации в орган внутренних дел по месту жительства или пребывания для прохождения обязательной регистрации четыре раз в месяц (л.д.14-15),</w:t>
      </w:r>
    </w:p>
    <w:p w:rsidR="001A7AEA" w:rsidRPr="001A7AEA" w:rsidP="001A7AEA">
      <w:pPr>
        <w:ind w:firstLine="709"/>
        <w:jc w:val="both"/>
        <w:rPr>
          <w:bCs/>
          <w:sz w:val="18"/>
          <w:szCs w:val="18"/>
        </w:rPr>
      </w:pPr>
      <w:r w:rsidRPr="001A7AEA">
        <w:rPr>
          <w:bCs/>
          <w:sz w:val="18"/>
          <w:szCs w:val="18"/>
        </w:rPr>
        <w:t xml:space="preserve">– заверенной копией решения Керченского городского суда Республики Крым от </w:t>
      </w:r>
      <w:r w:rsidR="00F764A4">
        <w:rPr>
          <w:bCs/>
          <w:sz w:val="18"/>
          <w:szCs w:val="18"/>
        </w:rPr>
        <w:t xml:space="preserve">«ИЗЪЯТО» </w:t>
      </w:r>
      <w:r w:rsidRPr="001A7AEA">
        <w:rPr>
          <w:bCs/>
          <w:sz w:val="18"/>
          <w:szCs w:val="18"/>
        </w:rPr>
        <w:t xml:space="preserve">года, </w:t>
      </w:r>
      <w:r w:rsidRPr="001A7AEA">
        <w:rPr>
          <w:sz w:val="18"/>
          <w:szCs w:val="18"/>
        </w:rPr>
        <w:t>согласно которому Суслову О.В. дополнены административные ограничения</w:t>
      </w:r>
      <w:r w:rsidRPr="001A7AEA">
        <w:rPr>
          <w:bCs/>
          <w:sz w:val="18"/>
          <w:szCs w:val="18"/>
        </w:rPr>
        <w:t xml:space="preserve"> (л.д.16-17)</w:t>
      </w:r>
    </w:p>
    <w:p w:rsidR="001A7AEA" w:rsidRPr="001A7AEA" w:rsidP="001A7AEA">
      <w:pPr>
        <w:widowControl w:val="0"/>
        <w:autoSpaceDE w:val="0"/>
        <w:autoSpaceDN w:val="0"/>
        <w:adjustRightInd w:val="0"/>
        <w:ind w:firstLine="720"/>
        <w:jc w:val="both"/>
        <w:rPr>
          <w:sz w:val="18"/>
          <w:szCs w:val="18"/>
        </w:rPr>
      </w:pPr>
      <w:r w:rsidRPr="001A7AEA">
        <w:rPr>
          <w:sz w:val="18"/>
          <w:szCs w:val="18"/>
        </w:rPr>
        <w:t>– справкой СООП на физическое лицо (л.д.19-21),</w:t>
      </w:r>
    </w:p>
    <w:p w:rsidR="001A7AEA" w:rsidRPr="001A7AEA" w:rsidP="001A7AEA">
      <w:pPr>
        <w:widowControl w:val="0"/>
        <w:autoSpaceDE w:val="0"/>
        <w:autoSpaceDN w:val="0"/>
        <w:adjustRightInd w:val="0"/>
        <w:ind w:firstLine="720"/>
        <w:jc w:val="both"/>
        <w:rPr>
          <w:sz w:val="18"/>
          <w:szCs w:val="18"/>
        </w:rPr>
      </w:pPr>
      <w:r w:rsidRPr="001A7AEA">
        <w:rPr>
          <w:sz w:val="18"/>
          <w:szCs w:val="18"/>
        </w:rPr>
        <w:t xml:space="preserve">– заверенной копией постановления по делу об административном правонарушении к протоколу </w:t>
      </w:r>
      <w:r w:rsidR="00F764A4">
        <w:rPr>
          <w:bCs/>
          <w:sz w:val="18"/>
          <w:szCs w:val="18"/>
        </w:rPr>
        <w:t xml:space="preserve">«ИЗЪЯТО» </w:t>
      </w:r>
      <w:r w:rsidRPr="001A7AEA">
        <w:rPr>
          <w:sz w:val="18"/>
          <w:szCs w:val="18"/>
        </w:rPr>
        <w:t xml:space="preserve"> г., согласно которому Суслов О.В. привлечен к ответственности по ч. 1 ст. 19.24 КоАП РФ (л.д.22),</w:t>
      </w:r>
    </w:p>
    <w:p w:rsidR="001A7AEA" w:rsidRPr="001A7AEA" w:rsidP="001A7AEA">
      <w:pPr>
        <w:widowControl w:val="0"/>
        <w:autoSpaceDE w:val="0"/>
        <w:autoSpaceDN w:val="0"/>
        <w:adjustRightInd w:val="0"/>
        <w:ind w:firstLine="720"/>
        <w:jc w:val="both"/>
        <w:rPr>
          <w:sz w:val="18"/>
          <w:szCs w:val="18"/>
        </w:rPr>
      </w:pPr>
      <w:r w:rsidRPr="001A7AEA">
        <w:rPr>
          <w:sz w:val="18"/>
          <w:szCs w:val="18"/>
        </w:rPr>
        <w:t xml:space="preserve">– заверенной копией постановления по делу об административном правонарушении к протоколу </w:t>
      </w:r>
      <w:r w:rsidR="00F764A4">
        <w:rPr>
          <w:bCs/>
          <w:sz w:val="18"/>
          <w:szCs w:val="18"/>
        </w:rPr>
        <w:t xml:space="preserve">«ИЗЪЯТО» </w:t>
      </w:r>
      <w:r w:rsidRPr="001A7AEA">
        <w:rPr>
          <w:sz w:val="18"/>
          <w:szCs w:val="18"/>
        </w:rPr>
        <w:t xml:space="preserve"> г., согласно которому Суслов О.В. привлечен к ответственности по ч. 1 ст. 19.24 КоАП РФ</w:t>
      </w:r>
    </w:p>
    <w:p w:rsidR="001A7AEA" w:rsidRPr="001A7AEA" w:rsidP="001A7AEA">
      <w:pPr>
        <w:widowControl w:val="0"/>
        <w:autoSpaceDE w:val="0"/>
        <w:autoSpaceDN w:val="0"/>
        <w:adjustRightInd w:val="0"/>
        <w:ind w:firstLine="720"/>
        <w:jc w:val="both"/>
        <w:rPr>
          <w:sz w:val="18"/>
          <w:szCs w:val="18"/>
        </w:rPr>
      </w:pPr>
      <w:r w:rsidRPr="001A7AEA">
        <w:rPr>
          <w:bCs/>
          <w:sz w:val="18"/>
          <w:szCs w:val="18"/>
        </w:rPr>
        <w:t xml:space="preserve">– заверенной копией сообщения подполковника полиции </w:t>
      </w:r>
      <w:r w:rsidRPr="001A7AEA">
        <w:rPr>
          <w:bCs/>
          <w:sz w:val="18"/>
          <w:szCs w:val="18"/>
        </w:rPr>
        <w:t>Маринцова</w:t>
      </w:r>
      <w:r w:rsidRPr="001A7AEA">
        <w:rPr>
          <w:bCs/>
          <w:sz w:val="18"/>
          <w:szCs w:val="18"/>
        </w:rPr>
        <w:t xml:space="preserve"> Ю.Б. о перемене места жительства Суслова О.В. (л.д.24),</w:t>
      </w:r>
    </w:p>
    <w:p w:rsidR="001A7AEA" w:rsidRPr="001A7AEA" w:rsidP="001A7AEA">
      <w:pPr>
        <w:ind w:firstLine="709"/>
        <w:jc w:val="both"/>
        <w:rPr>
          <w:bCs/>
          <w:sz w:val="18"/>
          <w:szCs w:val="18"/>
        </w:rPr>
      </w:pPr>
      <w:r w:rsidRPr="001A7AEA">
        <w:rPr>
          <w:bCs/>
          <w:sz w:val="18"/>
          <w:szCs w:val="18"/>
        </w:rPr>
        <w:t>– заверенной копией заявления Суслова О.В. о перемене месте жительства от 14.06.2022 года (л.д.25),</w:t>
      </w:r>
    </w:p>
    <w:p w:rsidR="001A7AEA" w:rsidRPr="001A7AEA" w:rsidP="001A7AEA">
      <w:pPr>
        <w:widowControl w:val="0"/>
        <w:autoSpaceDE w:val="0"/>
        <w:autoSpaceDN w:val="0"/>
        <w:adjustRightInd w:val="0"/>
        <w:ind w:firstLine="720"/>
        <w:jc w:val="both"/>
        <w:rPr>
          <w:sz w:val="18"/>
          <w:szCs w:val="18"/>
        </w:rPr>
      </w:pPr>
      <w:r w:rsidRPr="001A7AEA">
        <w:rPr>
          <w:sz w:val="18"/>
          <w:szCs w:val="18"/>
        </w:rPr>
        <w:t xml:space="preserve">– заверенной копией приговора Северского районного суда Краснодарского края от 15.08.2016 года, согласно </w:t>
      </w:r>
      <w:r w:rsidRPr="001A7AEA">
        <w:rPr>
          <w:sz w:val="18"/>
          <w:szCs w:val="18"/>
        </w:rPr>
        <w:t>которому Суслов О.В. признан виновным в совершении преступления, предусмотренного п. «а» ч. 3, ст. 158 УК РФ (л.д.26-29),</w:t>
      </w:r>
    </w:p>
    <w:p w:rsidR="001A7AEA" w:rsidRPr="001A7AEA" w:rsidP="001A7AEA">
      <w:pPr>
        <w:widowControl w:val="0"/>
        <w:autoSpaceDE w:val="0"/>
        <w:autoSpaceDN w:val="0"/>
        <w:adjustRightInd w:val="0"/>
        <w:ind w:firstLine="720"/>
        <w:jc w:val="both"/>
        <w:rPr>
          <w:sz w:val="18"/>
          <w:szCs w:val="18"/>
        </w:rPr>
      </w:pPr>
      <w:r w:rsidRPr="001A7AEA">
        <w:rPr>
          <w:sz w:val="18"/>
          <w:szCs w:val="18"/>
        </w:rPr>
        <w:t>– заверенной копией разъяснениями законодательства инспектора группы по ОАН ОП №1 УМВД России по г. Керчи старшего лейтенанта полиции Панасенко Ю.Е. от 22.01.2019 года, согласно которым Суслову О.В. разъяснено об ответственности за нарушение законодательства об административном надзоре за лицами, освобожденными из мест лишения свободы (л.д.30),</w:t>
      </w:r>
    </w:p>
    <w:p w:rsidR="001A7AEA" w:rsidRPr="001A7AEA" w:rsidP="001A7AEA">
      <w:pPr>
        <w:widowControl w:val="0"/>
        <w:autoSpaceDE w:val="0"/>
        <w:autoSpaceDN w:val="0"/>
        <w:adjustRightInd w:val="0"/>
        <w:ind w:firstLine="720"/>
        <w:jc w:val="both"/>
        <w:rPr>
          <w:sz w:val="18"/>
          <w:szCs w:val="18"/>
        </w:rPr>
      </w:pPr>
      <w:r w:rsidRPr="001A7AEA">
        <w:rPr>
          <w:sz w:val="18"/>
          <w:szCs w:val="18"/>
        </w:rPr>
        <w:t>– заверенной копией предупреждения инспектора группы по ОАН ОП №1 УМВД России по г. Керчи старшего лейтенанта полиции Панасенко Ю.Е. от 22.01.2019 г., согласно которому Суслов О.В. ознакомлен с административными (временными) ограничениями своих прав и свобод, установленными в отношении него судом (л.д.31),</w:t>
      </w:r>
    </w:p>
    <w:p w:rsidR="001A7AEA" w:rsidRPr="001A7AEA" w:rsidP="001A7AEA">
      <w:pPr>
        <w:widowControl w:val="0"/>
        <w:autoSpaceDE w:val="0"/>
        <w:autoSpaceDN w:val="0"/>
        <w:adjustRightInd w:val="0"/>
        <w:ind w:firstLine="720"/>
        <w:jc w:val="both"/>
        <w:rPr>
          <w:sz w:val="18"/>
          <w:szCs w:val="18"/>
        </w:rPr>
      </w:pPr>
      <w:r w:rsidRPr="001A7AEA">
        <w:rPr>
          <w:sz w:val="18"/>
          <w:szCs w:val="18"/>
        </w:rPr>
        <w:t xml:space="preserve">– заверенной копией предупреждения инспектора группы по ОАН ОП №1 УМВД России по г. Керчи старшего лейтенанта полиции </w:t>
      </w:r>
      <w:r w:rsidRPr="001A7AEA">
        <w:rPr>
          <w:sz w:val="18"/>
          <w:szCs w:val="18"/>
        </w:rPr>
        <w:t>Калачиковой</w:t>
      </w:r>
      <w:r w:rsidRPr="001A7AEA">
        <w:rPr>
          <w:sz w:val="18"/>
          <w:szCs w:val="18"/>
        </w:rPr>
        <w:t xml:space="preserve"> Е.А. от 26.08.2021 г., согласно которому Суслов О.В. ознакомлен с административными (временными) ограничениями своих прав и свобод, установленными в отношении него судом (л.д.32).</w:t>
      </w:r>
    </w:p>
    <w:p w:rsidR="001A7AEA" w:rsidRPr="001A7AEA" w:rsidP="001A7AEA">
      <w:pPr>
        <w:widowControl w:val="0"/>
        <w:autoSpaceDE w:val="0"/>
        <w:autoSpaceDN w:val="0"/>
        <w:adjustRightInd w:val="0"/>
        <w:ind w:firstLine="720"/>
        <w:jc w:val="both"/>
        <w:rPr>
          <w:color w:val="000000"/>
          <w:sz w:val="18"/>
          <w:szCs w:val="18"/>
          <w:shd w:val="clear" w:color="auto" w:fill="FFFFFF"/>
        </w:rPr>
      </w:pPr>
      <w:r w:rsidRPr="001A7AEA">
        <w:rPr>
          <w:color w:val="000000"/>
          <w:sz w:val="18"/>
          <w:szCs w:val="18"/>
          <w:shd w:val="clear" w:color="auto" w:fill="FFFFFF"/>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w:t>
      </w:r>
      <w:r w:rsidRPr="001A7AEA">
        <w:rPr>
          <w:rStyle w:val="apple-converted-space"/>
          <w:color w:val="000000"/>
          <w:sz w:val="18"/>
          <w:szCs w:val="18"/>
          <w:shd w:val="clear" w:color="auto" w:fill="FFFFFF"/>
        </w:rPr>
        <w:t> </w:t>
      </w:r>
      <w:r w:rsidRPr="001A7AEA">
        <w:rPr>
          <w:color w:val="000000"/>
          <w:sz w:val="18"/>
          <w:szCs w:val="18"/>
          <w:bdr w:val="none" w:sz="0" w:space="0" w:color="auto" w:frame="1"/>
        </w:rPr>
        <w:t>для</w:t>
      </w:r>
      <w:r w:rsidRPr="001A7AEA">
        <w:rPr>
          <w:rStyle w:val="apple-converted-space"/>
          <w:color w:val="000000"/>
          <w:sz w:val="18"/>
          <w:szCs w:val="18"/>
          <w:shd w:val="clear" w:color="auto" w:fill="FFFFFF"/>
        </w:rPr>
        <w:t> </w:t>
      </w:r>
      <w:r w:rsidRPr="001A7AEA">
        <w:rPr>
          <w:color w:val="000000"/>
          <w:sz w:val="18"/>
          <w:szCs w:val="18"/>
          <w:shd w:val="clear" w:color="auto" w:fill="FFFFFF"/>
        </w:rPr>
        <w:t>разрешения настоящего дела, а потому считает возможным положить их в основу</w:t>
      </w:r>
      <w:r w:rsidRPr="001A7AEA">
        <w:rPr>
          <w:rStyle w:val="apple-converted-space"/>
          <w:color w:val="000000"/>
          <w:sz w:val="18"/>
          <w:szCs w:val="18"/>
          <w:shd w:val="clear" w:color="auto" w:fill="FFFFFF"/>
        </w:rPr>
        <w:t> </w:t>
      </w:r>
      <w:r w:rsidRPr="001A7AEA">
        <w:rPr>
          <w:rStyle w:val="snippetequal"/>
          <w:bCs/>
          <w:color w:val="000000"/>
          <w:sz w:val="18"/>
          <w:szCs w:val="18"/>
          <w:bdr w:val="none" w:sz="0" w:space="0" w:color="auto" w:frame="1"/>
        </w:rPr>
        <w:t>постановления</w:t>
      </w:r>
      <w:r w:rsidRPr="001A7AEA">
        <w:rPr>
          <w:color w:val="000000"/>
          <w:sz w:val="18"/>
          <w:szCs w:val="18"/>
          <w:shd w:val="clear" w:color="auto" w:fill="FFFFFF"/>
        </w:rPr>
        <w:t>.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1A7AEA" w:rsidRPr="001A7AEA" w:rsidP="001A7AEA">
      <w:pPr>
        <w:ind w:firstLine="709"/>
        <w:jc w:val="both"/>
        <w:rPr>
          <w:bCs/>
          <w:sz w:val="18"/>
          <w:szCs w:val="18"/>
        </w:rPr>
      </w:pPr>
      <w:r w:rsidRPr="001A7AEA">
        <w:rPr>
          <w:bCs/>
          <w:sz w:val="18"/>
          <w:szCs w:val="18"/>
        </w:rPr>
        <w:t>При таких обстоятельствах, в действиях Суслова О.В.  усматривается состав административного правонарушения, предусмотренного ст. 19.24 ч.3 КоАП РФ, а именно: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1A7AEA" w:rsidRPr="001A7AEA" w:rsidP="001A7AEA">
      <w:pPr>
        <w:ind w:firstLine="709"/>
        <w:jc w:val="both"/>
        <w:rPr>
          <w:bCs/>
          <w:sz w:val="18"/>
          <w:szCs w:val="18"/>
        </w:rPr>
      </w:pPr>
      <w:r w:rsidRPr="001A7AEA">
        <w:rPr>
          <w:bCs/>
          <w:sz w:val="18"/>
          <w:szCs w:val="18"/>
        </w:rPr>
        <w:t>Таким образом, установив вину Суслова О.В. в совершенном правонарушении, суд считает необходимым подвергнуть его к административной ответственности.</w:t>
      </w:r>
    </w:p>
    <w:p w:rsidR="001A7AEA" w:rsidRPr="001A7AEA" w:rsidP="001A7AEA">
      <w:pPr>
        <w:ind w:firstLine="709"/>
        <w:jc w:val="both"/>
        <w:rPr>
          <w:bCs/>
          <w:sz w:val="18"/>
          <w:szCs w:val="18"/>
        </w:rPr>
      </w:pPr>
      <w:r w:rsidRPr="001A7AEA">
        <w:rPr>
          <w:bCs/>
          <w:sz w:val="18"/>
          <w:szCs w:val="18"/>
        </w:rPr>
        <w:t>Срок давности привлечения лица к административной ответственности не истек, обстоятельств, исключающих производство по делу об административном правонарушении, не имеется.</w:t>
      </w:r>
    </w:p>
    <w:p w:rsidR="001A7AEA" w:rsidRPr="001A7AEA" w:rsidP="001A7AEA">
      <w:pPr>
        <w:ind w:firstLine="709"/>
        <w:jc w:val="both"/>
        <w:rPr>
          <w:bCs/>
          <w:sz w:val="18"/>
          <w:szCs w:val="18"/>
        </w:rPr>
      </w:pPr>
      <w:r w:rsidRPr="001A7AEA">
        <w:rPr>
          <w:bCs/>
          <w:sz w:val="18"/>
          <w:szCs w:val="18"/>
        </w:rPr>
        <w:t xml:space="preserve">При назначении наказания суд учитывает характер совершенного Сусловым О.В. административного правонарушения, степень его вины, личность Суслова О.В., который официально не трудоустроен, является лицом, достигшим возраста восемнадцати лет, не является инвалидом I и II групп, исходя из принципа разумности и справедливости, обстоятельств правонарушения, считает целесообразным назначить наказание в виде обязательных работ. </w:t>
      </w:r>
    </w:p>
    <w:p w:rsidR="001A7AEA" w:rsidRPr="001A7AEA" w:rsidP="001A7AEA">
      <w:pPr>
        <w:ind w:firstLine="709"/>
        <w:jc w:val="both"/>
        <w:rPr>
          <w:bCs/>
          <w:sz w:val="18"/>
          <w:szCs w:val="18"/>
        </w:rPr>
      </w:pPr>
      <w:r w:rsidRPr="001A7AEA">
        <w:rPr>
          <w:bCs/>
          <w:sz w:val="18"/>
          <w:szCs w:val="18"/>
        </w:rPr>
        <w:t xml:space="preserve">Обстоятельством, смягчающим административную ответственность, мировой судья признает полное признание вины и раскаяние в </w:t>
      </w:r>
      <w:r w:rsidRPr="001A7AEA">
        <w:rPr>
          <w:bCs/>
          <w:sz w:val="18"/>
          <w:szCs w:val="18"/>
        </w:rPr>
        <w:t>содеянном</w:t>
      </w:r>
      <w:r w:rsidRPr="001A7AEA">
        <w:rPr>
          <w:bCs/>
          <w:sz w:val="18"/>
          <w:szCs w:val="18"/>
        </w:rPr>
        <w:t>.</w:t>
      </w:r>
    </w:p>
    <w:p w:rsidR="001A7AEA" w:rsidRPr="001A7AEA" w:rsidP="001A7AEA">
      <w:pPr>
        <w:ind w:firstLine="709"/>
        <w:jc w:val="both"/>
        <w:rPr>
          <w:bCs/>
          <w:sz w:val="18"/>
          <w:szCs w:val="18"/>
        </w:rPr>
      </w:pPr>
      <w:r w:rsidRPr="001A7AEA">
        <w:rPr>
          <w:bCs/>
          <w:sz w:val="18"/>
          <w:szCs w:val="18"/>
        </w:rPr>
        <w:t>Обстоятельств, отягчающих административную ответственность, мировым судьей не установлено.</w:t>
      </w:r>
    </w:p>
    <w:p w:rsidR="001A7AEA" w:rsidRPr="001A7AEA" w:rsidP="001A7AEA">
      <w:pPr>
        <w:shd w:val="clear" w:color="auto" w:fill="FFFFFF"/>
        <w:autoSpaceDE w:val="0"/>
        <w:autoSpaceDN w:val="0"/>
        <w:adjustRightInd w:val="0"/>
        <w:ind w:firstLine="709"/>
        <w:jc w:val="both"/>
        <w:rPr>
          <w:sz w:val="18"/>
          <w:szCs w:val="18"/>
        </w:rPr>
      </w:pPr>
      <w:r w:rsidRPr="001A7AEA">
        <w:rPr>
          <w:sz w:val="18"/>
          <w:szCs w:val="18"/>
        </w:rPr>
        <w:t xml:space="preserve">На основании изложенного, руководствуясь статьями 29.9, 29.10 Кодекса Российской Федерации об административных правонарушениях, мировой судья </w:t>
      </w:r>
    </w:p>
    <w:p w:rsidR="001A7AEA" w:rsidRPr="001A7AEA" w:rsidP="001A7AEA">
      <w:pPr>
        <w:ind w:firstLine="709"/>
        <w:jc w:val="center"/>
        <w:rPr>
          <w:sz w:val="18"/>
          <w:szCs w:val="18"/>
        </w:rPr>
      </w:pPr>
    </w:p>
    <w:p w:rsidR="001A7AEA" w:rsidRPr="001A7AEA" w:rsidP="001A7AEA">
      <w:pPr>
        <w:ind w:firstLine="709"/>
        <w:jc w:val="center"/>
        <w:rPr>
          <w:sz w:val="18"/>
          <w:szCs w:val="18"/>
        </w:rPr>
      </w:pPr>
      <w:r w:rsidRPr="001A7AEA">
        <w:rPr>
          <w:sz w:val="18"/>
          <w:szCs w:val="18"/>
        </w:rPr>
        <w:t>ПОСТАНОВИЛ:</w:t>
      </w:r>
    </w:p>
    <w:p w:rsidR="001A7AEA" w:rsidRPr="001A7AEA" w:rsidP="001A7AEA">
      <w:pPr>
        <w:ind w:firstLine="709"/>
        <w:jc w:val="center"/>
        <w:rPr>
          <w:sz w:val="18"/>
          <w:szCs w:val="18"/>
        </w:rPr>
      </w:pPr>
    </w:p>
    <w:p w:rsidR="001A7AEA" w:rsidRPr="001A7AEA" w:rsidP="001A7AEA">
      <w:pPr>
        <w:ind w:firstLine="709"/>
        <w:jc w:val="both"/>
        <w:rPr>
          <w:rFonts w:eastAsia="Calibri"/>
          <w:sz w:val="18"/>
          <w:szCs w:val="18"/>
        </w:rPr>
      </w:pPr>
      <w:r w:rsidRPr="001A7AEA">
        <w:rPr>
          <w:sz w:val="18"/>
          <w:szCs w:val="18"/>
        </w:rPr>
        <w:t xml:space="preserve">Суслова Олега Владимировича признать виновным в совершении административного правонарушения, предусмотренного ч. 3 ст. 19.24 КоАП </w:t>
      </w:r>
      <w:r w:rsidRPr="001A7AEA">
        <w:rPr>
          <w:rFonts w:eastAsia="Calibri"/>
          <w:sz w:val="18"/>
          <w:szCs w:val="18"/>
        </w:rPr>
        <w:t xml:space="preserve">об административных правонарушениях, и назначить ему наказание в виде 20 часов обязательных работ. </w:t>
      </w:r>
    </w:p>
    <w:p w:rsidR="001A7AEA" w:rsidRPr="001A7AEA" w:rsidP="001A7AEA">
      <w:pPr>
        <w:pStyle w:val="NoSpacing"/>
        <w:ind w:firstLine="709"/>
        <w:jc w:val="both"/>
        <w:rPr>
          <w:sz w:val="18"/>
          <w:szCs w:val="18"/>
        </w:rPr>
      </w:pPr>
      <w:r w:rsidRPr="001A7AEA">
        <w:rPr>
          <w:sz w:val="18"/>
          <w:szCs w:val="18"/>
        </w:rPr>
        <w:t>Исполнение постановления возложить на отдел судебных приставов  по городу Керчи Управления ФССП России по Республике Крым.</w:t>
      </w:r>
    </w:p>
    <w:p w:rsidR="001A7AEA" w:rsidRPr="001A7AEA" w:rsidP="001A7AEA">
      <w:pPr>
        <w:pStyle w:val="NoSpacing"/>
        <w:ind w:firstLine="709"/>
        <w:jc w:val="both"/>
        <w:rPr>
          <w:sz w:val="18"/>
          <w:szCs w:val="18"/>
        </w:rPr>
      </w:pPr>
      <w:r w:rsidRPr="001A7AEA">
        <w:rPr>
          <w:sz w:val="18"/>
          <w:szCs w:val="18"/>
        </w:rPr>
        <w:t>Разъяснить,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1A7AEA" w:rsidRPr="001A7AEA" w:rsidP="001A7AEA">
      <w:pPr>
        <w:pStyle w:val="NoSpacing"/>
        <w:ind w:firstLine="709"/>
        <w:jc w:val="both"/>
        <w:rPr>
          <w:sz w:val="18"/>
          <w:szCs w:val="18"/>
        </w:rPr>
      </w:pPr>
      <w:r w:rsidRPr="001A7AEA">
        <w:rPr>
          <w:sz w:val="18"/>
          <w:szCs w:val="18"/>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1A7AEA" w:rsidRPr="001A7AEA" w:rsidP="001A7AEA">
      <w:pPr>
        <w:pStyle w:val="NoSpacing"/>
        <w:ind w:firstLine="709"/>
        <w:jc w:val="both"/>
        <w:rPr>
          <w:sz w:val="18"/>
          <w:szCs w:val="18"/>
        </w:rPr>
      </w:pPr>
      <w:r w:rsidRPr="001A7AEA">
        <w:rPr>
          <w:sz w:val="18"/>
          <w:szCs w:val="18"/>
        </w:rPr>
        <w:t>Постановление может быть обжаловано в течение 10 суток со дня вручения или получения копии постановления в Керченский городской суд Республики Крым через мирового судью.</w:t>
      </w:r>
    </w:p>
    <w:p w:rsidR="001A7AEA" w:rsidRPr="001A7AEA" w:rsidP="001A7AEA">
      <w:pPr>
        <w:ind w:firstLine="709"/>
        <w:jc w:val="both"/>
        <w:rPr>
          <w:sz w:val="18"/>
          <w:szCs w:val="18"/>
        </w:rPr>
      </w:pPr>
    </w:p>
    <w:p w:rsidR="001A7AEA" w:rsidRPr="001A7AEA" w:rsidP="001A7AEA">
      <w:pPr>
        <w:ind w:firstLine="709"/>
        <w:jc w:val="both"/>
        <w:rPr>
          <w:sz w:val="18"/>
          <w:szCs w:val="18"/>
        </w:rPr>
      </w:pPr>
    </w:p>
    <w:p w:rsidR="001A7AEA" w:rsidRPr="001A7AEA" w:rsidP="001A7AEA">
      <w:pPr>
        <w:ind w:firstLine="709"/>
        <w:rPr>
          <w:sz w:val="18"/>
          <w:szCs w:val="18"/>
        </w:rPr>
      </w:pPr>
      <w:r w:rsidRPr="001A7AEA">
        <w:rPr>
          <w:sz w:val="18"/>
          <w:szCs w:val="18"/>
        </w:rPr>
        <w:t>Мировой судья                                                                           Козлова К.Ю.</w:t>
      </w:r>
    </w:p>
    <w:p w:rsidR="001A7AEA" w:rsidRPr="001A7AEA" w:rsidP="001A7AEA">
      <w:pPr>
        <w:rPr>
          <w:sz w:val="18"/>
          <w:szCs w:val="18"/>
        </w:rPr>
      </w:pPr>
    </w:p>
    <w:p w:rsidR="001A7AEA" w:rsidRPr="00407E37" w:rsidP="001A7AEA">
      <w:pPr>
        <w:contextualSpacing/>
        <w:jc w:val="right"/>
        <w:rPr>
          <w:sz w:val="20"/>
          <w:szCs w:val="20"/>
        </w:rPr>
      </w:pPr>
      <w:r w:rsidRPr="00407E37">
        <w:rPr>
          <w:sz w:val="20"/>
          <w:szCs w:val="20"/>
        </w:rPr>
        <w:t>ДЕПЕРСОНИФИКАЦИ</w:t>
      </w:r>
      <w:r>
        <w:rPr>
          <w:sz w:val="20"/>
          <w:szCs w:val="20"/>
        </w:rPr>
        <w:t>Я</w:t>
      </w:r>
    </w:p>
    <w:p w:rsidR="001A7AEA" w:rsidRPr="00407E37" w:rsidP="001A7AEA">
      <w:pPr>
        <w:contextualSpacing/>
        <w:jc w:val="right"/>
        <w:rPr>
          <w:sz w:val="20"/>
          <w:szCs w:val="20"/>
        </w:rPr>
      </w:pPr>
      <w:r>
        <w:rPr>
          <w:sz w:val="20"/>
          <w:szCs w:val="20"/>
        </w:rPr>
        <w:t xml:space="preserve">лингвистический контроль </w:t>
      </w:r>
      <w:r w:rsidRPr="00407E37">
        <w:rPr>
          <w:sz w:val="20"/>
          <w:szCs w:val="20"/>
        </w:rPr>
        <w:t>произвел</w:t>
      </w:r>
    </w:p>
    <w:p w:rsidR="001A7AEA" w:rsidRPr="00407E37" w:rsidP="001A7AEA">
      <w:pPr>
        <w:tabs>
          <w:tab w:val="left" w:pos="6237"/>
          <w:tab w:val="left" w:pos="8222"/>
        </w:tabs>
        <w:contextualSpacing/>
        <w:jc w:val="right"/>
        <w:rPr>
          <w:sz w:val="20"/>
          <w:szCs w:val="20"/>
        </w:rPr>
      </w:pPr>
      <w:r>
        <w:rPr>
          <w:sz w:val="20"/>
          <w:szCs w:val="20"/>
        </w:rPr>
        <w:t xml:space="preserve">помощник  мирового судьи  </w:t>
      </w:r>
      <w:r w:rsidRPr="00407E37">
        <w:rPr>
          <w:sz w:val="20"/>
          <w:szCs w:val="20"/>
        </w:rPr>
        <w:t>__________________</w:t>
      </w:r>
      <w:r>
        <w:rPr>
          <w:sz w:val="20"/>
          <w:szCs w:val="20"/>
        </w:rPr>
        <w:t xml:space="preserve">  </w:t>
      </w:r>
      <w:r>
        <w:rPr>
          <w:sz w:val="20"/>
          <w:szCs w:val="20"/>
        </w:rPr>
        <w:t>Серажединова</w:t>
      </w:r>
      <w:r>
        <w:rPr>
          <w:sz w:val="20"/>
          <w:szCs w:val="20"/>
        </w:rPr>
        <w:t xml:space="preserve"> З.Л. </w:t>
      </w:r>
    </w:p>
    <w:p w:rsidR="001A7AEA" w:rsidRPr="00407E37" w:rsidP="001A7AEA">
      <w:pPr>
        <w:tabs>
          <w:tab w:val="left" w:pos="6237"/>
          <w:tab w:val="left" w:pos="8222"/>
        </w:tabs>
        <w:contextualSpacing/>
        <w:jc w:val="right"/>
        <w:rPr>
          <w:sz w:val="20"/>
          <w:szCs w:val="20"/>
        </w:rPr>
      </w:pPr>
    </w:p>
    <w:p w:rsidR="001A7AEA" w:rsidRPr="00407E37" w:rsidP="001A7AEA">
      <w:pPr>
        <w:tabs>
          <w:tab w:val="left" w:pos="6237"/>
          <w:tab w:val="left" w:pos="8222"/>
        </w:tabs>
        <w:contextualSpacing/>
        <w:jc w:val="right"/>
        <w:rPr>
          <w:sz w:val="20"/>
          <w:szCs w:val="20"/>
        </w:rPr>
      </w:pPr>
      <w:r w:rsidRPr="00407E37">
        <w:rPr>
          <w:sz w:val="20"/>
          <w:szCs w:val="20"/>
        </w:rPr>
        <w:t>СОГЛАСОВАНО</w:t>
      </w:r>
    </w:p>
    <w:p w:rsidR="001A7AEA" w:rsidRPr="00407E37" w:rsidP="001A7AEA">
      <w:pPr>
        <w:tabs>
          <w:tab w:val="left" w:pos="5103"/>
          <w:tab w:val="left" w:pos="6237"/>
          <w:tab w:val="left" w:pos="8222"/>
        </w:tabs>
        <w:contextualSpacing/>
        <w:jc w:val="right"/>
        <w:rPr>
          <w:sz w:val="20"/>
          <w:szCs w:val="20"/>
        </w:rPr>
      </w:pPr>
      <w:r>
        <w:rPr>
          <w:sz w:val="20"/>
          <w:szCs w:val="20"/>
        </w:rPr>
        <w:t xml:space="preserve">Мировой судья  </w:t>
      </w:r>
      <w:r w:rsidRPr="00407E37">
        <w:rPr>
          <w:sz w:val="20"/>
          <w:szCs w:val="20"/>
        </w:rPr>
        <w:t>__________________</w:t>
      </w:r>
      <w:r>
        <w:rPr>
          <w:sz w:val="20"/>
          <w:szCs w:val="20"/>
        </w:rPr>
        <w:t xml:space="preserve">          Козлова К.Ю.</w:t>
      </w:r>
    </w:p>
    <w:p w:rsidR="001A7AEA" w:rsidP="001A7AEA">
      <w:pPr>
        <w:contextualSpacing/>
        <w:rPr>
          <w:sz w:val="20"/>
          <w:szCs w:val="20"/>
        </w:rPr>
      </w:pPr>
    </w:p>
    <w:p w:rsidR="001A7AEA" w:rsidRPr="00AE7B40" w:rsidP="001A7AEA">
      <w:pPr>
        <w:contextualSpacing/>
        <w:jc w:val="right"/>
        <w:rPr>
          <w:sz w:val="20"/>
          <w:szCs w:val="20"/>
        </w:rPr>
      </w:pPr>
      <w:r>
        <w:rPr>
          <w:sz w:val="20"/>
          <w:szCs w:val="20"/>
        </w:rPr>
        <w:t>«ИЗЪЯТО»</w:t>
      </w:r>
    </w:p>
    <w:p w:rsidR="001A7AEA" w:rsidRPr="00AE7B40" w:rsidP="001A7AEA">
      <w:pPr>
        <w:contextualSpacing/>
        <w:jc w:val="right"/>
        <w:rPr>
          <w:sz w:val="20"/>
          <w:szCs w:val="20"/>
        </w:rPr>
      </w:pPr>
    </w:p>
    <w:p w:rsidR="00110D51" w:rsidRPr="001A7AEA" w:rsidP="001A7AEA">
      <w:pPr>
        <w:rPr>
          <w:sz w:val="18"/>
          <w:szCs w:val="18"/>
        </w:rPr>
      </w:pPr>
    </w:p>
    <w:sectPr w:rsidSect="001A7AEA">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7B"/>
    <w:rsid w:val="00110D51"/>
    <w:rsid w:val="001A7AEA"/>
    <w:rsid w:val="00407E37"/>
    <w:rsid w:val="00AE7B40"/>
    <w:rsid w:val="00B325B6"/>
    <w:rsid w:val="00B9797B"/>
    <w:rsid w:val="00D001C1"/>
    <w:rsid w:val="00F764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E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AEA"/>
    <w:pPr>
      <w:spacing w:after="0" w:line="240" w:lineRule="auto"/>
    </w:pPr>
    <w:rPr>
      <w:rFonts w:ascii="Times New Roman" w:eastAsia="Times New Roman" w:hAnsi="Times New Roman" w:cs="Times New Roman"/>
      <w:sz w:val="24"/>
      <w:szCs w:val="24"/>
      <w:lang w:eastAsia="ru-RU"/>
    </w:rPr>
  </w:style>
  <w:style w:type="character" w:customStyle="1" w:styleId="a">
    <w:name w:val="Основной текст_"/>
    <w:basedOn w:val="DefaultParagraphFont"/>
    <w:link w:val="1"/>
    <w:locked/>
    <w:rsid w:val="001A7AEA"/>
    <w:rPr>
      <w:rFonts w:ascii="Times New Roman" w:eastAsia="Times New Roman" w:hAnsi="Times New Roman" w:cs="Times New Roman"/>
      <w:sz w:val="28"/>
      <w:szCs w:val="28"/>
      <w:shd w:val="clear" w:color="auto" w:fill="FFFFFF"/>
    </w:rPr>
  </w:style>
  <w:style w:type="paragraph" w:customStyle="1" w:styleId="1">
    <w:name w:val="Основной текст1"/>
    <w:basedOn w:val="Normal"/>
    <w:link w:val="a"/>
    <w:rsid w:val="001A7AEA"/>
    <w:pPr>
      <w:widowControl w:val="0"/>
      <w:shd w:val="clear" w:color="auto" w:fill="FFFFFF"/>
      <w:ind w:firstLine="400"/>
      <w:jc w:val="both"/>
    </w:pPr>
    <w:rPr>
      <w:sz w:val="28"/>
      <w:szCs w:val="28"/>
      <w:lang w:eastAsia="en-US"/>
    </w:rPr>
  </w:style>
  <w:style w:type="character" w:customStyle="1" w:styleId="apple-converted-space">
    <w:name w:val="apple-converted-space"/>
    <w:rsid w:val="001A7AEA"/>
  </w:style>
  <w:style w:type="character" w:customStyle="1" w:styleId="snippetequal">
    <w:name w:val="snippet_equal"/>
    <w:basedOn w:val="DefaultParagraphFont"/>
    <w:rsid w:val="001A7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