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19E" w:rsidRPr="00CD319E" w:rsidP="00CD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5-44-193/2022</w:t>
      </w:r>
    </w:p>
    <w:p w:rsidR="00CD319E" w:rsidRPr="00CD319E" w:rsidP="00CD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 91MS0044-01-2022-001569-73</w:t>
      </w:r>
    </w:p>
    <w:p w:rsidR="00CD319E" w:rsidRPr="00CD319E" w:rsidP="00CD319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D319E" w:rsidRPr="00CD319E" w:rsidP="00CD319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CD319E" w:rsidRPr="00CD319E" w:rsidP="00CD319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CD319E" w:rsidRPr="00CD319E" w:rsidP="00CD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319E" w:rsidRPr="00CD319E" w:rsidP="00CD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10 августа 2022 г.                                                                                   г. Керчь</w:t>
      </w:r>
    </w:p>
    <w:p w:rsidR="00CD319E" w:rsidRPr="00CD319E" w:rsidP="00CD31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319E" w:rsidRPr="00CD319E" w:rsidP="00CD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Васильченко А.А., рассмотрев в открытом судебном заседании дело об административном правонарушении в отношении: </w:t>
      </w:r>
    </w:p>
    <w:p w:rsidR="00CD319E" w:rsidP="00CD319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Васильченко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РФ, состоящего в зарегистрированном браке, имеющего на иждивении двоих несовершеннолетних детей: Васильченко С.А.,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г.р. и Васильченко А.А.,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г.р., не являющегося инвалидом, официального нетрудоустроенного, зарегистрированного по адресу: Республика Крым,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фактически проживающего по адресу: Республика Крым,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</w:p>
    <w:p w:rsidR="00CD319E" w:rsidRPr="00CD319E" w:rsidP="00CD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CD319E" w:rsidRPr="00CD319E" w:rsidP="00CD3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319E" w:rsidRPr="00CD319E" w:rsidP="00CD3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CD319E" w:rsidRPr="00CD319E" w:rsidP="00CD3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319E" w:rsidRPr="00CD319E" w:rsidP="00CD3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Васильченко А.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будучи привлеченным к административной ответственности 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Керченским городским судом Республики Крым от 22 февраля 2022 года к наказанию в виде административного штрафа в размере 1000,00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(22.03.2022 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г.), то есть до 20.05.2022 г. включительно, чем 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совершил правонарушение, предусмотренное ч.1 ст.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20.25 Кодекса Российской Федерации об административных правонарушениях.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CD319E" w:rsidRPr="00CD319E" w:rsidP="00CD3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судебном заседании Васильченко А.А. вину в совершенном правонарушении признал в полном объеме, в содеянном раскаялся.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Подтвердил 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обстоятельства, изложенные в протоколе и пояснил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что уплатить назначенный ему административный штраф, в установленный законодательством 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шестидесятидневный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срок, забыл, так как уехал на вахту, при этом указал, что назначенный ему Керченским городским судом Республики Крым обязуется оплатить в ближайшее время.</w:t>
      </w:r>
    </w:p>
    <w:p w:rsidR="00CD319E" w:rsidRPr="00CD319E" w:rsidP="00CD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в судебном заседании Васильченко А.А., исследовав материалы дела об административном правонарушении в их совокупности, мировой судья приходит к выводу о наличии в действиях Васильченко А.А., состава правонарушения, предусмотренного 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ч.1 ст. 20.25 КоАП РФ.</w:t>
      </w:r>
    </w:p>
    <w:p w:rsidR="00CD319E" w:rsidRPr="00CD319E" w:rsidP="00CD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ч. 1 ст. 32.2 КоАП РФ </w:t>
      </w:r>
      <w:r w:rsidRPr="00CD31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CD319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предусмотренного </w:t>
      </w:r>
      <w:hyperlink r:id="rId4" w:history="1">
        <w:r w:rsidRPr="00CD319E">
          <w:rPr>
            <w:rFonts w:ascii="Times New Roman" w:eastAsia="Calibri" w:hAnsi="Times New Roman" w:cs="Times New Roman"/>
            <w:color w:val="000000"/>
            <w:sz w:val="20"/>
            <w:szCs w:val="20"/>
            <w:lang w:eastAsia="ru-RU"/>
          </w:rPr>
          <w:t>частью 1.1</w:t>
        </w:r>
      </w:hyperlink>
      <w:r w:rsidRPr="00CD319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или </w:t>
      </w:r>
      <w:hyperlink r:id="rId5" w:history="1">
        <w:r w:rsidRPr="00CD319E">
          <w:rPr>
            <w:rFonts w:ascii="Times New Roman" w:eastAsia="Calibri" w:hAnsi="Times New Roman" w:cs="Times New Roman"/>
            <w:color w:val="000000"/>
            <w:sz w:val="20"/>
            <w:szCs w:val="20"/>
            <w:lang w:eastAsia="ru-RU"/>
          </w:rPr>
          <w:t>1.3</w:t>
        </w:r>
      </w:hyperlink>
      <w:r w:rsidRPr="00CD319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CD319E">
          <w:rPr>
            <w:rFonts w:ascii="Times New Roman" w:eastAsia="Calibri" w:hAnsi="Times New Roman" w:cs="Times New Roman"/>
            <w:color w:val="000000"/>
            <w:sz w:val="20"/>
            <w:szCs w:val="20"/>
            <w:lang w:eastAsia="ru-RU"/>
          </w:rPr>
          <w:t>статьей 31.5</w:t>
        </w:r>
      </w:hyperlink>
      <w:r w:rsidRPr="00CD319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настоящего</w:t>
      </w:r>
      <w:r w:rsidRPr="00CD31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Кодекса.</w:t>
      </w:r>
    </w:p>
    <w:p w:rsidR="00CD319E" w:rsidRPr="00CD319E" w:rsidP="00CD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материалов дела усматривается, что Васильченко А.А. не уплатил административный штраф, в установленный 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ст. 32.2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шестидесятидневный срок, со дня вступления постановления по делу об административном правонарушении №</w:t>
      </w:r>
      <w:r w:rsidR="00C65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Керченского городского суда Республики Крым от 22 февраля 2022 г.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, в законную силу – 22 марта 2022 г.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D319E" w:rsidRPr="00CD319E" w:rsidP="00CD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Васильченко А.А.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CD319E" w:rsidRPr="00CD319E" w:rsidP="00CD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актом об обнаружении правонарушения от 10.08.2022 года, составленного судебным приставом-исполнителем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Панькиной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 которой выявлено бездействие Васильченко А.А, содержащее признаки правонарушения предусмотренного ч. 1 ст. 20.25 КоАП РФ (л.д.1), </w:t>
      </w:r>
    </w:p>
    <w:p w:rsidR="00CD319E" w:rsidRPr="00CD319E" w:rsidP="00CD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протоколом об административном правонарушении №</w:t>
      </w:r>
      <w:r w:rsidR="00C65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10.8.2022 года, согласно которого, Васильченко А.А. не уплатил административный штраф, в установленный 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ст. 32.2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шестидесятидневный срок (л.д.2-3),</w:t>
      </w:r>
    </w:p>
    <w:p w:rsidR="00CD319E" w:rsidRPr="00CD319E" w:rsidP="00CD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заверенной копией постановления по делу об административном правонарушении №</w:t>
      </w:r>
      <w:r w:rsidR="00C65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от 22 февраля 2022 года Керченского городского суда Республики Крым, согласно которому Васильченко А.А. за совершение правонарушения, предусмотренного ч. 1 ст. 20.6.1  КоАП РФ, назначено наказание в виде административного штрафа в размере 1000,00 руб. (л.д.6-7),</w:t>
      </w:r>
    </w:p>
    <w:p w:rsidR="00CD319E" w:rsidRPr="00CD319E" w:rsidP="00CD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постановлением о возбуждении исполнительного производства от 27.05.2022 года, согласно которого в отношении Васильченко А.А. было возбуждено исполнительное производство №</w:t>
      </w:r>
      <w:r w:rsidR="00C65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(л.д.8-10),</w:t>
      </w:r>
    </w:p>
    <w:p w:rsidR="00CD319E" w:rsidRPr="00CD319E" w:rsidP="00CD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 заверенной копией Справки о движении денежных средств по депозитному счету по исполнительному производству №</w:t>
      </w:r>
      <w:r w:rsidR="00C6590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согласно которой от Васильченко А.А., в установленный </w:t>
      </w:r>
      <w:r w:rsidRPr="00CD319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ст. 32.2 КоАП РФ шестидесятидневный срок, денежные средства по уплате административного штрафа в размере 1000,00, на депозитный счет – не поступали (л.д.13).</w:t>
      </w:r>
    </w:p>
    <w:p w:rsidR="00CD319E" w:rsidRPr="00CD319E" w:rsidP="00CD319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CD319E" w:rsidRPr="00CD319E" w:rsidP="00CD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таких обстоятельствах, суд полагает, что в действиях Васильченко А.А.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CD319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Кодексом</w:t>
        </w:r>
      </w:hyperlink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</w:p>
    <w:p w:rsidR="00CD319E" w:rsidRPr="00CD319E" w:rsidP="00CD31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D319E" w:rsidRPr="00CD319E" w:rsidP="00CD31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Установив вину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Васильченко А.А. </w:t>
      </w:r>
      <w:r w:rsidRPr="00CD319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совершенном правонарушении, суд считает необходимым подвергнуть его к административной ответственности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319E" w:rsidRPr="00CD319E" w:rsidP="00CD319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CD319E" w:rsidRPr="00CD319E" w:rsidP="00CD319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CD319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D319E" w:rsidRPr="00CD319E" w:rsidP="00CD319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смягчающим административную ответственность, мировой судья учитывает полное признание вины и раскаяние в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содеянном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319E" w:rsidRPr="00CD319E" w:rsidP="00CD319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D319E" w:rsidRPr="00CD319E" w:rsidP="00CD3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Руководствуясь ст. 20.25 ч.1, 29.10 КоАП РФ, мировой судья</w:t>
      </w:r>
    </w:p>
    <w:p w:rsidR="00CD319E" w:rsidRPr="00CD319E" w:rsidP="00CD3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319E" w:rsidRPr="00CD319E" w:rsidP="00CD3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ПОСТАНОВИЛ:</w:t>
      </w:r>
    </w:p>
    <w:p w:rsidR="00CD319E" w:rsidRPr="00CD319E" w:rsidP="00CD3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319E" w:rsidRPr="00CD319E" w:rsidP="00CD3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Васильченко </w:t>
      </w:r>
      <w:r w:rsidR="00C65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CD31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 административных правонарушениях и назначить ему наказание в виде </w:t>
      </w:r>
      <w:r w:rsidRPr="00CD31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штрафа в размере 2000 (две тысячи) руб. 00 коп.</w:t>
      </w:r>
    </w:p>
    <w:p w:rsidR="00CD319E" w:rsidRPr="00CD319E" w:rsidP="00CD31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подлежит уплате по следующим реквизитам: </w:t>
      </w:r>
      <w:r w:rsidR="00C65909"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319E" w:rsidRPr="00CD319E" w:rsidP="00CD31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CD319E" w:rsidRPr="00CD319E" w:rsidP="00CD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CD319E" w:rsidRPr="00CD319E" w:rsidP="00CD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CD319E" w:rsidRPr="00CD319E" w:rsidP="00CD31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CD319E" w:rsidRPr="00CD319E" w:rsidP="00CD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319E" w:rsidRPr="00CD319E" w:rsidP="00CD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</w:t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31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К.Ю. Козлова </w:t>
      </w:r>
    </w:p>
    <w:p w:rsidR="00C65909" w:rsidRPr="00407E37" w:rsidP="00C65909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C65909" w:rsidRPr="00407E37" w:rsidP="00C65909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C65909" w:rsidRPr="00407E37" w:rsidP="00C65909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C65909" w:rsidRPr="00407E37" w:rsidP="00C65909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65909" w:rsidRPr="00407E37" w:rsidP="00C65909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65909" w:rsidRPr="00407E37" w:rsidP="00C65909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C65909" w:rsidP="00C659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10D51" w:rsidRPr="00C65909" w:rsidP="00C65909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sectPr w:rsidSect="00CD319E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-1086926326"/>
      <w:docPartObj>
        <w:docPartGallery w:val="Page Numbers (Bottom of Page)"/>
        <w:docPartUnique/>
      </w:docPartObj>
    </w:sdtPr>
    <w:sdtContent>
      <w:p w:rsidR="006E3886" w:rsidRPr="006E3886">
        <w:pPr>
          <w:pStyle w:val="Footer"/>
          <w:jc w:val="center"/>
          <w:rPr>
            <w:sz w:val="20"/>
            <w:szCs w:val="20"/>
          </w:rPr>
        </w:pPr>
        <w:r w:rsidRPr="006E3886">
          <w:rPr>
            <w:sz w:val="20"/>
            <w:szCs w:val="20"/>
          </w:rPr>
          <w:fldChar w:fldCharType="begin"/>
        </w:r>
        <w:r w:rsidRPr="006E3886">
          <w:rPr>
            <w:sz w:val="20"/>
            <w:szCs w:val="20"/>
          </w:rPr>
          <w:instrText>PAGE   \* MERGEFORMAT</w:instrText>
        </w:r>
        <w:r w:rsidRPr="006E388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6E3886">
          <w:rPr>
            <w:sz w:val="20"/>
            <w:szCs w:val="20"/>
          </w:rPr>
          <w:fldChar w:fldCharType="end"/>
        </w:r>
      </w:p>
    </w:sdtContent>
  </w:sdt>
  <w:p w:rsidR="006E3886" w:rsidRPr="006E3886">
    <w:pPr>
      <w:pStyle w:val="Footer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BC"/>
    <w:rsid w:val="00110D51"/>
    <w:rsid w:val="00407E37"/>
    <w:rsid w:val="006E3886"/>
    <w:rsid w:val="00BA6BBC"/>
    <w:rsid w:val="00C65909"/>
    <w:rsid w:val="00CD3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3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31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