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2E5" w:rsidP="000D02E5">
      <w:pPr>
        <w:pStyle w:val="20"/>
        <w:shd w:val="clear" w:color="auto" w:fill="auto"/>
        <w:spacing w:after="8"/>
        <w:ind w:left="5580" w:right="40"/>
      </w:pPr>
      <w:r>
        <w:rPr>
          <w:color w:val="000000"/>
        </w:rPr>
        <w:t>Дело №5-44-195/2021 91</w:t>
      </w:r>
      <w:r>
        <w:rPr>
          <w:color w:val="000000"/>
          <w:lang w:val="en-US"/>
        </w:rPr>
        <w:t>MS</w:t>
      </w:r>
      <w:r>
        <w:rPr>
          <w:color w:val="000000"/>
        </w:rPr>
        <w:t>0044-01 -2021-001315-43</w:t>
      </w:r>
    </w:p>
    <w:p w:rsidR="000D02E5" w:rsidP="000D02E5">
      <w:pPr>
        <w:pStyle w:val="1"/>
        <w:shd w:val="clear" w:color="auto" w:fill="auto"/>
        <w:tabs>
          <w:tab w:val="right" w:pos="7767"/>
          <w:tab w:val="right" w:pos="8564"/>
        </w:tabs>
        <w:spacing w:before="0" w:after="557"/>
        <w:ind w:left="20" w:right="40" w:firstLine="3120"/>
      </w:pPr>
      <w:r>
        <w:rPr>
          <w:color w:val="000000"/>
        </w:rPr>
        <w:t>ПОСТАНОВЛЕНИЕ 24 ноября 2021 года</w:t>
      </w:r>
      <w:r>
        <w:rPr>
          <w:color w:val="000000"/>
        </w:rPr>
        <w:tab/>
        <w:t>г.</w:t>
      </w:r>
      <w:r>
        <w:rPr>
          <w:color w:val="000000"/>
        </w:rPr>
        <w:tab/>
        <w:t>Керчь</w:t>
      </w:r>
    </w:p>
    <w:p w:rsidR="000D02E5" w:rsidP="000D02E5">
      <w:pPr>
        <w:pStyle w:val="1"/>
        <w:shd w:val="clear" w:color="auto" w:fill="auto"/>
        <w:spacing w:before="0" w:after="0" w:line="317" w:lineRule="exact"/>
        <w:ind w:left="20" w:right="40" w:firstLine="740"/>
        <w:jc w:val="both"/>
      </w:pPr>
      <w:r>
        <w:rPr>
          <w:color w:val="000000"/>
        </w:rPr>
        <w:t xml:space="preserve">Мировой судья судебного участка № 44 Керченского судебного района Республики Крым Козлова К.Ю., с участием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>
        <w:rPr>
          <w:color w:val="000000"/>
        </w:rPr>
        <w:t>ИЗЪЯТО</w:t>
      </w:r>
      <w:r>
        <w:rPr>
          <w:color w:val="000000"/>
        </w:rPr>
        <w:t>, рассмотрев дело об административном правонарушении, поступившее из Государственного учреждения - Межрайонной ИФНС России № 7 по Республике Крым в отношении: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3820" w:right="40"/>
        <w:jc w:val="both"/>
        <w:rPr>
          <w:color w:val="000000"/>
        </w:rPr>
      </w:pPr>
      <w:r>
        <w:rPr>
          <w:color w:val="000000"/>
        </w:rPr>
        <w:t xml:space="preserve">Индивидуального предпринимателя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>
        <w:rPr>
          <w:color w:val="000000"/>
        </w:rPr>
        <w:t>ИЗЪЯТО</w:t>
      </w:r>
      <w:r>
        <w:rPr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t xml:space="preserve"> ИЗЪЯТО</w:t>
      </w:r>
      <w:r>
        <w:rPr>
          <w:color w:val="000000"/>
        </w:rPr>
        <w:t xml:space="preserve"> </w:t>
      </w:r>
      <w:r>
        <w:rPr>
          <w:color w:val="000000"/>
        </w:rPr>
        <w:t>года рождения, уроженки ИЗЪЯТО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зарегистрированной и проживающей по адресу: ИЗЪЯТО</w:t>
      </w:r>
      <w:r>
        <w:rPr>
          <w:color w:val="000000"/>
        </w:rPr>
        <w:t xml:space="preserve"> </w:t>
      </w:r>
    </w:p>
    <w:p w:rsidR="000D02E5" w:rsidP="000D02E5">
      <w:pPr>
        <w:pStyle w:val="1"/>
        <w:shd w:val="clear" w:color="auto" w:fill="auto"/>
        <w:spacing w:before="0" w:after="0" w:line="322" w:lineRule="exact"/>
        <w:ind w:right="40"/>
        <w:jc w:val="both"/>
      </w:pPr>
      <w:r>
        <w:rPr>
          <w:color w:val="000000"/>
        </w:rPr>
        <w:t>привлекаемой к административной ответственности по ст. 19.6 КоАП Российской Федерации,</w:t>
      </w:r>
    </w:p>
    <w:p w:rsidR="000D02E5" w:rsidP="000D02E5">
      <w:pPr>
        <w:pStyle w:val="1"/>
        <w:shd w:val="clear" w:color="auto" w:fill="auto"/>
        <w:spacing w:before="0" w:after="304" w:line="322" w:lineRule="exact"/>
        <w:ind w:left="20"/>
        <w:jc w:val="center"/>
      </w:pPr>
      <w:r>
        <w:rPr>
          <w:color w:val="000000"/>
        </w:rPr>
        <w:t>УСТАНОВИЛ:</w:t>
      </w:r>
    </w:p>
    <w:p w:rsidR="000D02E5" w:rsidP="000D02E5">
      <w:pPr>
        <w:pStyle w:val="1"/>
        <w:shd w:val="clear" w:color="auto" w:fill="auto"/>
        <w:spacing w:before="0" w:after="0" w:line="317" w:lineRule="exact"/>
        <w:ind w:left="20" w:right="40" w:firstLine="740"/>
        <w:jc w:val="both"/>
      </w:pPr>
      <w:r>
        <w:rPr>
          <w:color w:val="000000"/>
        </w:rPr>
        <w:t>Согласно протоколу об административном правонарушении № 9111/7/19.6 от 25.10.2021г. И</w:t>
      </w:r>
      <w:r>
        <w:rPr>
          <w:color w:val="000000"/>
        </w:rPr>
        <w:t>П</w:t>
      </w:r>
      <w:r>
        <w:rPr>
          <w:color w:val="000000"/>
        </w:rPr>
        <w:t xml:space="preserve"> </w:t>
      </w:r>
      <w:r>
        <w:rPr>
          <w:color w:val="000000"/>
        </w:rPr>
        <w:t>Истрафилова</w:t>
      </w:r>
      <w:r>
        <w:rPr>
          <w:color w:val="000000"/>
        </w:rPr>
        <w:t xml:space="preserve"> ИЗЪЯТО</w:t>
      </w:r>
      <w:r>
        <w:rPr>
          <w:color w:val="000000"/>
        </w:rPr>
        <w:t xml:space="preserve"> </w:t>
      </w:r>
      <w:r>
        <w:rPr>
          <w:color w:val="000000"/>
        </w:rPr>
        <w:t>не приняла по Постановлению (представлению) № 9111/006788/2 от 23.07.2021г. мер по устранению причин и условий, способствовавших совершению административного правонарушения, предусмотренного ч.2 ст. 14.5 КоАП РФ, чем совершила административное правонарушение, предусмотренное статьей 19.6 КоАП РФ.</w:t>
      </w:r>
    </w:p>
    <w:p w:rsidR="000D02E5" w:rsidP="000D02E5">
      <w:pPr>
        <w:pStyle w:val="1"/>
        <w:shd w:val="clear" w:color="auto" w:fill="auto"/>
        <w:spacing w:before="0" w:after="0" w:line="317" w:lineRule="exact"/>
        <w:ind w:left="20" w:right="40" w:firstLine="740"/>
        <w:jc w:val="both"/>
      </w:pPr>
      <w:r>
        <w:rPr>
          <w:color w:val="000000"/>
        </w:rPr>
        <w:t xml:space="preserve">В судебном заседании </w:t>
      </w:r>
      <w:r>
        <w:rPr>
          <w:color w:val="000000"/>
        </w:rPr>
        <w:t>Исрафилова</w:t>
      </w:r>
      <w:r>
        <w:rPr>
          <w:color w:val="000000"/>
        </w:rPr>
        <w:t xml:space="preserve"> ИЗЪЯТО</w:t>
      </w:r>
      <w:r>
        <w:rPr>
          <w:color w:val="000000"/>
        </w:rPr>
        <w:t xml:space="preserve"> </w:t>
      </w:r>
      <w:r>
        <w:rPr>
          <w:color w:val="000000"/>
        </w:rPr>
        <w:t>вину в совершении административного правонарушения признала в полном объеме, раскаялась и пояснила, что не знала, что ей необходимо принимать меры по устранению причин и условий, способствовавших совершению административного правонарушения.</w:t>
      </w:r>
    </w:p>
    <w:p w:rsidR="000D02E5" w:rsidP="000D02E5">
      <w:pPr>
        <w:pStyle w:val="1"/>
        <w:shd w:val="clear" w:color="auto" w:fill="auto"/>
        <w:spacing w:before="0" w:after="0" w:line="317" w:lineRule="exact"/>
        <w:ind w:left="20" w:right="40" w:firstLine="740"/>
        <w:jc w:val="both"/>
      </w:pPr>
      <w:r>
        <w:rPr>
          <w:color w:val="000000"/>
        </w:rPr>
        <w:t xml:space="preserve">Исследовав материалы дела, </w:t>
      </w:r>
      <w:r>
        <w:rPr>
          <w:color w:val="000000"/>
        </w:rPr>
        <w:t xml:space="preserve">выслушав пояснения </w:t>
      </w:r>
      <w:r>
        <w:rPr>
          <w:color w:val="000000"/>
        </w:rPr>
        <w:t>Исрафиловой</w:t>
      </w:r>
      <w:r>
        <w:rPr>
          <w:color w:val="000000"/>
        </w:rPr>
        <w:t xml:space="preserve"> ИЗЪЯТО</w:t>
      </w:r>
      <w:r>
        <w:rPr>
          <w:color w:val="000000"/>
        </w:rPr>
        <w:t xml:space="preserve"> </w:t>
      </w:r>
      <w:r>
        <w:rPr>
          <w:color w:val="000000"/>
        </w:rPr>
        <w:t>мировой судья приходит к следующему</w:t>
      </w:r>
      <w:r>
        <w:rPr>
          <w:color w:val="000000"/>
        </w:rPr>
        <w:t>.</w:t>
      </w:r>
    </w:p>
    <w:p w:rsidR="000D02E5" w:rsidP="000D02E5">
      <w:pPr>
        <w:pStyle w:val="1"/>
        <w:shd w:val="clear" w:color="auto" w:fill="auto"/>
        <w:spacing w:before="0" w:after="0" w:line="317" w:lineRule="exact"/>
        <w:ind w:left="20" w:right="40" w:firstLine="740"/>
        <w:jc w:val="both"/>
      </w:pPr>
      <w:r>
        <w:rPr>
          <w:color w:val="000000"/>
        </w:rPr>
        <w:t xml:space="preserve">Постановлением от 23.07.2021г. № 9111/006788/2 Межрайонной ИФНС России № 7 по Республики Крым ИП </w:t>
      </w:r>
      <w:r>
        <w:rPr>
          <w:color w:val="000000"/>
        </w:rPr>
        <w:t>Исрафилова</w:t>
      </w:r>
      <w:r>
        <w:rPr>
          <w:color w:val="000000"/>
        </w:rPr>
        <w:t xml:space="preserve"> </w:t>
      </w:r>
      <w:r>
        <w:rPr>
          <w:color w:val="000000"/>
        </w:rPr>
        <w:t>ИЗЪЯТО</w:t>
      </w:r>
      <w:r>
        <w:rPr>
          <w:color w:val="000000"/>
        </w:rPr>
        <w:t xml:space="preserve"> </w:t>
      </w:r>
      <w:r>
        <w:rPr>
          <w:color w:val="000000"/>
        </w:rPr>
        <w:t xml:space="preserve">привлечена к административной ответственности за совершение административного правонарушения, предусмотренного частью 2 статьи 14.5 КоАП РФ (л.д.6-7). Постановление </w:t>
      </w:r>
      <w:r>
        <w:rPr>
          <w:color w:val="000000"/>
        </w:rPr>
        <w:t>направлено в адрес</w:t>
      </w:r>
      <w:r>
        <w:t xml:space="preserve"> </w:t>
      </w:r>
      <w:r>
        <w:rPr>
          <w:color w:val="000000"/>
        </w:rPr>
        <w:t>Исрафиловой</w:t>
      </w:r>
      <w:r>
        <w:rPr>
          <w:color w:val="000000"/>
        </w:rPr>
        <w:t xml:space="preserve"> ИЗЪЯТО</w:t>
      </w:r>
      <w:r>
        <w:rPr>
          <w:color w:val="000000"/>
        </w:rPr>
        <w:t xml:space="preserve"> </w:t>
      </w:r>
      <w:r>
        <w:rPr>
          <w:color w:val="000000"/>
        </w:rPr>
        <w:t>и получено ею 30.07.2021 (л.д.10). Указанное постановление не обжаловано и вступило в законную силу 12.08.2021г.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 xml:space="preserve">Также 23.07.2021г. Межрайонной ИФНС России № 7 по Республики Крым было вынесено постановление (представление) № 9111/006788/2 об устранении причин и условий, способствовавших совершению административного правонарушения, а именно «осуществлять наличные денежные расчеты с применением зарегистрированной </w:t>
      </w:r>
      <w:r>
        <w:rPr>
          <w:color w:val="000000"/>
        </w:rPr>
        <w:t>контрольно</w:t>
      </w:r>
      <w:r>
        <w:rPr>
          <w:color w:val="000000"/>
        </w:rPr>
        <w:t xml:space="preserve"> - кассовой техники, согласно п. 1 ст. 1.2, пункту 1 ст. 4.3, п.2 ст. 5 Федерального закона от 22.05.2003 № 54- ФЗ с изменениями и</w:t>
      </w:r>
      <w:r>
        <w:rPr>
          <w:color w:val="000000"/>
        </w:rPr>
        <w:t xml:space="preserve"> дополнениями» (</w:t>
      </w:r>
      <w:r>
        <w:rPr>
          <w:color w:val="000000"/>
        </w:rPr>
        <w:t>л.д</w:t>
      </w:r>
      <w:r>
        <w:rPr>
          <w:color w:val="000000"/>
        </w:rPr>
        <w:t>. 5).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</w:pPr>
      <w:r>
        <w:rPr>
          <w:color w:val="000000"/>
        </w:rPr>
        <w:t>Согласно статьи</w:t>
      </w:r>
      <w:r>
        <w:rPr>
          <w:color w:val="000000"/>
        </w:rPr>
        <w:t xml:space="preserve"> 29.13 КоАП РФ, судья, орган, должностное лицо, </w:t>
      </w:r>
      <w:r>
        <w:rPr>
          <w:color w:val="000000"/>
        </w:rPr>
        <w:t>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</w:pPr>
      <w:r>
        <w:rPr>
          <w:color w:val="000000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0D02E5" w:rsidP="000D02E5">
      <w:pPr>
        <w:pStyle w:val="1"/>
        <w:shd w:val="clear" w:color="auto" w:fill="auto"/>
        <w:tabs>
          <w:tab w:val="left" w:pos="2862"/>
          <w:tab w:val="left" w:pos="4618"/>
          <w:tab w:val="left" w:pos="5218"/>
        </w:tabs>
        <w:spacing w:before="0" w:after="0" w:line="322" w:lineRule="exact"/>
        <w:ind w:left="20" w:right="20" w:firstLine="580"/>
        <w:jc w:val="both"/>
      </w:pPr>
      <w:r>
        <w:rPr>
          <w:color w:val="000000"/>
        </w:rPr>
        <w:t>Как усматривается из материалов дела, пост</w:t>
      </w:r>
      <w:r>
        <w:t>ановление (представление) №23.07.2021г. №</w:t>
      </w:r>
      <w:r>
        <w:rPr>
          <w:color w:val="000000"/>
        </w:rPr>
        <w:t>9111/006788/2 получено</w:t>
      </w:r>
      <w:r>
        <w:t xml:space="preserve">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'0.07.2021 г.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</w:pPr>
      <w:r>
        <w:rPr>
          <w:color w:val="000000"/>
        </w:rPr>
        <w:t xml:space="preserve">В месячный срок, предусмотренный статьей 29.13 КоАП РФ </w:t>
      </w:r>
      <w:r>
        <w:rPr>
          <w:color w:val="000000"/>
        </w:rPr>
        <w:t>Истрафилова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 xml:space="preserve">о принятых мерах относительно устранения причин и условий, способствовавших совершению административного правонарушения в Межрайонную ИФНС России № 7 по Республики Крым не сообщила, то есть фактически не выполнила требования постановления (представления), в </w:t>
      </w:r>
      <w:r>
        <w:rPr>
          <w:color w:val="000000"/>
        </w:rPr>
        <w:t>связи</w:t>
      </w:r>
      <w:r>
        <w:rPr>
          <w:color w:val="000000"/>
        </w:rPr>
        <w:t xml:space="preserve"> с чем в отношении последней, 25.10.2021г. составлен протокол № 9111/7/19.6 об административном правонарушении.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</w:pPr>
      <w:r>
        <w:rPr>
          <w:color w:val="000000"/>
        </w:rPr>
        <w:t xml:space="preserve">Таким образом, мировой судья приходит к выводу о том, что в действиях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установлен состав административного правонарушения, предусмотренного ст. 19.6 КоАП РФ -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</w:t>
      </w:r>
      <w:r w:rsidR="00D85A04">
        <w:rPr>
          <w:color w:val="000000"/>
        </w:rPr>
        <w:t>вших совершению административного правонарушен</w:t>
      </w:r>
      <w:r>
        <w:rPr>
          <w:color w:val="000000"/>
        </w:rPr>
        <w:t>ия.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</w:pPr>
      <w:r>
        <w:rPr>
          <w:color w:val="000000"/>
        </w:rPr>
        <w:t xml:space="preserve">Вина ИП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в совершении указанного правонарушения подтверждается:</w:t>
      </w:r>
    </w:p>
    <w:p w:rsidR="000D02E5" w:rsidP="00D85A04">
      <w:pPr>
        <w:pStyle w:val="1"/>
        <w:shd w:val="clear" w:color="auto" w:fill="auto"/>
        <w:tabs>
          <w:tab w:val="left" w:pos="1234"/>
        </w:tabs>
        <w:spacing w:before="0" w:after="0" w:line="331" w:lineRule="exact"/>
        <w:ind w:left="142" w:right="20"/>
      </w:pPr>
      <w:r>
        <w:t xml:space="preserve"> -</w:t>
      </w:r>
      <w:r>
        <w:rPr>
          <w:color w:val="000000"/>
        </w:rPr>
        <w:t>протоколом об административном правонарушении № 9111/7/19.6 от 25.10.2021г. (</w:t>
      </w:r>
      <w:r>
        <w:rPr>
          <w:color w:val="000000"/>
        </w:rPr>
        <w:t>л.д</w:t>
      </w:r>
      <w:r>
        <w:rPr>
          <w:color w:val="000000"/>
        </w:rPr>
        <w:t>. 1-2);</w:t>
      </w:r>
    </w:p>
    <w:p w:rsidR="000D02E5" w:rsidP="00D85A04">
      <w:pPr>
        <w:pStyle w:val="1"/>
        <w:shd w:val="clear" w:color="auto" w:fill="auto"/>
        <w:spacing w:before="0" w:after="0" w:line="322" w:lineRule="exact"/>
        <w:ind w:left="142" w:right="40"/>
        <w:jc w:val="both"/>
      </w:pPr>
      <w:r>
        <w:rPr>
          <w:color w:val="000000"/>
        </w:rPr>
        <w:t>- копией постановления (представления) № 9111/006788/2 от 23.07.2021г.г. (л.д.5);</w:t>
      </w:r>
    </w:p>
    <w:p w:rsidR="000D02E5" w:rsidP="00D85A04">
      <w:pPr>
        <w:pStyle w:val="1"/>
        <w:shd w:val="clear" w:color="auto" w:fill="auto"/>
        <w:spacing w:before="0" w:after="0" w:line="322" w:lineRule="exact"/>
        <w:ind w:left="142"/>
        <w:jc w:val="both"/>
      </w:pPr>
      <w:r>
        <w:t xml:space="preserve">- </w:t>
      </w:r>
      <w:r>
        <w:rPr>
          <w:color w:val="000000"/>
        </w:rPr>
        <w:t>копией постановления № 9111/006788/2 от 23.07.2021г. (</w:t>
      </w:r>
      <w:r>
        <w:rPr>
          <w:color w:val="000000"/>
        </w:rPr>
        <w:t>л.д</w:t>
      </w:r>
      <w:r>
        <w:rPr>
          <w:color w:val="000000"/>
        </w:rPr>
        <w:t>. 6-7);</w:t>
      </w:r>
    </w:p>
    <w:p w:rsidR="000D02E5" w:rsidP="00D85A04">
      <w:pPr>
        <w:pStyle w:val="1"/>
        <w:shd w:val="clear" w:color="auto" w:fill="auto"/>
        <w:tabs>
          <w:tab w:val="left" w:pos="255"/>
        </w:tabs>
        <w:spacing w:before="0" w:after="0" w:line="322" w:lineRule="exact"/>
        <w:ind w:left="142"/>
        <w:jc w:val="both"/>
      </w:pPr>
      <w:r>
        <w:t xml:space="preserve">- </w:t>
      </w:r>
      <w:r>
        <w:rPr>
          <w:color w:val="000000"/>
        </w:rPr>
        <w:t>сведениями об учете в налоговом органе (л.д.4).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600"/>
        <w:jc w:val="both"/>
      </w:pPr>
      <w:r>
        <w:rPr>
          <w:color w:val="000000"/>
        </w:rPr>
        <w:t xml:space="preserve">С учетом изложенного мировой судья считает доказанной вину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в непринятии мер по устранению причин и условий, способствовавших совершению административного правонарушения, а квалификацию действий по ст. 19.6 КоАП РФ правильной.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600"/>
        <w:jc w:val="both"/>
      </w:pPr>
      <w:r>
        <w:rPr>
          <w:color w:val="000000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D02E5" w:rsidP="000D02E5">
      <w:pPr>
        <w:pStyle w:val="1"/>
        <w:shd w:val="clear" w:color="auto" w:fill="auto"/>
        <w:tabs>
          <w:tab w:val="left" w:pos="3854"/>
          <w:tab w:val="right" w:pos="8698"/>
        </w:tabs>
        <w:spacing w:before="0" w:after="0" w:line="322" w:lineRule="exact"/>
        <w:ind w:left="20" w:firstLine="600"/>
        <w:jc w:val="both"/>
      </w:pPr>
      <w:r>
        <w:t xml:space="preserve">Обстоятельством смягчающим </w:t>
      </w:r>
      <w:r>
        <w:rPr>
          <w:color w:val="000000"/>
        </w:rPr>
        <w:t>административную</w:t>
      </w:r>
      <w:r>
        <w:t xml:space="preserve"> </w:t>
      </w:r>
      <w:r>
        <w:rPr>
          <w:color w:val="000000"/>
        </w:rPr>
        <w:t xml:space="preserve">ответственность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>
        <w:rPr>
          <w:color w:val="000000"/>
        </w:rPr>
        <w:t xml:space="preserve"> в соответствии со ст.4.2 КоАП РФ, мировой судья учитывает признание вины и раскаяние.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600"/>
        <w:jc w:val="both"/>
      </w:pPr>
      <w:r>
        <w:rPr>
          <w:color w:val="000000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600"/>
        <w:jc w:val="both"/>
      </w:pPr>
      <w:r>
        <w:rPr>
          <w:color w:val="000000"/>
        </w:rPr>
        <w:t xml:space="preserve">С учетом изложенного мировой судья считает возможным </w:t>
      </w:r>
      <w:r>
        <w:rPr>
          <w:color w:val="000000"/>
        </w:rPr>
        <w:t xml:space="preserve">назначить </w:t>
      </w:r>
      <w:r>
        <w:rPr>
          <w:color w:val="000000"/>
        </w:rPr>
        <w:t>Исрафиловой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административное наказание в виде административного штрафа в пределах санкции статьи.</w:t>
      </w:r>
    </w:p>
    <w:p w:rsidR="000D02E5" w:rsidP="000D02E5">
      <w:pPr>
        <w:pStyle w:val="1"/>
        <w:shd w:val="clear" w:color="auto" w:fill="auto"/>
        <w:spacing w:before="0" w:after="349" w:line="322" w:lineRule="exact"/>
        <w:ind w:left="20" w:firstLine="600"/>
        <w:jc w:val="both"/>
      </w:pPr>
      <w:r>
        <w:rPr>
          <w:color w:val="000000"/>
        </w:rPr>
        <w:t xml:space="preserve">На основании </w:t>
      </w:r>
      <w:r>
        <w:rPr>
          <w:color w:val="000000"/>
        </w:rPr>
        <w:t>изложенного</w:t>
      </w:r>
      <w:r>
        <w:rPr>
          <w:color w:val="000000"/>
        </w:rPr>
        <w:t>, руководствуясь ст. 29.10 КоАП РФ, суд</w:t>
      </w:r>
    </w:p>
    <w:p w:rsidR="000D02E5" w:rsidP="000D02E5">
      <w:pPr>
        <w:pStyle w:val="1"/>
        <w:shd w:val="clear" w:color="auto" w:fill="auto"/>
        <w:spacing w:before="0" w:after="253" w:line="260" w:lineRule="exact"/>
        <w:jc w:val="center"/>
      </w:pPr>
      <w:r>
        <w:rPr>
          <w:color w:val="000000"/>
        </w:rPr>
        <w:t>ПОСТАНОВИЛ: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880"/>
        <w:jc w:val="both"/>
      </w:pPr>
      <w:r>
        <w:rPr>
          <w:color w:val="000000"/>
        </w:rPr>
        <w:t xml:space="preserve">Признать индивидуального предпринимателя </w:t>
      </w:r>
      <w:r>
        <w:rPr>
          <w:color w:val="000000"/>
        </w:rPr>
        <w:t>Исрафилову</w:t>
      </w:r>
      <w:r>
        <w:rPr>
          <w:color w:val="000000"/>
        </w:rPr>
        <w:t xml:space="preserve"> </w:t>
      </w:r>
      <w:r w:rsidR="00D85A04">
        <w:rPr>
          <w:color w:val="000000"/>
        </w:rPr>
        <w:t>ИЗЪЯТО</w:t>
      </w:r>
      <w:r w:rsidR="00D85A04">
        <w:rPr>
          <w:color w:val="000000"/>
        </w:rPr>
        <w:t xml:space="preserve"> </w:t>
      </w:r>
      <w:r>
        <w:rPr>
          <w:color w:val="000000"/>
        </w:rPr>
        <w:t>виновной в совершении административного правонарушения, предусмотренного ст. 19.6 КоАП РФ и назначить ей административное наказание в виде административного штрафа в размере 4000 (четырех тысяч) рублей.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 w:firstLine="880"/>
        <w:jc w:val="both"/>
      </w:pPr>
      <w:r>
        <w:rPr>
          <w:color w:val="00000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firstLine="880"/>
        <w:jc w:val="both"/>
      </w:pPr>
      <w:r>
        <w:rPr>
          <w:color w:val="000000"/>
        </w:rPr>
        <w:t>Платежные реквизиты для уплаты штрафа:</w:t>
      </w:r>
    </w:p>
    <w:p w:rsidR="000D02E5" w:rsidP="000D02E5">
      <w:pPr>
        <w:pStyle w:val="1"/>
        <w:shd w:val="clear" w:color="auto" w:fill="auto"/>
        <w:tabs>
          <w:tab w:val="left" w:pos="3087"/>
        </w:tabs>
        <w:spacing w:before="0" w:after="0" w:line="322" w:lineRule="exact"/>
        <w:ind w:left="20" w:right="40" w:firstLine="880"/>
        <w:jc w:val="both"/>
      </w:pPr>
      <w:r>
        <w:rPr>
          <w:color w:val="000000"/>
        </w:rPr>
        <w:t>ИНН 9102013284 КПП 910201001 ОГРН 1149102019164 Юридический адрес:</w:t>
      </w:r>
      <w:r w:rsidR="00D85A04">
        <w:rPr>
          <w:color w:val="000000"/>
        </w:rPr>
        <w:t xml:space="preserve"> </w:t>
      </w:r>
      <w:r>
        <w:rPr>
          <w:color w:val="000000"/>
        </w:rPr>
        <w:t>Россия, Республика Крым, 295000, г.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40"/>
        <w:jc w:val="both"/>
      </w:pPr>
      <w:r>
        <w:rPr>
          <w:color w:val="000000"/>
        </w:rPr>
        <w:t>Симферополь, ул. Набережная им.60-летия СССР, 28 Почтовый адрес: Россия, Республика Крым, 295000, г. Симферополь, ул. Набережная им.</w:t>
      </w:r>
      <w:r w:rsidR="00D85A04">
        <w:rPr>
          <w:color w:val="000000"/>
        </w:rPr>
        <w:t>6</w:t>
      </w:r>
      <w:r>
        <w:rPr>
          <w:color w:val="000000"/>
        </w:rPr>
        <w:t>О-летия СССР, 28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firstLine="880"/>
        <w:jc w:val="both"/>
      </w:pPr>
      <w:r>
        <w:rPr>
          <w:color w:val="000000"/>
        </w:rPr>
        <w:t>Банковские реквизиты:</w:t>
      </w:r>
    </w:p>
    <w:p w:rsidR="000D02E5" w:rsidP="000D02E5">
      <w:pPr>
        <w:pStyle w:val="1"/>
        <w:shd w:val="clear" w:color="auto" w:fill="auto"/>
        <w:tabs>
          <w:tab w:val="left" w:pos="3854"/>
        </w:tabs>
        <w:spacing w:before="0" w:after="0" w:line="322" w:lineRule="exact"/>
        <w:ind w:left="20" w:firstLine="880"/>
        <w:jc w:val="both"/>
      </w:pPr>
      <w:r>
        <w:rPr>
          <w:color w:val="000000"/>
        </w:rPr>
        <w:t>Наименование банка:</w:t>
      </w:r>
      <w:r>
        <w:rPr>
          <w:color w:val="000000"/>
        </w:rPr>
        <w:tab/>
        <w:t xml:space="preserve">Отделение Республика Крым </w:t>
      </w:r>
      <w:r>
        <w:rPr>
          <w:color w:val="000000"/>
        </w:rPr>
        <w:t>БанкаРоссии</w:t>
      </w:r>
      <w:r>
        <w:rPr>
          <w:color w:val="000000"/>
        </w:rPr>
        <w:t>//УФК по Республике Крым г. Симферополь - БИК 013510002,</w:t>
      </w:r>
      <w:r>
        <w:t xml:space="preserve"> </w:t>
      </w:r>
      <w:r>
        <w:rPr>
          <w:color w:val="000000"/>
        </w:rPr>
        <w:t>Единый казначейский счет 40102810645370000035, - Казначейский счет 03100643350000017500, - Лицевой счет 04752203230 в УФК по Республике Крым, Код Сводного реестра 35220323 Код по Сводному реестру 35220323 ОКТМО: 35715000 КБК: 828 1 16 01193 01 0006 140</w:t>
      </w:r>
    </w:p>
    <w:p w:rsidR="000D02E5" w:rsidP="000D02E5">
      <w:pPr>
        <w:pStyle w:val="1"/>
        <w:shd w:val="clear" w:color="auto" w:fill="auto"/>
        <w:spacing w:before="0" w:after="0" w:line="322" w:lineRule="exact"/>
        <w:ind w:left="20" w:right="20" w:firstLine="780"/>
        <w:jc w:val="both"/>
      </w:pPr>
      <w:r>
        <w:rPr>
          <w:color w:val="000000"/>
        </w:rPr>
        <w:t>Разъяснить лицу, привлеченному к административной ответственности, что документ, подтверждающий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D02E5" w:rsidP="000D02E5">
      <w:pPr>
        <w:pStyle w:val="1"/>
        <w:shd w:val="clear" w:color="auto" w:fill="auto"/>
        <w:spacing w:before="0" w:after="949" w:line="322" w:lineRule="exact"/>
        <w:ind w:left="20" w:right="20" w:firstLine="780"/>
        <w:jc w:val="both"/>
      </w:pPr>
      <w:r>
        <w:rPr>
          <w:color w:val="00000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633D07" w:rsidP="000D02E5">
      <w:pPr>
        <w:pStyle w:val="1"/>
        <w:shd w:val="clear" w:color="auto" w:fill="auto"/>
        <w:spacing w:before="0" w:after="949" w:line="322" w:lineRule="exact"/>
        <w:ind w:left="20" w:right="20" w:firstLine="780"/>
        <w:jc w:val="both"/>
      </w:pPr>
      <w:r>
        <w:t>Мировой судья                                                                  Козлова К.Ю.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CD"/>
    <w:rsid w:val="000D02E5"/>
    <w:rsid w:val="00633D07"/>
    <w:rsid w:val="00BE17CD"/>
    <w:rsid w:val="00D85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0D0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02E5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">
    <w:name w:val="Основной текст_"/>
    <w:basedOn w:val="DefaultParagraphFont"/>
    <w:link w:val="1"/>
    <w:locked/>
    <w:rsid w:val="000D02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D02E5"/>
    <w:pPr>
      <w:widowControl w:val="0"/>
      <w:shd w:val="clear" w:color="auto" w:fill="FFFFFF"/>
      <w:spacing w:before="300" w:after="300" w:line="63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DefaultParagraphFont"/>
    <w:link w:val="11"/>
    <w:locked/>
    <w:rsid w:val="000D02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0"/>
    <w:rsid w:val="000D02E5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2pt">
    <w:name w:val="Заголовок №1 + 12 pt"/>
    <w:aliases w:val="Полужирный"/>
    <w:basedOn w:val="10"/>
    <w:rsid w:val="000D02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