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366E" w:rsidRPr="007A7C9E">
      <w:pPr>
        <w:pStyle w:val="20"/>
        <w:shd w:val="clear" w:color="auto" w:fill="auto"/>
        <w:ind w:left="40"/>
      </w:pPr>
      <w:r w:rsidRPr="007A7C9E">
        <w:t>ПОСТАНОВЛЕНИЕ</w:t>
      </w:r>
    </w:p>
    <w:p w:rsidR="00A7366E" w:rsidRPr="007A7C9E">
      <w:pPr>
        <w:pStyle w:val="10"/>
        <w:shd w:val="clear" w:color="auto" w:fill="auto"/>
        <w:tabs>
          <w:tab w:val="right" w:pos="8478"/>
          <w:tab w:val="left" w:pos="8564"/>
        </w:tabs>
        <w:ind w:left="20" w:firstLine="720"/>
        <w:rPr>
          <w:sz w:val="24"/>
          <w:szCs w:val="24"/>
        </w:rPr>
      </w:pPr>
      <w:r w:rsidRPr="007A7C9E">
        <w:rPr>
          <w:sz w:val="24"/>
          <w:szCs w:val="24"/>
        </w:rPr>
        <w:t xml:space="preserve">21 ноября 2023 года                                                                          г. </w:t>
      </w:r>
      <w:r w:rsidRPr="007A7C9E" w:rsidR="00DB27CB">
        <w:rPr>
          <w:sz w:val="24"/>
          <w:szCs w:val="24"/>
        </w:rPr>
        <w:t>Керчь</w:t>
      </w:r>
    </w:p>
    <w:p w:rsidR="00A7366E" w:rsidRPr="007A7C9E">
      <w:pPr>
        <w:pStyle w:val="10"/>
        <w:shd w:val="clear" w:color="auto" w:fill="auto"/>
        <w:ind w:left="20" w:right="40" w:firstLine="720"/>
        <w:rPr>
          <w:sz w:val="24"/>
          <w:szCs w:val="24"/>
        </w:rPr>
      </w:pPr>
      <w:r w:rsidRPr="007A7C9E">
        <w:rPr>
          <w:sz w:val="24"/>
          <w:szCs w:val="24"/>
        </w:rPr>
        <w:t xml:space="preserve">Мировой судья судебного участка № 49 Керченского судебного района (городской округ Керчь) Республики Крым </w:t>
      </w:r>
      <w:r w:rsidRPr="007A7C9E">
        <w:rPr>
          <w:sz w:val="24"/>
          <w:szCs w:val="24"/>
        </w:rPr>
        <w:t>Кучерова</w:t>
      </w:r>
      <w:r w:rsidRPr="007A7C9E">
        <w:rPr>
          <w:sz w:val="24"/>
          <w:szCs w:val="24"/>
        </w:rPr>
        <w:t xml:space="preserve"> С.А., </w:t>
      </w:r>
      <w:r w:rsidRPr="007A7C9E">
        <w:rPr>
          <w:sz w:val="24"/>
          <w:szCs w:val="24"/>
        </w:rPr>
        <w:t>и.о</w:t>
      </w:r>
      <w:r w:rsidRPr="007A7C9E">
        <w:rPr>
          <w:sz w:val="24"/>
          <w:szCs w:val="24"/>
        </w:rPr>
        <w:t xml:space="preserve">. мирового судьи судебного участка № 44 Керченского судебного района (городской округ </w:t>
      </w:r>
      <w:r w:rsidRPr="007A7C9E">
        <w:rPr>
          <w:sz w:val="24"/>
          <w:szCs w:val="24"/>
        </w:rPr>
        <w:t xml:space="preserve">Керчь) Республики Крым, с участием </w:t>
      </w:r>
      <w:r w:rsidRPr="007A7C9E">
        <w:rPr>
          <w:sz w:val="24"/>
          <w:szCs w:val="24"/>
        </w:rPr>
        <w:t>Блиндер</w:t>
      </w:r>
      <w:r w:rsidRPr="007A7C9E">
        <w:rPr>
          <w:sz w:val="24"/>
          <w:szCs w:val="24"/>
        </w:rPr>
        <w:t xml:space="preserve"> П.С. 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w:t>
      </w:r>
      <w:r w:rsidRPr="007A7C9E">
        <w:rPr>
          <w:sz w:val="24"/>
          <w:szCs w:val="24"/>
        </w:rPr>
        <w:t xml:space="preserve"> </w:t>
      </w:r>
      <w:r w:rsidRPr="007A7C9E">
        <w:rPr>
          <w:sz w:val="24"/>
          <w:szCs w:val="24"/>
        </w:rPr>
        <w:t>отношении</w:t>
      </w:r>
      <w:r w:rsidRPr="007A7C9E">
        <w:rPr>
          <w:sz w:val="24"/>
          <w:szCs w:val="24"/>
        </w:rPr>
        <w:t>:</w:t>
      </w:r>
    </w:p>
    <w:p w:rsidR="00A7366E" w:rsidRPr="007A7C9E" w:rsidP="000D38A0">
      <w:pPr>
        <w:pStyle w:val="10"/>
        <w:shd w:val="clear" w:color="auto" w:fill="auto"/>
        <w:ind w:left="20" w:right="40" w:firstLine="720"/>
        <w:rPr>
          <w:sz w:val="24"/>
          <w:szCs w:val="24"/>
        </w:rPr>
      </w:pPr>
      <w:r w:rsidRPr="007A7C9E">
        <w:rPr>
          <w:sz w:val="24"/>
          <w:szCs w:val="24"/>
        </w:rPr>
        <w:t>Блиндер</w:t>
      </w:r>
      <w:r w:rsidRPr="007A7C9E">
        <w:rPr>
          <w:sz w:val="24"/>
          <w:szCs w:val="24"/>
        </w:rPr>
        <w:t xml:space="preserve"> </w:t>
      </w:r>
      <w:r w:rsidRPr="007A7C9E" w:rsidR="000D38A0">
        <w:rPr>
          <w:sz w:val="24"/>
          <w:szCs w:val="24"/>
        </w:rPr>
        <w:t>ИЗЪЯТО</w:t>
      </w:r>
      <w:r w:rsidRPr="007A7C9E">
        <w:rPr>
          <w:sz w:val="24"/>
          <w:szCs w:val="24"/>
        </w:rPr>
        <w:t xml:space="preserve">, </w:t>
      </w:r>
      <w:r w:rsidRPr="007A7C9E" w:rsidR="000D38A0">
        <w:rPr>
          <w:sz w:val="24"/>
          <w:szCs w:val="24"/>
        </w:rPr>
        <w:t>ИЗЪЯТО</w:t>
      </w:r>
      <w:r w:rsidRPr="007A7C9E" w:rsidR="000D38A0">
        <w:rPr>
          <w:sz w:val="24"/>
          <w:szCs w:val="24"/>
        </w:rPr>
        <w:t xml:space="preserve"> </w:t>
      </w:r>
      <w:r w:rsidRPr="007A7C9E">
        <w:rPr>
          <w:sz w:val="24"/>
          <w:szCs w:val="24"/>
        </w:rPr>
        <w:t xml:space="preserve">года рождения, уроженца </w:t>
      </w:r>
      <w:r w:rsidRPr="007A7C9E">
        <w:rPr>
          <w:sz w:val="24"/>
          <w:szCs w:val="24"/>
        </w:rPr>
        <w:t>г</w:t>
      </w:r>
      <w:r w:rsidRPr="007A7C9E">
        <w:rPr>
          <w:sz w:val="24"/>
          <w:szCs w:val="24"/>
        </w:rPr>
        <w:t>.К</w:t>
      </w:r>
      <w:r w:rsidRPr="007A7C9E">
        <w:rPr>
          <w:sz w:val="24"/>
          <w:szCs w:val="24"/>
        </w:rPr>
        <w:t>ерчь</w:t>
      </w:r>
      <w:r w:rsidRPr="007A7C9E">
        <w:rPr>
          <w:sz w:val="24"/>
          <w:szCs w:val="24"/>
        </w:rPr>
        <w:t>, гражданина РФ, зарегистрированного по адрес</w:t>
      </w:r>
      <w:r w:rsidRPr="007A7C9E" w:rsidR="000D38A0">
        <w:rPr>
          <w:sz w:val="24"/>
          <w:szCs w:val="24"/>
        </w:rPr>
        <w:t xml:space="preserve">у: Республика Крым г. Керчь </w:t>
      </w:r>
      <w:r w:rsidRPr="007A7C9E" w:rsidR="000D38A0">
        <w:rPr>
          <w:sz w:val="24"/>
          <w:szCs w:val="24"/>
        </w:rPr>
        <w:t>ИЗЪЯТО</w:t>
      </w:r>
      <w:r w:rsidRPr="007A7C9E" w:rsidR="000D38A0">
        <w:rPr>
          <w:sz w:val="24"/>
          <w:szCs w:val="24"/>
        </w:rPr>
        <w:t xml:space="preserve"> </w:t>
      </w:r>
      <w:r w:rsidRPr="007A7C9E">
        <w:rPr>
          <w:sz w:val="24"/>
          <w:szCs w:val="24"/>
        </w:rPr>
        <w:t xml:space="preserve">в совершении административного правонарушения, предусмотренного ч.2 ст. 12.27 </w:t>
      </w:r>
      <w:r w:rsidRPr="007A7C9E">
        <w:rPr>
          <w:sz w:val="24"/>
          <w:szCs w:val="24"/>
        </w:rPr>
        <w:t>КРФобАП</w:t>
      </w:r>
    </w:p>
    <w:p w:rsidR="000D38A0" w:rsidRPr="007A7C9E">
      <w:pPr>
        <w:pStyle w:val="11"/>
        <w:keepNext/>
        <w:keepLines/>
        <w:shd w:val="clear" w:color="auto" w:fill="auto"/>
        <w:spacing w:after="264" w:line="260" w:lineRule="exact"/>
        <w:ind w:left="40"/>
        <w:rPr>
          <w:sz w:val="24"/>
          <w:szCs w:val="24"/>
        </w:rPr>
      </w:pPr>
    </w:p>
    <w:p w:rsidR="00A7366E" w:rsidRPr="007A7C9E">
      <w:pPr>
        <w:pStyle w:val="11"/>
        <w:keepNext/>
        <w:keepLines/>
        <w:shd w:val="clear" w:color="auto" w:fill="auto"/>
        <w:spacing w:after="264" w:line="260" w:lineRule="exact"/>
        <w:ind w:left="40"/>
        <w:rPr>
          <w:sz w:val="24"/>
          <w:szCs w:val="24"/>
        </w:rPr>
      </w:pPr>
      <w:r w:rsidRPr="007A7C9E">
        <w:rPr>
          <w:sz w:val="24"/>
          <w:szCs w:val="24"/>
        </w:rPr>
        <w:t>УСТАНОВИЛ:</w:t>
      </w:r>
    </w:p>
    <w:p w:rsidR="00A7366E" w:rsidRPr="007A7C9E">
      <w:pPr>
        <w:pStyle w:val="10"/>
        <w:shd w:val="clear" w:color="auto" w:fill="auto"/>
        <w:spacing w:line="312" w:lineRule="exact"/>
        <w:ind w:left="20" w:right="40" w:firstLine="720"/>
        <w:rPr>
          <w:sz w:val="24"/>
          <w:szCs w:val="24"/>
        </w:rPr>
      </w:pPr>
      <w:r w:rsidRPr="007A7C9E">
        <w:rPr>
          <w:sz w:val="24"/>
          <w:szCs w:val="24"/>
        </w:rPr>
        <w:t xml:space="preserve">Как следует из протокола об административном правонарушении 82 АП № 208674 от 21 ноября 2023 года - 15 ноября 2023 года в 00 часов 43 минут </w:t>
      </w:r>
      <w:r w:rsidRPr="007A7C9E">
        <w:rPr>
          <w:sz w:val="24"/>
          <w:szCs w:val="24"/>
        </w:rPr>
        <w:t>Блиндер</w:t>
      </w:r>
      <w:r w:rsidRPr="007A7C9E">
        <w:rPr>
          <w:sz w:val="24"/>
          <w:szCs w:val="24"/>
        </w:rPr>
        <w:t xml:space="preserve"> П.С. на </w:t>
      </w:r>
      <w:r w:rsidRPr="007A7C9E" w:rsidR="000D38A0">
        <w:rPr>
          <w:sz w:val="24"/>
          <w:szCs w:val="24"/>
        </w:rPr>
        <w:t>ИЗЪЯТО</w:t>
      </w:r>
      <w:r w:rsidRPr="007A7C9E" w:rsidR="000D38A0">
        <w:rPr>
          <w:sz w:val="24"/>
          <w:szCs w:val="24"/>
        </w:rPr>
        <w:t xml:space="preserve"> </w:t>
      </w:r>
      <w:r w:rsidRPr="007A7C9E">
        <w:rPr>
          <w:sz w:val="24"/>
          <w:szCs w:val="24"/>
        </w:rPr>
        <w:t xml:space="preserve">в г. Керчи Республики Крым управлял транспортным средством Ниссан </w:t>
      </w:r>
      <w:r w:rsidRPr="007A7C9E">
        <w:rPr>
          <w:sz w:val="24"/>
          <w:szCs w:val="24"/>
        </w:rPr>
        <w:t>Ал</w:t>
      </w:r>
      <w:r w:rsidRPr="007A7C9E">
        <w:rPr>
          <w:sz w:val="24"/>
          <w:szCs w:val="24"/>
        </w:rPr>
        <w:t>ьмера</w:t>
      </w:r>
      <w:r w:rsidRPr="007A7C9E">
        <w:rPr>
          <w:sz w:val="24"/>
          <w:szCs w:val="24"/>
        </w:rPr>
        <w:t xml:space="preserve"> оставил место дорожн</w:t>
      </w:r>
      <w:r w:rsidRPr="007A7C9E">
        <w:rPr>
          <w:sz w:val="24"/>
          <w:szCs w:val="24"/>
        </w:rPr>
        <w:t>о-</w:t>
      </w:r>
      <w:r w:rsidRPr="007A7C9E">
        <w:rPr>
          <w:sz w:val="24"/>
          <w:szCs w:val="24"/>
        </w:rPr>
        <w:t xml:space="preserve"> транспортного происшествия в нарушение п.2.5 ПДД РФ.</w:t>
      </w:r>
    </w:p>
    <w:p w:rsidR="00A7366E" w:rsidRPr="007A7C9E">
      <w:pPr>
        <w:pStyle w:val="10"/>
        <w:shd w:val="clear" w:color="auto" w:fill="auto"/>
        <w:spacing w:line="312" w:lineRule="exact"/>
        <w:ind w:left="20" w:right="40" w:firstLine="720"/>
        <w:rPr>
          <w:sz w:val="24"/>
          <w:szCs w:val="24"/>
        </w:rPr>
      </w:pPr>
      <w:r w:rsidRPr="007A7C9E">
        <w:rPr>
          <w:sz w:val="24"/>
          <w:szCs w:val="24"/>
        </w:rPr>
        <w:t xml:space="preserve">В судебном заседании </w:t>
      </w:r>
      <w:r w:rsidRPr="007A7C9E">
        <w:rPr>
          <w:sz w:val="24"/>
          <w:szCs w:val="24"/>
        </w:rPr>
        <w:t>Блиндеп</w:t>
      </w:r>
      <w:r w:rsidRPr="007A7C9E">
        <w:rPr>
          <w:sz w:val="24"/>
          <w:szCs w:val="24"/>
        </w:rPr>
        <w:t xml:space="preserve"> П.С. вину в совершении </w:t>
      </w:r>
      <w:r w:rsidRPr="007A7C9E">
        <w:rPr>
          <w:sz w:val="24"/>
          <w:szCs w:val="24"/>
        </w:rPr>
        <w:t>административного</w:t>
      </w:r>
      <w:r w:rsidRPr="007A7C9E">
        <w:rPr>
          <w:sz w:val="24"/>
          <w:szCs w:val="24"/>
        </w:rPr>
        <w:t xml:space="preserve"> </w:t>
      </w:r>
      <w:r w:rsidRPr="007A7C9E">
        <w:rPr>
          <w:sz w:val="24"/>
          <w:szCs w:val="24"/>
        </w:rPr>
        <w:t>правонарушенияпризнал</w:t>
      </w:r>
      <w:r w:rsidRPr="007A7C9E">
        <w:rPr>
          <w:sz w:val="24"/>
          <w:szCs w:val="24"/>
        </w:rPr>
        <w:t>.</w:t>
      </w:r>
    </w:p>
    <w:p w:rsidR="00A7366E" w:rsidRPr="007A7C9E">
      <w:pPr>
        <w:pStyle w:val="10"/>
        <w:shd w:val="clear" w:color="auto" w:fill="auto"/>
        <w:spacing w:line="312" w:lineRule="exact"/>
        <w:ind w:left="20" w:right="40" w:firstLine="720"/>
        <w:rPr>
          <w:sz w:val="24"/>
          <w:szCs w:val="24"/>
        </w:rPr>
      </w:pPr>
      <w:r w:rsidRPr="007A7C9E">
        <w:rPr>
          <w:sz w:val="24"/>
          <w:szCs w:val="24"/>
        </w:rPr>
        <w:t>Санкция части 2 ст. 12.27 КРФ об АП предусматривает наказание в виде лишение прав</w:t>
      </w:r>
      <w:r w:rsidRPr="007A7C9E">
        <w:rPr>
          <w:sz w:val="24"/>
          <w:szCs w:val="24"/>
        </w:rPr>
        <w:t>а управления транспортными средствами на срок от одного года до полутора лет или административный арест на срок до пятнадцати суток.</w:t>
      </w:r>
    </w:p>
    <w:p w:rsidR="00A7366E" w:rsidRPr="007A7C9E">
      <w:pPr>
        <w:pStyle w:val="10"/>
        <w:shd w:val="clear" w:color="auto" w:fill="auto"/>
        <w:spacing w:line="312" w:lineRule="exact"/>
        <w:ind w:left="20" w:right="40" w:firstLine="720"/>
        <w:rPr>
          <w:sz w:val="24"/>
          <w:szCs w:val="24"/>
        </w:rPr>
      </w:pPr>
      <w:r w:rsidRPr="007A7C9E">
        <w:rPr>
          <w:sz w:val="24"/>
          <w:szCs w:val="24"/>
        </w:rPr>
        <w:t>В силу ч. 4 ст. 29.6 Ко</w:t>
      </w:r>
      <w:r w:rsidRPr="007A7C9E">
        <w:rPr>
          <w:sz w:val="24"/>
          <w:szCs w:val="24"/>
        </w:rPr>
        <w:t>АП РФ дело об административном правонарушении, совершение которого влечет административный арест, р</w:t>
      </w:r>
      <w:r w:rsidRPr="007A7C9E">
        <w:rPr>
          <w:sz w:val="24"/>
          <w:szCs w:val="24"/>
        </w:rPr>
        <w:t>ассматривается в день получения протокола об административном правонарушении и других материалов дела.</w:t>
      </w:r>
    </w:p>
    <w:p w:rsidR="00A7366E" w:rsidRPr="007A7C9E">
      <w:pPr>
        <w:pStyle w:val="10"/>
        <w:shd w:val="clear" w:color="auto" w:fill="auto"/>
        <w:spacing w:line="312" w:lineRule="exact"/>
        <w:ind w:left="20" w:right="40" w:firstLine="720"/>
        <w:rPr>
          <w:sz w:val="24"/>
          <w:szCs w:val="24"/>
        </w:rPr>
      </w:pPr>
      <w:r w:rsidRPr="007A7C9E">
        <w:rPr>
          <w:sz w:val="24"/>
          <w:szCs w:val="24"/>
        </w:rPr>
        <w:t xml:space="preserve">Изучив материалы административного дела, выслушав стороны, сопоставив с представленными доказательствами, суд приходит к выводу о виновности </w:t>
      </w:r>
      <w:r w:rsidRPr="007A7C9E">
        <w:rPr>
          <w:sz w:val="24"/>
          <w:szCs w:val="24"/>
        </w:rPr>
        <w:t>Блиндер</w:t>
      </w:r>
      <w:r w:rsidRPr="007A7C9E">
        <w:rPr>
          <w:sz w:val="24"/>
          <w:szCs w:val="24"/>
        </w:rPr>
        <w:t xml:space="preserve"> П.С.</w:t>
      </w:r>
      <w:r w:rsidRPr="007A7C9E">
        <w:rPr>
          <w:sz w:val="24"/>
          <w:szCs w:val="24"/>
        </w:rPr>
        <w:t xml:space="preserve"> совершении административного правонарушения, предусмотренного ч.2 ст. 12.27 КРФ об АП по следующим основаниям.</w:t>
      </w:r>
    </w:p>
    <w:p w:rsidR="00A7366E" w:rsidRPr="007A7C9E">
      <w:pPr>
        <w:pStyle w:val="10"/>
        <w:shd w:val="clear" w:color="auto" w:fill="auto"/>
        <w:spacing w:line="312" w:lineRule="exact"/>
        <w:ind w:left="20" w:right="40" w:firstLine="720"/>
        <w:rPr>
          <w:sz w:val="24"/>
          <w:szCs w:val="24"/>
        </w:rPr>
      </w:pPr>
      <w:r w:rsidRPr="007A7C9E">
        <w:rPr>
          <w:sz w:val="24"/>
          <w:szCs w:val="24"/>
        </w:rPr>
        <w:t>В соответствии с ч. 2 ст. 12.27 КоАП РФ оставление водителем в нарушение Правил дорожного движения места дорожно-транспортного происшествия, уча</w:t>
      </w:r>
      <w:r w:rsidRPr="007A7C9E">
        <w:rPr>
          <w:sz w:val="24"/>
          <w:szCs w:val="24"/>
        </w:rPr>
        <w:t>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366E" w:rsidRPr="007A7C9E">
      <w:pPr>
        <w:pStyle w:val="10"/>
        <w:shd w:val="clear" w:color="auto" w:fill="auto"/>
        <w:spacing w:line="312" w:lineRule="exact"/>
        <w:ind w:left="20" w:right="40" w:firstLine="520"/>
        <w:rPr>
          <w:sz w:val="24"/>
          <w:szCs w:val="24"/>
        </w:rPr>
      </w:pPr>
      <w:r w:rsidRPr="007A7C9E">
        <w:rPr>
          <w:sz w:val="24"/>
          <w:szCs w:val="24"/>
        </w:rPr>
        <w:t xml:space="preserve">В соответствии с </w:t>
      </w:r>
      <w:r w:rsidRPr="007A7C9E">
        <w:rPr>
          <w:sz w:val="24"/>
          <w:szCs w:val="24"/>
        </w:rPr>
        <w:t>пунктом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A7366E" w:rsidRPr="007A7C9E">
      <w:pPr>
        <w:pStyle w:val="10"/>
        <w:shd w:val="clear" w:color="auto" w:fill="auto"/>
        <w:spacing w:line="312" w:lineRule="exact"/>
        <w:ind w:left="20" w:right="40" w:firstLine="520"/>
        <w:rPr>
          <w:sz w:val="24"/>
          <w:szCs w:val="24"/>
        </w:rPr>
      </w:pPr>
      <w:r w:rsidRPr="007A7C9E">
        <w:rPr>
          <w:sz w:val="24"/>
          <w:szCs w:val="24"/>
        </w:rPr>
        <w:t>Согласно п. 2.5 Правил до</w:t>
      </w:r>
      <w:r w:rsidRPr="007A7C9E">
        <w:rPr>
          <w:sz w:val="24"/>
          <w:szCs w:val="24"/>
        </w:rPr>
        <w:t xml:space="preserve">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r w:rsidRPr="007A7C9E">
        <w:rPr>
          <w:sz w:val="24"/>
          <w:szCs w:val="24"/>
        </w:rPr>
        <w:t>пункта 7.2 Правил, не перемещать предметы, имеющие отношение к происшествию.</w:t>
      </w:r>
    </w:p>
    <w:p w:rsidR="00A7366E" w:rsidRPr="007A7C9E">
      <w:pPr>
        <w:pStyle w:val="10"/>
        <w:shd w:val="clear" w:color="auto" w:fill="auto"/>
        <w:spacing w:line="312" w:lineRule="exact"/>
        <w:ind w:left="20" w:right="20" w:firstLine="560"/>
        <w:rPr>
          <w:sz w:val="24"/>
          <w:szCs w:val="24"/>
        </w:rPr>
      </w:pPr>
      <w:r w:rsidRPr="007A7C9E">
        <w:rPr>
          <w:sz w:val="24"/>
          <w:szCs w:val="24"/>
        </w:rPr>
        <w:t>В силу пункта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w:t>
      </w:r>
      <w:r w:rsidRPr="007A7C9E">
        <w:rPr>
          <w:sz w:val="24"/>
          <w:szCs w:val="24"/>
        </w:rPr>
        <w:t>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366E" w:rsidRPr="007A7C9E">
      <w:pPr>
        <w:pStyle w:val="10"/>
        <w:shd w:val="clear" w:color="auto" w:fill="auto"/>
        <w:spacing w:line="312" w:lineRule="exact"/>
        <w:ind w:left="20" w:right="20" w:firstLine="560"/>
        <w:rPr>
          <w:sz w:val="24"/>
          <w:szCs w:val="24"/>
        </w:rPr>
      </w:pPr>
      <w:r w:rsidRPr="007A7C9E">
        <w:rPr>
          <w:sz w:val="24"/>
          <w:szCs w:val="24"/>
        </w:rPr>
        <w:t>Лица, нарушившие Правила, несут ответственность в соответствии с действующим законодательством (пункт 1.6</w:t>
      </w:r>
      <w:r w:rsidRPr="007A7C9E">
        <w:rPr>
          <w:sz w:val="24"/>
          <w:szCs w:val="24"/>
        </w:rPr>
        <w:t xml:space="preserve"> Правил).</w:t>
      </w:r>
    </w:p>
    <w:p w:rsidR="00A7366E" w:rsidRPr="007A7C9E">
      <w:pPr>
        <w:pStyle w:val="10"/>
        <w:shd w:val="clear" w:color="auto" w:fill="auto"/>
        <w:spacing w:line="312" w:lineRule="exact"/>
        <w:ind w:left="20" w:right="20" w:firstLine="560"/>
        <w:rPr>
          <w:sz w:val="24"/>
          <w:szCs w:val="24"/>
        </w:rPr>
      </w:pPr>
      <w:r w:rsidRPr="007A7C9E">
        <w:rPr>
          <w:sz w:val="24"/>
          <w:szCs w:val="24"/>
        </w:rPr>
        <w:t>Согласно п. 20 Постановления Пленума Верховного Суда РФ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w:t>
      </w:r>
      <w:r w:rsidRPr="007A7C9E">
        <w:rPr>
          <w:sz w:val="24"/>
          <w:szCs w:val="24"/>
        </w:rPr>
        <w:t xml:space="preserve">авонарушениях" от 25.06.2019 </w:t>
      </w:r>
      <w:r w:rsidRPr="007A7C9E">
        <w:rPr>
          <w:sz w:val="24"/>
          <w:szCs w:val="24"/>
          <w:lang w:val="en-US"/>
        </w:rPr>
        <w:t>N</w:t>
      </w:r>
      <w:r w:rsidRPr="007A7C9E">
        <w:rPr>
          <w:sz w:val="24"/>
          <w:szCs w:val="24"/>
        </w:rPr>
        <w:t xml:space="preserve"> </w:t>
      </w:r>
      <w:r w:rsidRPr="007A7C9E">
        <w:rPr>
          <w:sz w:val="24"/>
          <w:szCs w:val="24"/>
        </w:rPr>
        <w:t>20, оставление водителем в нарушение требований Правил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w:t>
      </w:r>
      <w:r w:rsidRPr="007A7C9E">
        <w:rPr>
          <w:sz w:val="24"/>
          <w:szCs w:val="24"/>
        </w:rPr>
        <w:t>язи</w:t>
      </w:r>
      <w:r w:rsidRPr="007A7C9E">
        <w:rPr>
          <w:sz w:val="24"/>
          <w:szCs w:val="24"/>
        </w:rPr>
        <w:t xml:space="preserve"> с таким происшествием либо до заполнения бланка извещения о дорожн</w:t>
      </w:r>
      <w:r w:rsidRPr="007A7C9E">
        <w:rPr>
          <w:sz w:val="24"/>
          <w:szCs w:val="24"/>
        </w:rPr>
        <w:t>о-</w:t>
      </w:r>
      <w:r w:rsidRPr="007A7C9E">
        <w:rPr>
          <w:sz w:val="24"/>
          <w:szCs w:val="24"/>
        </w:rPr>
        <w:t xml:space="preserve"> 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w:t>
      </w:r>
      <w:r w:rsidRPr="007A7C9E">
        <w:rPr>
          <w:sz w:val="24"/>
          <w:szCs w:val="24"/>
        </w:rPr>
        <w:t>предусмотренного ч. 2 ст. 12.27 КоАП РФ.</w:t>
      </w:r>
    </w:p>
    <w:p w:rsidR="00A7366E" w:rsidRPr="007A7C9E">
      <w:pPr>
        <w:pStyle w:val="10"/>
        <w:shd w:val="clear" w:color="auto" w:fill="auto"/>
        <w:spacing w:line="312" w:lineRule="exact"/>
        <w:ind w:left="20" w:right="20"/>
        <w:rPr>
          <w:sz w:val="24"/>
          <w:szCs w:val="24"/>
        </w:rPr>
      </w:pPr>
      <w:r w:rsidRPr="007A7C9E">
        <w:rPr>
          <w:sz w:val="24"/>
          <w:szCs w:val="24"/>
        </w:rPr>
        <w:t xml:space="preserve">Как следует из материалов административного дела и установлено в ходе судебного заседания, 15 ноября 2023 года в 00 часов 43 минут </w:t>
      </w:r>
      <w:r w:rsidRPr="007A7C9E">
        <w:rPr>
          <w:sz w:val="24"/>
          <w:szCs w:val="24"/>
        </w:rPr>
        <w:t>Блиндер</w:t>
      </w:r>
      <w:r w:rsidRPr="007A7C9E">
        <w:rPr>
          <w:sz w:val="24"/>
          <w:szCs w:val="24"/>
        </w:rPr>
        <w:t xml:space="preserve"> П.С. на </w:t>
      </w:r>
      <w:r w:rsidRPr="007A7C9E" w:rsidR="000D38A0">
        <w:rPr>
          <w:sz w:val="24"/>
          <w:szCs w:val="24"/>
        </w:rPr>
        <w:t>ИЗЪЯТО</w:t>
      </w:r>
      <w:r w:rsidRPr="007A7C9E" w:rsidR="000D38A0">
        <w:rPr>
          <w:sz w:val="24"/>
          <w:szCs w:val="24"/>
        </w:rPr>
        <w:t xml:space="preserve"> </w:t>
      </w:r>
      <w:r w:rsidRPr="007A7C9E">
        <w:rPr>
          <w:sz w:val="24"/>
          <w:szCs w:val="24"/>
        </w:rPr>
        <w:t>в г. Керчи Республики Крым управлял транспортн</w:t>
      </w:r>
      <w:r w:rsidRPr="007A7C9E">
        <w:rPr>
          <w:sz w:val="24"/>
          <w:szCs w:val="24"/>
        </w:rPr>
        <w:t xml:space="preserve">ым средством Ниссан </w:t>
      </w:r>
      <w:r w:rsidRPr="007A7C9E">
        <w:rPr>
          <w:sz w:val="24"/>
          <w:szCs w:val="24"/>
        </w:rPr>
        <w:t>Альмера</w:t>
      </w:r>
      <w:r w:rsidRPr="007A7C9E">
        <w:rPr>
          <w:sz w:val="24"/>
          <w:szCs w:val="24"/>
        </w:rPr>
        <w:t xml:space="preserve"> совершил ДТП и оставил место дорожн</w:t>
      </w:r>
      <w:r w:rsidRPr="007A7C9E">
        <w:rPr>
          <w:sz w:val="24"/>
          <w:szCs w:val="24"/>
        </w:rPr>
        <w:t>о-</w:t>
      </w:r>
      <w:r w:rsidRPr="007A7C9E">
        <w:rPr>
          <w:sz w:val="24"/>
          <w:szCs w:val="24"/>
        </w:rPr>
        <w:t xml:space="preserve"> транспортного происшествия в нарушение.</w:t>
      </w:r>
    </w:p>
    <w:p w:rsidR="00A7366E" w:rsidRPr="007A7C9E" w:rsidP="007E746F">
      <w:pPr>
        <w:pStyle w:val="10"/>
        <w:shd w:val="clear" w:color="auto" w:fill="auto"/>
        <w:tabs>
          <w:tab w:val="right" w:pos="3428"/>
          <w:tab w:val="left" w:pos="3586"/>
        </w:tabs>
        <w:spacing w:line="312" w:lineRule="exact"/>
        <w:ind w:left="20" w:right="20" w:firstLine="560"/>
        <w:rPr>
          <w:sz w:val="24"/>
          <w:szCs w:val="24"/>
        </w:rPr>
      </w:pPr>
      <w:r w:rsidRPr="007A7C9E">
        <w:rPr>
          <w:sz w:val="24"/>
          <w:szCs w:val="24"/>
        </w:rPr>
        <w:t>Указанные обстоятельства подтверждаются совокупнос</w:t>
      </w:r>
      <w:r w:rsidRPr="007A7C9E" w:rsidR="007E746F">
        <w:rPr>
          <w:sz w:val="24"/>
          <w:szCs w:val="24"/>
        </w:rPr>
        <w:t xml:space="preserve">ть исследованных доказательств: </w:t>
      </w:r>
      <w:r w:rsidRPr="007A7C9E">
        <w:rPr>
          <w:sz w:val="24"/>
          <w:szCs w:val="24"/>
        </w:rPr>
        <w:t>протоколом</w:t>
      </w:r>
      <w:r w:rsidRPr="007A7C9E">
        <w:rPr>
          <w:sz w:val="24"/>
          <w:szCs w:val="24"/>
        </w:rPr>
        <w:tab/>
      </w:r>
      <w:r w:rsidRPr="007A7C9E" w:rsidR="007E746F">
        <w:rPr>
          <w:sz w:val="24"/>
          <w:szCs w:val="24"/>
        </w:rPr>
        <w:t xml:space="preserve"> </w:t>
      </w:r>
      <w:r w:rsidRPr="007A7C9E">
        <w:rPr>
          <w:sz w:val="24"/>
          <w:szCs w:val="24"/>
        </w:rPr>
        <w:t>об административном правонарушении 82 АП №</w:t>
      </w:r>
      <w:r w:rsidRPr="007A7C9E" w:rsidR="007E746F">
        <w:rPr>
          <w:sz w:val="24"/>
          <w:szCs w:val="24"/>
        </w:rPr>
        <w:t xml:space="preserve"> </w:t>
      </w:r>
      <w:r w:rsidRPr="007A7C9E">
        <w:rPr>
          <w:sz w:val="24"/>
          <w:szCs w:val="24"/>
        </w:rPr>
        <w:t>208674 от 21.1</w:t>
      </w:r>
      <w:r w:rsidRPr="007A7C9E">
        <w:rPr>
          <w:sz w:val="24"/>
          <w:szCs w:val="24"/>
        </w:rPr>
        <w:t>1.2023 года (л.д.1), схемой ДТП (л.д.6), по</w:t>
      </w:r>
      <w:r w:rsidRPr="007A7C9E" w:rsidR="007E746F">
        <w:rPr>
          <w:sz w:val="24"/>
          <w:szCs w:val="24"/>
        </w:rPr>
        <w:t xml:space="preserve">становлением от 21.11.2023 года </w:t>
      </w:r>
      <w:r w:rsidRPr="007A7C9E">
        <w:rPr>
          <w:sz w:val="24"/>
          <w:szCs w:val="24"/>
        </w:rPr>
        <w:t>(</w:t>
      </w:r>
      <w:r w:rsidRPr="007A7C9E">
        <w:rPr>
          <w:sz w:val="24"/>
          <w:szCs w:val="24"/>
        </w:rPr>
        <w:t>л.д</w:t>
      </w:r>
      <w:r w:rsidRPr="007A7C9E">
        <w:rPr>
          <w:sz w:val="24"/>
          <w:szCs w:val="24"/>
        </w:rPr>
        <w:t xml:space="preserve">. 10-11) показаниями </w:t>
      </w:r>
      <w:r w:rsidRPr="007A7C9E">
        <w:rPr>
          <w:sz w:val="24"/>
          <w:szCs w:val="24"/>
        </w:rPr>
        <w:t>Блиндер</w:t>
      </w:r>
      <w:r w:rsidRPr="007A7C9E">
        <w:rPr>
          <w:sz w:val="24"/>
          <w:szCs w:val="24"/>
        </w:rPr>
        <w:t xml:space="preserve"> П.С. данными в ходе</w:t>
      </w:r>
      <w:r w:rsidRPr="007A7C9E" w:rsidR="007E746F">
        <w:rPr>
          <w:sz w:val="24"/>
          <w:szCs w:val="24"/>
        </w:rPr>
        <w:t xml:space="preserve"> </w:t>
      </w:r>
      <w:r w:rsidRPr="007A7C9E">
        <w:rPr>
          <w:sz w:val="24"/>
          <w:szCs w:val="24"/>
        </w:rPr>
        <w:t>судебного заседания.</w:t>
      </w:r>
    </w:p>
    <w:p w:rsidR="00A7366E" w:rsidRPr="007A7C9E">
      <w:pPr>
        <w:pStyle w:val="10"/>
        <w:shd w:val="clear" w:color="auto" w:fill="auto"/>
        <w:spacing w:line="312" w:lineRule="exact"/>
        <w:ind w:left="20" w:right="20" w:firstLine="720"/>
        <w:rPr>
          <w:sz w:val="24"/>
          <w:szCs w:val="24"/>
        </w:rPr>
      </w:pPr>
      <w:r w:rsidRPr="007A7C9E">
        <w:rPr>
          <w:sz w:val="24"/>
          <w:szCs w:val="24"/>
        </w:rPr>
        <w:t>Не доверять указанным доказательствам, достоверность и допустимость которых сомнений не вызывают, оснований</w:t>
      </w:r>
      <w:r w:rsidRPr="007A7C9E">
        <w:rPr>
          <w:sz w:val="24"/>
          <w:szCs w:val="24"/>
        </w:rPr>
        <w:t xml:space="preserve"> не имеется, поскольку они последовательны, согласуются между собой и дополняют друг друга, получены с соблюдением процессуальных требований КРФ об АП.</w:t>
      </w:r>
    </w:p>
    <w:p w:rsidR="00A7366E" w:rsidRPr="007A7C9E">
      <w:pPr>
        <w:pStyle w:val="10"/>
        <w:shd w:val="clear" w:color="auto" w:fill="auto"/>
        <w:spacing w:line="312" w:lineRule="exact"/>
        <w:ind w:left="20" w:right="20" w:firstLine="560"/>
        <w:rPr>
          <w:sz w:val="24"/>
          <w:szCs w:val="24"/>
        </w:rPr>
      </w:pPr>
      <w:r w:rsidRPr="007A7C9E">
        <w:rPr>
          <w:sz w:val="24"/>
          <w:szCs w:val="24"/>
        </w:rPr>
        <w:t>Суд считает, что материалы, приложенные к протоколу об административном правонарушении, составлены и соб</w:t>
      </w:r>
      <w:r w:rsidRPr="007A7C9E">
        <w:rPr>
          <w:sz w:val="24"/>
          <w:szCs w:val="24"/>
        </w:rPr>
        <w:t>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A7366E" w:rsidRPr="007A7C9E">
      <w:pPr>
        <w:pStyle w:val="10"/>
        <w:shd w:val="clear" w:color="auto" w:fill="auto"/>
        <w:spacing w:line="312" w:lineRule="exact"/>
        <w:ind w:left="20" w:right="20" w:firstLine="720"/>
        <w:rPr>
          <w:sz w:val="24"/>
          <w:szCs w:val="24"/>
        </w:rPr>
      </w:pPr>
      <w:r w:rsidRPr="007A7C9E">
        <w:rPr>
          <w:sz w:val="24"/>
          <w:szCs w:val="24"/>
        </w:rPr>
        <w:t xml:space="preserve">При таких обстоятельствах вина </w:t>
      </w:r>
      <w:r w:rsidRPr="007A7C9E">
        <w:rPr>
          <w:sz w:val="24"/>
          <w:szCs w:val="24"/>
        </w:rPr>
        <w:t>Блиндер</w:t>
      </w:r>
      <w:r w:rsidRPr="007A7C9E">
        <w:rPr>
          <w:sz w:val="24"/>
          <w:szCs w:val="24"/>
        </w:rPr>
        <w:t xml:space="preserve"> П. С. доказана, его действия подлежат квалификации по ч. 2 ст.</w:t>
      </w:r>
      <w:r w:rsidRPr="007A7C9E">
        <w:rPr>
          <w:sz w:val="24"/>
          <w:szCs w:val="24"/>
        </w:rPr>
        <w:t xml:space="preserve"> 12.27 КоАП РФ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A7366E" w:rsidRPr="007A7C9E">
      <w:pPr>
        <w:pStyle w:val="10"/>
        <w:shd w:val="clear" w:color="auto" w:fill="auto"/>
        <w:spacing w:line="312" w:lineRule="exact"/>
        <w:ind w:left="20" w:right="20" w:firstLine="560"/>
        <w:rPr>
          <w:sz w:val="24"/>
          <w:szCs w:val="24"/>
        </w:rPr>
      </w:pPr>
      <w:r w:rsidRPr="007A7C9E">
        <w:rPr>
          <w:sz w:val="24"/>
          <w:szCs w:val="24"/>
        </w:rPr>
        <w:t>К характеру данного правонарушения суд относит то об</w:t>
      </w:r>
      <w:r w:rsidRPr="007A7C9E">
        <w:rPr>
          <w:sz w:val="24"/>
          <w:szCs w:val="24"/>
        </w:rPr>
        <w:t>стоятельство, что объектом данного правонарушения является безопасность дорожного движения.</w:t>
      </w:r>
    </w:p>
    <w:p w:rsidR="00A7366E" w:rsidRPr="007A7C9E">
      <w:pPr>
        <w:pStyle w:val="10"/>
        <w:shd w:val="clear" w:color="auto" w:fill="auto"/>
        <w:spacing w:line="312" w:lineRule="exact"/>
        <w:ind w:left="20" w:right="20" w:firstLine="560"/>
        <w:rPr>
          <w:sz w:val="24"/>
          <w:szCs w:val="24"/>
        </w:rPr>
      </w:pPr>
      <w:r w:rsidRPr="007A7C9E">
        <w:rPr>
          <w:sz w:val="24"/>
          <w:szCs w:val="24"/>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w:t>
      </w:r>
      <w:r w:rsidRPr="007A7C9E">
        <w:rPr>
          <w:sz w:val="24"/>
          <w:szCs w:val="24"/>
        </w:rPr>
        <w:t>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366E" w:rsidRPr="007A7C9E">
      <w:pPr>
        <w:pStyle w:val="10"/>
        <w:shd w:val="clear" w:color="auto" w:fill="auto"/>
        <w:spacing w:line="317" w:lineRule="exact"/>
        <w:ind w:left="20" w:right="40" w:firstLine="560"/>
        <w:rPr>
          <w:sz w:val="24"/>
          <w:szCs w:val="24"/>
        </w:rPr>
      </w:pPr>
      <w:r w:rsidRPr="007A7C9E">
        <w:rPr>
          <w:sz w:val="24"/>
          <w:szCs w:val="24"/>
        </w:rPr>
        <w:t xml:space="preserve">При назначении наказания суд учитывает характер и степень опасности </w:t>
      </w:r>
      <w:r w:rsidRPr="007A7C9E">
        <w:rPr>
          <w:sz w:val="24"/>
          <w:szCs w:val="24"/>
        </w:rPr>
        <w:t>админист</w:t>
      </w:r>
      <w:r w:rsidRPr="007A7C9E">
        <w:rPr>
          <w:sz w:val="24"/>
          <w:szCs w:val="24"/>
        </w:rPr>
        <w:t xml:space="preserve">ративного правонарушения, данные о личности правонарушителя, его имущественное положение, отсутствие отягчающих вину обстоятельств, признание вины суд учитывает как смягчающее вину обстоятельство и считает целесообразным назначить наказание в виде лишения </w:t>
      </w:r>
      <w:r w:rsidRPr="007A7C9E">
        <w:rPr>
          <w:sz w:val="24"/>
          <w:szCs w:val="24"/>
        </w:rPr>
        <w:t>права управления транспортными средствами предусмотренного санкцией ч.2 ст. 12.27 КоАП РФ.</w:t>
      </w:r>
    </w:p>
    <w:p w:rsidR="00A7366E" w:rsidRPr="007A7C9E">
      <w:pPr>
        <w:pStyle w:val="10"/>
        <w:shd w:val="clear" w:color="auto" w:fill="auto"/>
        <w:spacing w:line="317" w:lineRule="exact"/>
        <w:ind w:left="20" w:firstLine="720"/>
        <w:rPr>
          <w:sz w:val="24"/>
          <w:szCs w:val="24"/>
        </w:rPr>
      </w:pPr>
      <w:r w:rsidRPr="007A7C9E">
        <w:rPr>
          <w:sz w:val="24"/>
          <w:szCs w:val="24"/>
        </w:rPr>
        <w:t>Руководствуясь ст. 12.27, 29.10 КоАП РФ, мировой судья</w:t>
      </w:r>
    </w:p>
    <w:p w:rsidR="00A7366E" w:rsidRPr="007A7C9E">
      <w:pPr>
        <w:pStyle w:val="10"/>
        <w:shd w:val="clear" w:color="auto" w:fill="auto"/>
        <w:spacing w:line="317" w:lineRule="exact"/>
        <w:ind w:left="20"/>
        <w:jc w:val="center"/>
        <w:rPr>
          <w:sz w:val="24"/>
          <w:szCs w:val="24"/>
        </w:rPr>
      </w:pPr>
      <w:r w:rsidRPr="007A7C9E">
        <w:rPr>
          <w:rStyle w:val="3pt"/>
          <w:sz w:val="24"/>
          <w:szCs w:val="24"/>
        </w:rPr>
        <w:t>ПОСТАНОВИЛ</w:t>
      </w:r>
      <w:r w:rsidRPr="007A7C9E">
        <w:rPr>
          <w:sz w:val="24"/>
          <w:szCs w:val="24"/>
        </w:rPr>
        <w:t xml:space="preserve"> :</w:t>
      </w:r>
    </w:p>
    <w:p w:rsidR="00A7366E" w:rsidRPr="007A7C9E">
      <w:pPr>
        <w:pStyle w:val="10"/>
        <w:shd w:val="clear" w:color="auto" w:fill="auto"/>
        <w:spacing w:line="317" w:lineRule="exact"/>
        <w:ind w:left="20" w:right="40" w:firstLine="720"/>
        <w:rPr>
          <w:sz w:val="24"/>
          <w:szCs w:val="24"/>
        </w:rPr>
      </w:pPr>
      <w:r w:rsidRPr="007A7C9E">
        <w:rPr>
          <w:sz w:val="24"/>
          <w:szCs w:val="24"/>
        </w:rPr>
        <w:t>Блиндер</w:t>
      </w:r>
      <w:r w:rsidRPr="007A7C9E">
        <w:rPr>
          <w:sz w:val="24"/>
          <w:szCs w:val="24"/>
        </w:rPr>
        <w:t xml:space="preserve"> </w:t>
      </w:r>
      <w:r w:rsidRPr="007A7C9E" w:rsidR="00564B43">
        <w:rPr>
          <w:sz w:val="24"/>
          <w:szCs w:val="24"/>
        </w:rPr>
        <w:t>ИЗЪЯТО</w:t>
      </w:r>
      <w:r w:rsidRPr="007A7C9E" w:rsidR="00564B43">
        <w:rPr>
          <w:sz w:val="24"/>
          <w:szCs w:val="24"/>
        </w:rPr>
        <w:t xml:space="preserve"> </w:t>
      </w:r>
      <w:r w:rsidRPr="007A7C9E">
        <w:rPr>
          <w:sz w:val="24"/>
          <w:szCs w:val="24"/>
        </w:rPr>
        <w:t>признать виновным в совершении административного правонарушения, предусм</w:t>
      </w:r>
      <w:r w:rsidRPr="007A7C9E">
        <w:rPr>
          <w:sz w:val="24"/>
          <w:szCs w:val="24"/>
        </w:rPr>
        <w:t>отренного ч. 2 ст. 12.27 КРФ об АП и назначить наказание в виде лишения права управления транспортными средствами сроком на 1 (один) год.</w:t>
      </w:r>
    </w:p>
    <w:p w:rsidR="00A7366E" w:rsidRPr="007A7C9E">
      <w:pPr>
        <w:pStyle w:val="10"/>
        <w:shd w:val="clear" w:color="auto" w:fill="auto"/>
        <w:spacing w:line="317" w:lineRule="exact"/>
        <w:ind w:left="20" w:right="40" w:firstLine="720"/>
        <w:rPr>
          <w:sz w:val="24"/>
          <w:szCs w:val="24"/>
        </w:rPr>
      </w:pPr>
      <w:r w:rsidRPr="007A7C9E">
        <w:rPr>
          <w:sz w:val="24"/>
          <w:szCs w:val="24"/>
        </w:rPr>
        <w:t>Течение срока лишения специального права начинается со дня вступления в законную силу постановления о назначении админ</w:t>
      </w:r>
      <w:r w:rsidRPr="007A7C9E">
        <w:rPr>
          <w:sz w:val="24"/>
          <w:szCs w:val="24"/>
        </w:rPr>
        <w:t>истративного наказания в виде лишения соответствующего специального права.</w:t>
      </w:r>
    </w:p>
    <w:p w:rsidR="00A7366E" w:rsidRPr="007A7C9E">
      <w:pPr>
        <w:pStyle w:val="10"/>
        <w:shd w:val="clear" w:color="auto" w:fill="auto"/>
        <w:spacing w:line="317" w:lineRule="exact"/>
        <w:ind w:left="20" w:right="40" w:firstLine="560"/>
        <w:rPr>
          <w:sz w:val="24"/>
          <w:szCs w:val="24"/>
        </w:rPr>
      </w:pPr>
      <w:r w:rsidRPr="007A7C9E">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w:t>
      </w:r>
      <w:r w:rsidRPr="007A7C9E">
        <w:rPr>
          <w:sz w:val="24"/>
          <w:szCs w:val="24"/>
        </w:rPr>
        <w:t>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w:t>
      </w:r>
      <w:r w:rsidRPr="007A7C9E">
        <w:rPr>
          <w:sz w:val="24"/>
          <w:szCs w:val="24"/>
        </w:rPr>
        <w:t>ения лица об утрате указанных документов.</w:t>
      </w:r>
    </w:p>
    <w:p w:rsidR="00A7366E" w:rsidRPr="007A7C9E">
      <w:pPr>
        <w:pStyle w:val="10"/>
        <w:shd w:val="clear" w:color="auto" w:fill="auto"/>
        <w:spacing w:after="57" w:line="317" w:lineRule="exact"/>
        <w:ind w:left="20" w:right="40" w:firstLine="720"/>
        <w:rPr>
          <w:sz w:val="24"/>
          <w:szCs w:val="24"/>
        </w:rPr>
      </w:pPr>
      <w:r w:rsidRPr="007A7C9E">
        <w:rPr>
          <w:sz w:val="24"/>
          <w:szCs w:val="24"/>
        </w:rPr>
        <w:t xml:space="preserve">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44 Керченского судебного района </w:t>
      </w:r>
      <w:r w:rsidRPr="007A7C9E">
        <w:rPr>
          <w:sz w:val="24"/>
          <w:szCs w:val="24"/>
        </w:rPr>
        <w:t>(городской округ Керчь) Республики Крым.</w:t>
      </w:r>
    </w:p>
    <w:p w:rsidR="000D38A0" w:rsidRPr="007A7C9E">
      <w:pPr>
        <w:pStyle w:val="10"/>
        <w:shd w:val="clear" w:color="auto" w:fill="auto"/>
        <w:spacing w:after="57" w:line="317" w:lineRule="exact"/>
        <w:ind w:left="20" w:right="40" w:firstLine="720"/>
        <w:rPr>
          <w:sz w:val="24"/>
          <w:szCs w:val="24"/>
        </w:rPr>
      </w:pPr>
    </w:p>
    <w:p w:rsidR="000D38A0" w:rsidRPr="007A7C9E">
      <w:pPr>
        <w:pStyle w:val="10"/>
        <w:shd w:val="clear" w:color="auto" w:fill="auto"/>
        <w:spacing w:after="57" w:line="317" w:lineRule="exact"/>
        <w:ind w:left="20" w:right="40" w:firstLine="720"/>
        <w:rPr>
          <w:sz w:val="24"/>
          <w:szCs w:val="24"/>
        </w:rPr>
      </w:pPr>
      <w:r w:rsidRPr="007A7C9E">
        <w:rPr>
          <w:sz w:val="24"/>
          <w:szCs w:val="24"/>
        </w:rPr>
        <w:t xml:space="preserve">Мировой судья                                                                      С.А. </w:t>
      </w:r>
      <w:r w:rsidRPr="007A7C9E">
        <w:rPr>
          <w:sz w:val="24"/>
          <w:szCs w:val="24"/>
        </w:rPr>
        <w:t>Кучерова</w:t>
      </w:r>
    </w:p>
    <w:sectPr w:rsidSect="000D38A0">
      <w:type w:val="continuous"/>
      <w:pgSz w:w="11909" w:h="16838"/>
      <w:pgMar w:top="1134" w:right="850" w:bottom="1134" w:left="1701" w:header="0" w:footer="3" w:gutter="1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6E"/>
    <w:rsid w:val="000D38A0"/>
    <w:rsid w:val="00564B43"/>
    <w:rsid w:val="007A7C9E"/>
    <w:rsid w:val="007E746F"/>
    <w:rsid w:val="0099420E"/>
    <w:rsid w:val="00A7366E"/>
    <w:rsid w:val="00DB27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pacing w:val="60"/>
      <w:u w:val="none"/>
    </w:rPr>
  </w:style>
  <w:style w:type="character" w:customStyle="1" w:styleId="a">
    <w:name w:val="Основной текст_"/>
    <w:basedOn w:val="DefaultParagraphFont"/>
    <w:link w:val="10"/>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DefaultParagraphFont"/>
    <w:link w:val="11"/>
    <w:rPr>
      <w:rFonts w:ascii="Times New Roman" w:eastAsia="Times New Roman" w:hAnsi="Times New Roman" w:cs="Times New Roman"/>
      <w:b/>
      <w:bCs/>
      <w:i w:val="0"/>
      <w:iCs w:val="0"/>
      <w:smallCaps w:val="0"/>
      <w:strike w:val="0"/>
      <w:spacing w:val="60"/>
      <w:sz w:val="26"/>
      <w:szCs w:val="26"/>
      <w:u w:val="none"/>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27"/>
      <w:szCs w:val="27"/>
      <w:u w:val="none"/>
      <w:lang w:val="ru-RU"/>
    </w:rPr>
  </w:style>
  <w:style w:type="paragraph" w:customStyle="1" w:styleId="20">
    <w:name w:val="Основной текст (2)"/>
    <w:basedOn w:val="Normal"/>
    <w:link w:val="2"/>
    <w:pPr>
      <w:shd w:val="clear" w:color="auto" w:fill="FFFFFF"/>
      <w:spacing w:line="307" w:lineRule="exact"/>
      <w:jc w:val="center"/>
    </w:pPr>
    <w:rPr>
      <w:rFonts w:ascii="Times New Roman" w:eastAsia="Times New Roman" w:hAnsi="Times New Roman" w:cs="Times New Roman"/>
      <w:b/>
      <w:bCs/>
      <w:spacing w:val="60"/>
    </w:rPr>
  </w:style>
  <w:style w:type="paragraph" w:customStyle="1" w:styleId="10">
    <w:name w:val="Основной текст1"/>
    <w:basedOn w:val="Normal"/>
    <w:link w:val="a"/>
    <w:pPr>
      <w:shd w:val="clear" w:color="auto" w:fill="FFFFFF"/>
      <w:spacing w:line="307" w:lineRule="exact"/>
      <w:jc w:val="both"/>
    </w:pPr>
    <w:rPr>
      <w:rFonts w:ascii="Times New Roman" w:eastAsia="Times New Roman" w:hAnsi="Times New Roman" w:cs="Times New Roman"/>
      <w:sz w:val="27"/>
      <w:szCs w:val="27"/>
    </w:rPr>
  </w:style>
  <w:style w:type="paragraph" w:customStyle="1" w:styleId="11">
    <w:name w:val="Заголовок №1"/>
    <w:basedOn w:val="Normal"/>
    <w:link w:val="1"/>
    <w:pPr>
      <w:shd w:val="clear" w:color="auto" w:fill="FFFFFF"/>
      <w:spacing w:after="360" w:line="0" w:lineRule="atLeast"/>
      <w:jc w:val="center"/>
      <w:outlineLvl w:val="0"/>
    </w:pPr>
    <w:rPr>
      <w:rFonts w:ascii="Times New Roman" w:eastAsia="Times New Roman" w:hAnsi="Times New Roman" w:cs="Times New Roman"/>
      <w:b/>
      <w:bCs/>
      <w:spacing w:val="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