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AE7" w:rsidP="007B3AE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Дело № 5-44-205/2021</w:t>
      </w:r>
    </w:p>
    <w:p w:rsidR="007B3AE7" w:rsidP="007B3AE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>
        <w:rPr>
          <w:bCs/>
          <w:sz w:val="28"/>
          <w:szCs w:val="28"/>
        </w:rPr>
        <w:t>91MS0044-01-2021-001370-72</w:t>
      </w:r>
    </w:p>
    <w:p w:rsidR="007B3AE7" w:rsidP="007B3AE7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B3AE7" w:rsidP="007B3AE7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ПОСТАНОВЛЕНИЕ</w:t>
      </w:r>
    </w:p>
    <w:p w:rsidR="007B3AE7" w:rsidP="007B3AE7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делу об административном правонарушении</w:t>
      </w:r>
    </w:p>
    <w:p w:rsidR="007B3AE7" w:rsidP="007B3AE7">
      <w:pPr>
        <w:jc w:val="both"/>
        <w:rPr>
          <w:sz w:val="28"/>
          <w:szCs w:val="28"/>
        </w:rPr>
      </w:pPr>
    </w:p>
    <w:p w:rsidR="007B3AE7" w:rsidP="007B3AE7">
      <w:pPr>
        <w:jc w:val="both"/>
        <w:rPr>
          <w:sz w:val="28"/>
          <w:szCs w:val="28"/>
        </w:rPr>
      </w:pPr>
      <w:r>
        <w:rPr>
          <w:sz w:val="28"/>
          <w:szCs w:val="28"/>
        </w:rPr>
        <w:t>22 ноября 2021 г.                                                                                   г. Керчь</w:t>
      </w:r>
    </w:p>
    <w:p w:rsidR="007B3AE7" w:rsidP="007B3AE7">
      <w:pPr>
        <w:rPr>
          <w:sz w:val="28"/>
          <w:szCs w:val="28"/>
        </w:rPr>
      </w:pPr>
    </w:p>
    <w:p w:rsidR="007B3AE7" w:rsidP="007B3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с участием Мустафина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отношении: </w:t>
      </w:r>
    </w:p>
    <w:p w:rsidR="007B3AE7" w:rsidP="007B3AE7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Мустафина ИЗЪЯТО, ИЗЪЯТО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.р.,</w:t>
      </w:r>
    </w:p>
    <w:p w:rsidR="007B3AE7" w:rsidP="007B3AE7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уроженца ИЗЪЯТО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гражданина РФ, не состоящего в зарегистрированном браке, имеющего на иждивении несовершеннолетнюю дочь – ИЗЪЯТО., ИЗЪЯТО г.р., официально не трудоустроенного, не являющегося инвалидом, зарегистрированного по адресу: ИЗЪЯТО, фактически </w:t>
      </w:r>
      <w:r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 ИЗЪЯТО</w:t>
      </w:r>
    </w:p>
    <w:p w:rsidR="007B3AE7" w:rsidP="007B3AE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7B3AE7" w:rsidP="007B3A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3AE7" w:rsidP="007B3AE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B3AE7" w:rsidP="007B3A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3AE7" w:rsidP="007B3AE7">
      <w:pPr>
        <w:pStyle w:val="NoSpacing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Мустафин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будучи привлеченным к административной ответственности </w:t>
      </w:r>
      <w:r>
        <w:rPr>
          <w:sz w:val="28"/>
          <w:szCs w:val="28"/>
          <w:shd w:val="clear" w:color="auto" w:fill="FFFFFF"/>
        </w:rPr>
        <w:t xml:space="preserve">постановлением государственного инспектора РФ по государственному контролю в сфере охраны морских  биологических ресурсов группы  </w:t>
      </w:r>
      <w:r>
        <w:rPr>
          <w:sz w:val="28"/>
          <w:szCs w:val="28"/>
          <w:shd w:val="clear" w:color="auto" w:fill="FFFFFF"/>
        </w:rPr>
        <w:t>режимно</w:t>
      </w:r>
      <w:r>
        <w:rPr>
          <w:sz w:val="28"/>
          <w:szCs w:val="28"/>
          <w:shd w:val="clear" w:color="auto" w:fill="FFFFFF"/>
        </w:rPr>
        <w:t xml:space="preserve"> – контрольных мероприятий отделения (пограничной заставы) в </w:t>
      </w:r>
      <w:r>
        <w:rPr>
          <w:sz w:val="28"/>
          <w:szCs w:val="28"/>
          <w:shd w:val="clear" w:color="auto" w:fill="FFFFFF"/>
        </w:rPr>
        <w:t>н.п</w:t>
      </w:r>
      <w:r>
        <w:rPr>
          <w:sz w:val="28"/>
          <w:szCs w:val="28"/>
          <w:shd w:val="clear" w:color="auto" w:fill="FFFFFF"/>
        </w:rPr>
        <w:t xml:space="preserve">. Багерово Службы 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гор. </w:t>
      </w:r>
      <w:r>
        <w:rPr>
          <w:sz w:val="28"/>
          <w:szCs w:val="28"/>
          <w:shd w:val="clear" w:color="auto" w:fill="FFFFFF"/>
        </w:rPr>
        <w:t>Керчи Пограничного управления  ФСБ РФ по Республике Крым № 9930/1348-21</w:t>
      </w:r>
      <w:r>
        <w:t xml:space="preserve"> </w:t>
      </w:r>
      <w:r>
        <w:rPr>
          <w:sz w:val="28"/>
          <w:szCs w:val="28"/>
          <w:shd w:val="clear" w:color="auto" w:fill="FFFFFF"/>
        </w:rPr>
        <w:t xml:space="preserve">от 15 июня 2021 года по ч.2 ст. 8.16  КоАП РФ к наказанию в виде административного штрафа в размере 5000,00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 (26.06.2021г.),  чем </w:t>
      </w:r>
      <w:r>
        <w:rPr>
          <w:color w:val="000000" w:themeColor="text1"/>
          <w:sz w:val="28"/>
          <w:szCs w:val="28"/>
          <w:shd w:val="clear" w:color="auto" w:fill="FFFFFF"/>
        </w:rPr>
        <w:t>совершил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правонарушение, предусмотренное ст. 20.25 ч.1 Кодекса Российской Федерации об административных правонарушениях.</w:t>
      </w:r>
      <w:r>
        <w:rPr>
          <w:color w:val="000000" w:themeColor="text1"/>
          <w:sz w:val="28"/>
          <w:szCs w:val="28"/>
        </w:rPr>
        <w:t xml:space="preserve"> </w:t>
      </w:r>
    </w:p>
    <w:p w:rsidR="007B3AE7" w:rsidP="007B3AE7">
      <w:pPr>
        <w:pStyle w:val="NoSpacing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В судебном Мустафин </w:t>
      </w:r>
      <w:r w:rsidR="008E4DE3">
        <w:rPr>
          <w:sz w:val="28"/>
          <w:szCs w:val="28"/>
        </w:rPr>
        <w:t xml:space="preserve">ИЗЪЯТО </w:t>
      </w:r>
      <w:r>
        <w:rPr>
          <w:color w:val="000000" w:themeColor="text1"/>
          <w:sz w:val="28"/>
          <w:szCs w:val="28"/>
        </w:rPr>
        <w:t xml:space="preserve">вину в совершенном правонарушении признал в полном объеме и пояснил, что уплатить назначенный ему штраф, за совершение правонарушения предусмотренного </w:t>
      </w:r>
      <w:r>
        <w:rPr>
          <w:sz w:val="28"/>
          <w:szCs w:val="28"/>
          <w:shd w:val="clear" w:color="auto" w:fill="FFFFFF"/>
        </w:rPr>
        <w:t xml:space="preserve">ст. 8.16 ч. 2 КоАП РФ, обещал его работодатель, однако этого не сделал. </w:t>
      </w:r>
    </w:p>
    <w:p w:rsidR="007B3AE7" w:rsidP="007B3AE7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в судебном заседании Мустафина </w:t>
      </w:r>
      <w:r w:rsidR="008E4DE3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исследовав материалы дела об административном правонарушении в их совокупности, мировой судья приходит к выводу о наличии в действиях Мустафина </w:t>
      </w:r>
      <w:r w:rsidR="008E4DE3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., состава правонарушения, предусмотренного </w:t>
      </w:r>
      <w:r>
        <w:rPr>
          <w:color w:val="000000" w:themeColor="text1"/>
          <w:sz w:val="28"/>
          <w:szCs w:val="28"/>
          <w:shd w:val="clear" w:color="auto" w:fill="FFFFFF"/>
        </w:rPr>
        <w:t>ст. 20.25 ч.1 Кодекса Российской Федерации об административных правонарушениях.</w:t>
      </w:r>
    </w:p>
    <w:p w:rsidR="007B3AE7" w:rsidP="007B3AE7">
      <w:pPr>
        <w:pStyle w:val="NoSpacing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со ст. 32.2 ч.1 Кодекса Российской Федерации об административных правоотношениях </w:t>
      </w:r>
      <w:r>
        <w:rPr>
          <w:rFonts w:eastAsia="Calibri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rPr>
          <w:rFonts w:eastAsia="Calibri"/>
          <w:color w:val="000000"/>
          <w:sz w:val="28"/>
          <w:szCs w:val="28"/>
        </w:rPr>
        <w:t xml:space="preserve">предусмотренного </w:t>
      </w:r>
      <w:hyperlink r:id="rId4" w:history="1">
        <w:r>
          <w:rPr>
            <w:rStyle w:val="Hyperlink"/>
            <w:rFonts w:eastAsia="Calibri"/>
            <w:color w:val="000000"/>
            <w:sz w:val="28"/>
            <w:szCs w:val="28"/>
            <w:u w:val="none"/>
          </w:rPr>
          <w:t>частью 1.1</w:t>
        </w:r>
      </w:hyperlink>
      <w:r>
        <w:rPr>
          <w:rFonts w:eastAsia="Calibri"/>
          <w:color w:val="000000"/>
          <w:sz w:val="28"/>
          <w:szCs w:val="28"/>
        </w:rPr>
        <w:t xml:space="preserve"> или </w:t>
      </w:r>
      <w:hyperlink r:id="rId5" w:history="1">
        <w:r>
          <w:rPr>
            <w:rStyle w:val="Hyperlink"/>
            <w:rFonts w:eastAsia="Calibri"/>
            <w:color w:val="000000"/>
            <w:sz w:val="28"/>
            <w:szCs w:val="28"/>
            <w:u w:val="none"/>
          </w:rPr>
          <w:t>1.3</w:t>
        </w:r>
      </w:hyperlink>
      <w:r>
        <w:rPr>
          <w:rFonts w:eastAsia="Calibri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>предусмотренных</w:t>
      </w:r>
      <w:r>
        <w:rPr>
          <w:rFonts w:eastAsia="Calibri"/>
          <w:color w:val="000000"/>
          <w:sz w:val="28"/>
          <w:szCs w:val="28"/>
        </w:rPr>
        <w:t xml:space="preserve"> </w:t>
      </w:r>
      <w:hyperlink r:id="rId6" w:history="1">
        <w:r>
          <w:rPr>
            <w:rStyle w:val="Hyperlink"/>
            <w:rFonts w:eastAsia="Calibri"/>
            <w:color w:val="000000"/>
            <w:sz w:val="28"/>
            <w:szCs w:val="28"/>
            <w:u w:val="none"/>
          </w:rPr>
          <w:t>статьей 31.5</w:t>
        </w:r>
      </w:hyperlink>
      <w:r>
        <w:rPr>
          <w:rFonts w:eastAsia="Calibri"/>
          <w:color w:val="000000"/>
          <w:sz w:val="28"/>
          <w:szCs w:val="28"/>
        </w:rPr>
        <w:t xml:space="preserve"> настоящего</w:t>
      </w:r>
      <w:r>
        <w:rPr>
          <w:rFonts w:eastAsia="Calibri"/>
          <w:sz w:val="28"/>
          <w:szCs w:val="28"/>
        </w:rPr>
        <w:t xml:space="preserve"> Кодекса.</w:t>
      </w:r>
    </w:p>
    <w:p w:rsidR="007B3AE7" w:rsidP="007B3AE7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усматривается, что Мустафин </w:t>
      </w:r>
      <w:r w:rsidR="008E4DE3">
        <w:rPr>
          <w:sz w:val="28"/>
          <w:szCs w:val="28"/>
        </w:rPr>
        <w:t>ИЗЪЯТО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е уплатил административный штраф в установленный </w:t>
      </w:r>
      <w:r>
        <w:rPr>
          <w:sz w:val="28"/>
          <w:szCs w:val="28"/>
          <w:shd w:val="clear" w:color="auto" w:fill="FFFFFF"/>
        </w:rPr>
        <w:t xml:space="preserve">ст. 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  <w:shd w:val="clear" w:color="auto" w:fill="FFFFFF"/>
        </w:rPr>
        <w:t xml:space="preserve"> шестидесятидневный срок со дня вступления 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№ 9930/1348-21 от 15 июня 2021 года</w:t>
      </w:r>
      <w:r>
        <w:rPr>
          <w:color w:val="000000" w:themeColor="text1"/>
          <w:sz w:val="28"/>
          <w:szCs w:val="28"/>
          <w:shd w:val="clear" w:color="auto" w:fill="FFFFFF"/>
        </w:rPr>
        <w:t>, в законную силу 26.06.2021 года.</w:t>
      </w:r>
      <w:r>
        <w:rPr>
          <w:sz w:val="28"/>
          <w:szCs w:val="28"/>
        </w:rPr>
        <w:t xml:space="preserve"> </w:t>
      </w:r>
    </w:p>
    <w:p w:rsidR="007B3AE7" w:rsidP="007B3AE7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Мустафина </w:t>
      </w:r>
      <w:r w:rsidR="008E4DE3">
        <w:rPr>
          <w:sz w:val="28"/>
          <w:szCs w:val="28"/>
        </w:rPr>
        <w:t xml:space="preserve">ИЗЪЯТО </w:t>
      </w:r>
      <w:r>
        <w:rPr>
          <w:sz w:val="28"/>
          <w:szCs w:val="28"/>
        </w:rPr>
        <w:t xml:space="preserve">в совершении административного правонарушения подтверждается также исследованными судом в совокупности материалами дела, а именно:  </w:t>
      </w:r>
    </w:p>
    <w:p w:rsidR="007B3AE7" w:rsidP="007B3AE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протоколом об административном правонарушении от 12 ноября 2021г. (л.д.1-3),</w:t>
      </w:r>
    </w:p>
    <w:p w:rsidR="007B3AE7" w:rsidP="007B3AE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справкой о предоставлении сведений об уплате штрафа (л.д.6),</w:t>
      </w:r>
    </w:p>
    <w:p w:rsidR="007B3AE7" w:rsidP="007B3AE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копией разрешения № 61 2021 01 2210 (л.д.7),</w:t>
      </w:r>
    </w:p>
    <w:p w:rsidR="007B3AE7" w:rsidP="007B3AE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копией дополнения к разрешению № 61 2021 01 2210 (л.д.8),</w:t>
      </w:r>
    </w:p>
    <w:p w:rsidR="007B3AE7" w:rsidP="007B3AE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копией постановления о назначении административного наказания по делу №9930/1348-21 от 15.06.2021г. по ч. 2 ст. 8.16 КоАП РФ (л.д.9-15).</w:t>
      </w:r>
    </w:p>
    <w:p w:rsidR="007B3AE7" w:rsidP="007B3AE7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При таких обстоятельствах, суд полагает, что в действиях Мустафина </w:t>
      </w:r>
      <w:r w:rsidR="008E4DE3">
        <w:rPr>
          <w:sz w:val="28"/>
          <w:szCs w:val="28"/>
        </w:rPr>
        <w:t>ИЗЪЯТО</w:t>
      </w:r>
      <w:r w:rsidR="008E4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усматривается состав административного правонарушения и его действия правильно квалифицированы по  ст. 20.25 ч. 1 Кодекса Российской Федерации об административных </w:t>
      </w:r>
      <w:r>
        <w:rPr>
          <w:color w:val="000000" w:themeColor="text1"/>
          <w:sz w:val="28"/>
          <w:szCs w:val="28"/>
        </w:rPr>
        <w:t xml:space="preserve">правонарушениях - неуплата административного штрафа в срок, предусмотренный настоящим </w:t>
      </w:r>
      <w:hyperlink r:id="rId7" w:anchor="sub_322" w:history="1">
        <w:r>
          <w:rPr>
            <w:rStyle w:val="a"/>
            <w:color w:val="000000" w:themeColor="text1"/>
            <w:sz w:val="28"/>
            <w:szCs w:val="28"/>
          </w:rPr>
          <w:t>Кодексом</w:t>
        </w:r>
      </w:hyperlink>
      <w:r>
        <w:rPr>
          <w:color w:val="000000" w:themeColor="text1"/>
          <w:sz w:val="28"/>
          <w:szCs w:val="28"/>
        </w:rPr>
        <w:t xml:space="preserve">. </w:t>
      </w:r>
    </w:p>
    <w:p w:rsidR="007B3AE7" w:rsidP="007B3AE7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</w:t>
      </w:r>
      <w:r>
        <w:rPr>
          <w:sz w:val="28"/>
          <w:szCs w:val="28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B3AE7" w:rsidP="007B3AE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Установив вину Мустафина </w:t>
      </w:r>
      <w:r w:rsidR="008E4DE3">
        <w:rPr>
          <w:sz w:val="28"/>
          <w:szCs w:val="28"/>
        </w:rPr>
        <w:t xml:space="preserve">ИЗЪЯТО </w:t>
      </w:r>
      <w:r>
        <w:rPr>
          <w:color w:val="000000"/>
          <w:sz w:val="28"/>
          <w:szCs w:val="28"/>
          <w:shd w:val="clear" w:color="auto" w:fill="FFFFFF"/>
        </w:rPr>
        <w:t>в совершенном</w:t>
      </w:r>
      <w:r>
        <w:rPr>
          <w:color w:val="000000"/>
          <w:sz w:val="28"/>
          <w:szCs w:val="28"/>
          <w:shd w:val="clear" w:color="auto" w:fill="FFFFFF"/>
        </w:rPr>
        <w:t xml:space="preserve"> правонарушении, суд считает необходимым подвергнуть его к административной ответственности</w:t>
      </w:r>
      <w:r>
        <w:rPr>
          <w:sz w:val="28"/>
          <w:szCs w:val="28"/>
        </w:rPr>
        <w:t>.</w:t>
      </w:r>
    </w:p>
    <w:p w:rsidR="007B3AE7" w:rsidP="007B3A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7B3AE7" w:rsidP="007B3AE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4.1 Кодекса Российской Федерации об административных правонарушениях при назначении наказания Мустафина </w:t>
      </w:r>
      <w:r w:rsidR="008E4DE3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>
        <w:rPr>
          <w:color w:val="000000"/>
          <w:sz w:val="28"/>
          <w:szCs w:val="28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B3AE7" w:rsidP="007B3A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 смягчающим административную ответственность Мустафина </w:t>
      </w:r>
      <w:r w:rsidR="008E4DE3">
        <w:rPr>
          <w:sz w:val="28"/>
          <w:szCs w:val="28"/>
        </w:rPr>
        <w:t>ИЗЪЯТО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ст.4.2 КоАП РФ, мировой судья учитывает признание вины и раскаяние. </w:t>
      </w:r>
    </w:p>
    <w:p w:rsidR="007B3AE7" w:rsidP="007B3A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в соответствии со ст. 4.3 КоАП РФ,  мировым судьей не установлено.</w:t>
      </w:r>
    </w:p>
    <w:p w:rsidR="007B3AE7" w:rsidP="007B3AE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Руководствуясь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 xml:space="preserve"> 20.25 ч.1, 29.10 КоАП РФ, мировой судья</w:t>
      </w:r>
    </w:p>
    <w:p w:rsidR="007B3AE7" w:rsidP="007B3AE7">
      <w:pPr>
        <w:jc w:val="both"/>
        <w:rPr>
          <w:color w:val="000000"/>
          <w:sz w:val="28"/>
          <w:szCs w:val="28"/>
        </w:rPr>
      </w:pPr>
    </w:p>
    <w:p w:rsidR="007B3AE7" w:rsidP="007B3AE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ПОСТАНОВИЛ:</w:t>
      </w:r>
    </w:p>
    <w:p w:rsidR="007B3AE7" w:rsidP="007B3AE7">
      <w:pPr>
        <w:jc w:val="center"/>
        <w:rPr>
          <w:color w:val="000000"/>
          <w:sz w:val="28"/>
          <w:szCs w:val="28"/>
        </w:rPr>
      </w:pPr>
    </w:p>
    <w:p w:rsidR="007B3AE7" w:rsidP="007B3AE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Мустафина </w:t>
      </w:r>
      <w:r w:rsidR="008E4DE3">
        <w:rPr>
          <w:sz w:val="28"/>
          <w:szCs w:val="28"/>
        </w:rPr>
        <w:t xml:space="preserve">ИЗЪЯТО </w:t>
      </w:r>
      <w:r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5.35.1 КоАП РФ, и назначить ей наказание </w:t>
      </w:r>
      <w:r>
        <w:rPr>
          <w:sz w:val="28"/>
          <w:szCs w:val="28"/>
        </w:rPr>
        <w:t>виде 20 (двадцать) часов обязательных работ.</w:t>
      </w:r>
    </w:p>
    <w:p w:rsidR="007B3AE7" w:rsidP="007B3AE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судебных приставов  по городу Керчи Управления ФССП России по Республике Крым.</w:t>
      </w:r>
    </w:p>
    <w:p w:rsidR="007B3AE7" w:rsidP="007B3AE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7B3AE7" w:rsidP="007B3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7B3AE7" w:rsidP="007B3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7B3AE7" w:rsidP="007B3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 w:rsidR="007B3AE7" w:rsidP="007B3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7B3AE7" w:rsidP="007B3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7B3AE7" w:rsidP="007B3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>
        <w:rPr>
          <w:sz w:val="28"/>
          <w:szCs w:val="2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7B3AE7" w:rsidP="007B3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>
        <w:rPr>
          <w:sz w:val="28"/>
          <w:szCs w:val="28"/>
        </w:rPr>
        <w:t xml:space="preserve"> составляет протокол об административном правонарушении, предусмотренном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частью 4 статьи 20.25</w:t>
        </w:r>
      </w:hyperlink>
      <w:r>
        <w:rPr>
          <w:sz w:val="28"/>
          <w:szCs w:val="28"/>
        </w:rPr>
        <w:t xml:space="preserve"> настоящего Кодекса.</w:t>
      </w:r>
    </w:p>
    <w:p w:rsidR="007B3AE7" w:rsidP="007B3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44 Керченского судебного района (городской округ Керчь) Республики Крым.</w:t>
      </w:r>
    </w:p>
    <w:p w:rsidR="007B3AE7" w:rsidP="007B3AE7">
      <w:pPr>
        <w:ind w:firstLine="709"/>
        <w:jc w:val="both"/>
        <w:rPr>
          <w:sz w:val="28"/>
          <w:szCs w:val="28"/>
        </w:rPr>
      </w:pPr>
    </w:p>
    <w:p w:rsidR="007B3AE7" w:rsidP="007B3AE7">
      <w:pPr>
        <w:jc w:val="both"/>
        <w:rPr>
          <w:sz w:val="28"/>
          <w:szCs w:val="28"/>
        </w:rPr>
      </w:pPr>
    </w:p>
    <w:p w:rsidR="007B3AE7" w:rsidP="007B3AE7">
      <w:pPr>
        <w:rPr>
          <w:sz w:val="28"/>
          <w:szCs w:val="28"/>
        </w:rPr>
      </w:pPr>
      <w:r>
        <w:rPr>
          <w:sz w:val="28"/>
          <w:szCs w:val="28"/>
        </w:rPr>
        <w:t xml:space="preserve">   Мировой судья                                                                    К.Ю. Козлова</w:t>
      </w:r>
    </w:p>
    <w:p w:rsidR="007B3AE7" w:rsidP="007B3A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3AE7" w:rsidP="007B3AE7">
      <w:pPr>
        <w:rPr>
          <w:sz w:val="28"/>
          <w:szCs w:val="28"/>
        </w:rPr>
      </w:pPr>
    </w:p>
    <w:p w:rsidR="006E30E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CD"/>
    <w:rsid w:val="003458CD"/>
    <w:rsid w:val="006E30EF"/>
    <w:rsid w:val="007B3AE7"/>
    <w:rsid w:val="008E4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3AE7"/>
    <w:rPr>
      <w:color w:val="0000FF"/>
      <w:u w:val="single"/>
    </w:rPr>
  </w:style>
  <w:style w:type="paragraph" w:styleId="NoSpacing">
    <w:name w:val="No Spacing"/>
    <w:uiPriority w:val="1"/>
    <w:qFormat/>
    <w:rsid w:val="007B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7B3AE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hyperlink" Target="consultantplus://offline/ref=E53B67C6073421C9A57CFEBFCD9B4881AAFF7F6B4E91D15303ECD462B8F16098C0158CE35DDFE1zD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