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7F5D" w:rsidRPr="00207F5D" w:rsidP="00207F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5-44-205/2022</w:t>
      </w:r>
    </w:p>
    <w:p w:rsidR="00207F5D" w:rsidRPr="00207F5D" w:rsidP="00207F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УИД </w:t>
      </w:r>
      <w:r w:rsidRPr="00207F5D">
        <w:rPr>
          <w:rFonts w:ascii="Times New Roman" w:hAnsi="Times New Roman" w:cs="Times New Roman"/>
          <w:bCs/>
          <w:sz w:val="20"/>
          <w:szCs w:val="20"/>
        </w:rPr>
        <w:t>91MS0044-01-2022-001687-10</w:t>
      </w:r>
    </w:p>
    <w:p w:rsidR="00207F5D" w:rsidRPr="00207F5D" w:rsidP="00207F5D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207F5D" w:rsidRPr="00207F5D" w:rsidP="00207F5D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ПОСТАНОВЛЕНИЕ</w:t>
      </w:r>
    </w:p>
    <w:p w:rsidR="00207F5D" w:rsidRPr="00207F5D" w:rsidP="00207F5D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по делу об административном правонарушении</w:t>
      </w:r>
    </w:p>
    <w:p w:rsidR="00207F5D" w:rsidRPr="00207F5D" w:rsidP="002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07F5D" w:rsidRPr="00207F5D" w:rsidP="002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23 августа 2022 г.                                                                                 г. Керчь</w:t>
      </w:r>
    </w:p>
    <w:p w:rsidR="00207F5D" w:rsidRPr="00207F5D" w:rsidP="002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07F5D" w:rsidRPr="00207F5D" w:rsidP="002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Мировой судья судебного участка №44 Керченского судебного района (городской округ Керчь) Республики Крым Козлова К.Ю., с участием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Заболотской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Е.Л., рассмотрев в открытом судебном заседании дело об административном правонарушении в отношении:</w:t>
      </w:r>
    </w:p>
    <w:p w:rsidR="00207F5D" w:rsidRPr="00207F5D" w:rsidP="00207F5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Заболотской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г.р., уроженки гор.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гражданки РФ, не являющейся инвалидом, не состоящей в зарегистрированном браке, не имеющей на иждивении несовершеннолетних детей, работающей маляром в ООО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», проживающей по адресу: Республика Крым, г. Керчь,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 </w:t>
      </w:r>
    </w:p>
    <w:p w:rsidR="00207F5D" w:rsidRPr="00207F5D" w:rsidP="00207F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привлекаемой за совершение правонарушения предусмотренного ч. 1 ст. 7.27 КоАП РФ,  </w:t>
      </w:r>
    </w:p>
    <w:p w:rsidR="00207F5D" w:rsidRPr="00207F5D" w:rsidP="00207F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07F5D" w:rsidRPr="00207F5D" w:rsidP="0020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УСТАНОВИЛ:</w:t>
      </w:r>
    </w:p>
    <w:p w:rsidR="00207F5D" w:rsidRPr="00207F5D" w:rsidP="00207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07F5D" w:rsidRPr="00207F5D" w:rsidP="00207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Согласно протокола об административном правонарушении 82 01 №018239 от 31.07.2022 г.,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Заболотская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Е.Л., 31 июля 2022 года в 15 час. 27 мин., находясь в торговом зале магазина №585 ООО «ПУД», расположенного по адресу: г. Керчь, ул. Войкова, 26А, с витрины, имея умысел на тайное хищение чужого имущества, из корыстных побуждений, путем свободного доступа, тайно похитила одну бутылку виски объёмом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0.7 л. торговой марки «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Red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Lebel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 стоимостью 911,53 рублей, после чего с места совершения скрылась, чем совершила мелкое хищение чужого имущества, ответственность за которое предусмотрена ч. 1 ст. 7.27 КоАП РФ.</w:t>
      </w:r>
    </w:p>
    <w:p w:rsidR="00207F5D" w:rsidRPr="00207F5D" w:rsidP="00207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судебном заседании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Заболотская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Е.Л. вину в совершенном правонарушении признала в полном объеме, в содеянном раскаялась.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Обстоятельства, изложенные в протоколе, подтвердила. </w:t>
      </w:r>
    </w:p>
    <w:p w:rsidR="00207F5D" w:rsidRPr="00207F5D" w:rsidP="00207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Представитель потерпевшего -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Жариков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А.В., в судебное заседание не явился, направил в адрес суда ходатайство о рассмотрении дела в его отсутствие.</w:t>
      </w:r>
    </w:p>
    <w:p w:rsidR="00207F5D" w:rsidRPr="00207F5D" w:rsidP="00207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Заслушав пояснения лица, привлекаемого к административной ответственности, изучив материалы дела об административном правонарушении, суд приходит к следующему</w:t>
      </w:r>
    </w:p>
    <w:p w:rsidR="00207F5D" w:rsidRPr="00207F5D" w:rsidP="00207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Часть 1 статьи 7.27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предусматривает ответственность за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</w:t>
      </w:r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5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6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158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7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статьей 158.1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8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9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0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1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hyperlink r:id="rId12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3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159.1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4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5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6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159.2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7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8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9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159.3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0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1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2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159.5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3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4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5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159.6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6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7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 статьи 160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207F5D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статьей 14.15.3</w:t>
        </w:r>
      </w:hyperlink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настоящего Кодекса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и влечёт за собой назначение наказания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виде </w:t>
      </w:r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07F5D" w:rsidRPr="00207F5D" w:rsidP="00207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Как следует из материалов дела,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Заболотская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Е.Л., 31 июля 2022 года в 15 час. 27 мин., находясь в торговом зале магазина №585 ООО «ПУД», расположенного по адресу: г. Керчь, ул. Войкова, 26А, с витрины, имея умысел на тайное хищение чужого имущества, из корыстных побуждений, путем свободного доступа, тайно похитила одну бутылку виски объёмом 0.7 л. торговой марки «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Red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Lebel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 стоимостью 911,53 рублей, после чего с места совершения скрылась,</w:t>
      </w:r>
      <w:r w:rsidRPr="00207F5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207F5D" w:rsidRPr="00207F5D" w:rsidP="002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Указанные обстоятельства послужили основанием для возбуждения в отношении </w:t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Заболотской</w:t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Е.А. дела об административном правонарушении по </w:t>
      </w:r>
      <w:hyperlink r:id="rId29" w:history="1">
        <w:r w:rsidRPr="00207F5D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ч.</w:t>
        </w:r>
      </w:hyperlink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2 ст. 7.27 КоАП</w:t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РФ, и привлечения её к административной ответственности.</w:t>
      </w:r>
    </w:p>
    <w:p w:rsidR="00207F5D" w:rsidRPr="00207F5D" w:rsidP="00207F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В соответствии со ст. 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26.2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07F5D" w:rsidRPr="00207F5D" w:rsidP="00207F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По правилам ст. 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26.11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207F5D" w:rsidRPr="00207F5D" w:rsidP="00207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Вина </w:t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Заболотской</w:t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Е.Л. в совершении административного правонарушения, предусмотренного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ч.1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ст. 7.27 КоАП РФ, </w:t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подтверждается следующими доказательствами:</w:t>
      </w:r>
    </w:p>
    <w:p w:rsidR="00207F5D" w:rsidRPr="00207F5D" w:rsidP="00207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– протоколом об административном правонарушении 82 01 №018239 от 31.07.2022 года, согласно которому УУП ОУУП и ПДН УМВД России по г. Керчи Вовк Н.Ю. установлено, что 26 июня 2022 года в 07 час. 47 мин., находясь в помещении продуктового магазина ООО «ПУД», расположенного по адресу: г. Керчь, ул. Войкова, 26А,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Заболотская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Е.А., 31 июля 2022 года в 15 час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27 мин., находясь в торговом зале магазина №585 ООО «ПУД» тайно похитила одну бутылку виски объёмом 0.7 л. торговой марки «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Red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Lebel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 стоимостью 911,53 рублей, после чего с места совершения скрылась (л.д.2),</w:t>
      </w:r>
    </w:p>
    <w:p w:rsidR="00207F5D" w:rsidRPr="00207F5D" w:rsidP="00207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– заявлением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зам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.у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правляющего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магазином №585 ООО «ПУД»  Мещеряковой И.В. от 31.07.2022 года, согласно которому Мещерякова И.В. просит принять меры к неизвестному лицу, совершившее мелкое хищение одной бутылки виски объёмом 0.7 л. торговой марки «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Red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Lebel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 стоимостью 911,53 рублей, в помещении продуктового магазина ООО «ПУД», расположенного по адресу: г. Керчь, ул. Войкова, 26А, (л.д.4),</w:t>
      </w:r>
    </w:p>
    <w:p w:rsidR="00207F5D" w:rsidRPr="00207F5D" w:rsidP="00207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 товарной накладной №48-0000464 от 31.07.2022 г., согласно которой стоимость одной бутылки виски объёмом 0.7 л. торговой марки «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Red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Lebel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 равна 911,53 руб. (без учета НДС) (л.д.5),</w:t>
      </w:r>
    </w:p>
    <w:p w:rsidR="00207F5D" w:rsidRPr="00207F5D" w:rsidP="00207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– протоколом осмотра места происшествия, составленного УУП ОУУП и ПДН УМВД РФ по г. Керчи  Н.Ю. Вовк (л.д.7-9),</w:t>
      </w:r>
    </w:p>
    <w:p w:rsidR="00207F5D" w:rsidRPr="00207F5D" w:rsidP="00207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–объяснениями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Шакролок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И.И. от 31.07.2022 года (л.д.10),</w:t>
      </w:r>
    </w:p>
    <w:p w:rsidR="00207F5D" w:rsidRPr="00207F5D" w:rsidP="00207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– объяснениями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Мешеряковой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И.В. от 31.07.2022 года (л.д.11),</w:t>
      </w:r>
    </w:p>
    <w:p w:rsidR="00207F5D" w:rsidRPr="00207F5D" w:rsidP="00207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– сведениями СООП о физическом лице в отношении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Заболотскую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Е.Л. (л.д.12-13),</w:t>
      </w:r>
    </w:p>
    <w:p w:rsidR="00207F5D" w:rsidRPr="00207F5D" w:rsidP="00207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– объяснениями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Заболотской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Е.Л. от 31.07.2022 г. (л.д.15).</w:t>
      </w:r>
    </w:p>
    <w:p w:rsidR="00207F5D" w:rsidRPr="00207F5D" w:rsidP="002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207F5D" w:rsidRPr="00207F5D" w:rsidP="00207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таких обстоятельствах мировой судья, считает доказанной вину </w:t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Заболотской</w:t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Е.Л., а квалификацию её действий по ч.1 ст. 7.27 КоАП РФ, правильной.</w:t>
      </w:r>
    </w:p>
    <w:p w:rsidR="00207F5D" w:rsidRPr="00207F5D" w:rsidP="002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Установив вину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Заболотской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Е.Л.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в совершенном правонарушении, мировой судья считает необходимым подвергнуть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Заболотскую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Е.Л.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к административной ответственности</w:t>
      </w:r>
    </w:p>
    <w:p w:rsidR="00207F5D" w:rsidRPr="00207F5D" w:rsidP="002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207F5D" w:rsidRPr="00207F5D" w:rsidP="00207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Согласно ст. 4.1 Кодекса Российской Федерации об административных правонарушениях при назначении наказания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Заболотской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Е.Л.,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07F5D" w:rsidRPr="00207F5D" w:rsidP="002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Обстоятельством смягчающим административную ответственность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Заболотской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Е.Л., мировой судья учитывает признание вины и раскаяние в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содеянном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207F5D" w:rsidRPr="00207F5D" w:rsidP="002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207F5D" w:rsidRPr="00207F5D" w:rsidP="002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основании ч.1 ст. 7.27 Кодекса Российской Федерации об административных правонарушениях, руководствуясь 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ст.ст</w:t>
      </w: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29.9-29.10, 30.3 Кодекса Российской Федерации об административных правонарушениях,</w:t>
      </w:r>
    </w:p>
    <w:p w:rsidR="00207F5D" w:rsidRPr="00207F5D" w:rsidP="00207F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207F5D" w:rsidRPr="00207F5D" w:rsidP="00207F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ПОСТАНОВИЛ:</w:t>
      </w:r>
    </w:p>
    <w:p w:rsidR="00207F5D" w:rsidRPr="00207F5D" w:rsidP="00207F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207F5D" w:rsidRPr="00207F5D" w:rsidP="00207F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Заболотскую</w:t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виновной в совершении административного правонарушения, предусмотренного ч. 1 ст. 7.27 КоАП </w:t>
      </w:r>
      <w:r w:rsidRPr="00207F5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об административных правонарушениях, и назначить ей наказание в виде административного штрафа в размере 1000 (одна тысяча) руб.00 коп. </w:t>
      </w:r>
    </w:p>
    <w:p w:rsidR="00207F5D" w:rsidRPr="00207F5D" w:rsidP="00207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Штраф подлежит уплате по реквизитам: ИНН 9102013284 КПП 910201001 ОГРН 1149102019164 Юридический адрес: </w:t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 Почтовый адрес:</w:t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 Банковские реквизиты:</w:t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Наименование банка: Отделение Республика Крым Банка России//УФК по Республике Крым </w:t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>имферополь</w:t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 Код по Сводному реестру 35220323 ОКТМО: 35715000 КБК: </w:t>
      </w:r>
      <w:r w:rsidRPr="00207F5D">
        <w:rPr>
          <w:rFonts w:ascii="Times New Roman" w:hAnsi="Times New Roman" w:cs="Times New Roman"/>
          <w:sz w:val="20"/>
          <w:szCs w:val="20"/>
        </w:rPr>
        <w:t xml:space="preserve">828 1 16 01073 01 </w:t>
      </w:r>
      <w:r w:rsidRPr="00207F5D">
        <w:rPr>
          <w:rFonts w:ascii="Times New Roman" w:hAnsi="Times New Roman" w:cs="Times New Roman"/>
          <w:sz w:val="20"/>
          <w:szCs w:val="20"/>
        </w:rPr>
        <w:t xml:space="preserve">0027 140 </w:t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>УИН 0410760300445002052207126.</w:t>
      </w:r>
    </w:p>
    <w:p w:rsidR="00207F5D" w:rsidRPr="00207F5D" w:rsidP="002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статьей 31.5 настоящего Кодекса.</w:t>
      </w:r>
    </w:p>
    <w:p w:rsidR="00207F5D" w:rsidRPr="00207F5D" w:rsidP="002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207F5D" w:rsidRPr="00207F5D" w:rsidP="002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207F5D" w:rsidRPr="00207F5D" w:rsidP="002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207F5D" w:rsidRPr="00207F5D" w:rsidP="002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F5D" w:rsidRPr="00207F5D" w:rsidP="00207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7F5D" w:rsidRPr="00207F5D" w:rsidP="00207F5D">
      <w:pPr>
        <w:spacing w:after="0" w:line="240" w:lineRule="auto"/>
        <w:ind w:firstLine="708"/>
        <w:jc w:val="both"/>
        <w:rPr>
          <w:sz w:val="20"/>
          <w:szCs w:val="20"/>
        </w:rPr>
      </w:pP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</w:t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7F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К.Ю. Козлова</w:t>
      </w:r>
    </w:p>
    <w:p w:rsidR="008F4188">
      <w:pPr>
        <w:rPr>
          <w:sz w:val="20"/>
          <w:szCs w:val="20"/>
        </w:rPr>
      </w:pPr>
    </w:p>
    <w:p w:rsidR="00207F5D" w:rsidRPr="00207F5D" w:rsidP="00207F5D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07F5D">
        <w:rPr>
          <w:rFonts w:ascii="Times New Roman" w:hAnsi="Times New Roman" w:cs="Times New Roman"/>
          <w:sz w:val="20"/>
          <w:szCs w:val="20"/>
        </w:rPr>
        <w:t>ДЕПЕРСОНИФИКАЦИЯ</w:t>
      </w:r>
    </w:p>
    <w:p w:rsidR="00207F5D" w:rsidRPr="00207F5D" w:rsidP="00207F5D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07F5D">
        <w:rPr>
          <w:rFonts w:ascii="Times New Roman" w:hAnsi="Times New Roman" w:cs="Times New Roman"/>
          <w:sz w:val="20"/>
          <w:szCs w:val="20"/>
        </w:rPr>
        <w:t>лингвистический контроль произвел</w:t>
      </w:r>
    </w:p>
    <w:p w:rsidR="00207F5D" w:rsidRPr="00207F5D" w:rsidP="00207F5D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07F5D">
        <w:rPr>
          <w:rFonts w:ascii="Times New Roman" w:hAnsi="Times New Roman" w:cs="Times New Roman"/>
          <w:sz w:val="20"/>
          <w:szCs w:val="20"/>
        </w:rPr>
        <w:t xml:space="preserve">помощник  мирового судьи  __________________  </w:t>
      </w:r>
      <w:r w:rsidRPr="00207F5D">
        <w:rPr>
          <w:rFonts w:ascii="Times New Roman" w:hAnsi="Times New Roman" w:cs="Times New Roman"/>
          <w:sz w:val="20"/>
          <w:szCs w:val="20"/>
        </w:rPr>
        <w:t>Серажединова</w:t>
      </w:r>
      <w:r w:rsidRPr="00207F5D"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207F5D" w:rsidRPr="00207F5D" w:rsidP="00207F5D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207F5D" w:rsidRPr="00207F5D" w:rsidP="00207F5D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07F5D">
        <w:rPr>
          <w:rFonts w:ascii="Times New Roman" w:hAnsi="Times New Roman" w:cs="Times New Roman"/>
          <w:sz w:val="20"/>
          <w:szCs w:val="20"/>
        </w:rPr>
        <w:t>СОГЛАСОВАНО</w:t>
      </w:r>
    </w:p>
    <w:p w:rsidR="00207F5D" w:rsidRPr="00207F5D" w:rsidP="00207F5D">
      <w:pPr>
        <w:tabs>
          <w:tab w:val="left" w:pos="5103"/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07F5D">
        <w:rPr>
          <w:rFonts w:ascii="Times New Roman" w:hAnsi="Times New Roman" w:cs="Times New Roman"/>
          <w:sz w:val="20"/>
          <w:szCs w:val="20"/>
        </w:rPr>
        <w:t>Мировой судья  __________________          Козлова К.Ю.</w:t>
      </w:r>
    </w:p>
    <w:p w:rsidR="00207F5D" w:rsidRPr="00207F5D" w:rsidP="00207F5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07F5D" w:rsidRPr="00207F5D" w:rsidP="00207F5D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07F5D">
        <w:rPr>
          <w:rFonts w:ascii="Times New Roman" w:hAnsi="Times New Roman" w:cs="Times New Roman"/>
          <w:sz w:val="20"/>
          <w:szCs w:val="20"/>
        </w:rPr>
        <w:t>«ИЗЪЯТО»</w:t>
      </w:r>
    </w:p>
    <w:p w:rsidR="00207F5D" w:rsidRPr="00207F5D">
      <w:pPr>
        <w:rPr>
          <w:sz w:val="20"/>
          <w:szCs w:val="20"/>
        </w:rPr>
      </w:pPr>
    </w:p>
    <w:sectPr w:rsidSect="00207F5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F9"/>
    <w:rsid w:val="00207F5D"/>
    <w:rsid w:val="00232CF9"/>
    <w:rsid w:val="008F41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7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7FCB11A4FF0FBDD9C4C1EAAD4DF6FAA533DB500C904966BB7EE9C7BC3C9823AFAC75C48FE676BD1D81F84EDC9A85541B870D9848638fA41I" TargetMode="External" /><Relationship Id="rId11" Type="http://schemas.openxmlformats.org/officeDocument/2006/relationships/hyperlink" Target="consultantplus://offline/ref=D7FCB11A4FF0FBDD9C4C1EAAD4DF6FAA533DB500C904966BB7EE9C7BC3C9823AFAC75C48FE676FD1D81F84EDC9A85541B870D9848638fA41I" TargetMode="External" /><Relationship Id="rId12" Type="http://schemas.openxmlformats.org/officeDocument/2006/relationships/hyperlink" Target="consultantplus://offline/ref=D7FCB11A4FF0FBDD9C4C1EAAD4DF6FAA533DB500C904966BB7EE9C7BC3C9823AFAC75C48FE6761D1D81F84EDC9A85541B870D9848638fA41I" TargetMode="External" /><Relationship Id="rId13" Type="http://schemas.openxmlformats.org/officeDocument/2006/relationships/hyperlink" Target="consultantplus://offline/ref=D7FCB11A4FF0FBDD9C4C1EAAD4DF6FAA533DB500C904966BB7EE9C7BC3C9823AFAC75C48FE6469D1D81F84EDC9A85541B870D9848638fA41I" TargetMode="External" /><Relationship Id="rId14" Type="http://schemas.openxmlformats.org/officeDocument/2006/relationships/hyperlink" Target="consultantplus://offline/ref=D7FCB11A4FF0FBDD9C4C1EAAD4DF6FAA533DB500C904966BB7EE9C7BC3C9823AFAC75C48FE646FD1D81F84EDC9A85541B870D9848638fA41I" TargetMode="External" /><Relationship Id="rId15" Type="http://schemas.openxmlformats.org/officeDocument/2006/relationships/hyperlink" Target="consultantplus://offline/ref=D7FCB11A4FF0FBDD9C4C1EAAD4DF6FAA533DB500C904966BB7EE9C7BC3C9823AFAC75C48FE6461D1D81F84EDC9A85541B870D9848638fA41I" TargetMode="External" /><Relationship Id="rId16" Type="http://schemas.openxmlformats.org/officeDocument/2006/relationships/hyperlink" Target="consultantplus://offline/ref=D7FCB11A4FF0FBDD9C4C1EAAD4DF6FAA533DB500C904966BB7EE9C7BC3C9823AFAC75C48FE6569D1D81F84EDC9A85541B870D9848638fA41I" TargetMode="External" /><Relationship Id="rId17" Type="http://schemas.openxmlformats.org/officeDocument/2006/relationships/hyperlink" Target="consultantplus://offline/ref=D7FCB11A4FF0FBDD9C4C1EAAD4DF6FAA533DB500C904966BB7EE9C7BC3C9823AFAC75C48FE656ED1D81F84EDC9A85541B870D9848638fA41I" TargetMode="External" /><Relationship Id="rId18" Type="http://schemas.openxmlformats.org/officeDocument/2006/relationships/hyperlink" Target="consultantplus://offline/ref=D7FCB11A4FF0FBDD9C4C1EAAD4DF6FAA533DB500C904966BB7EE9C7BC3C9823AFAC75C48FE6560D1D81F84EDC9A85541B870D9848638fA41I" TargetMode="External" /><Relationship Id="rId19" Type="http://schemas.openxmlformats.org/officeDocument/2006/relationships/hyperlink" Target="consultantplus://offline/ref=D7FCB11A4FF0FBDD9C4C1EAAD4DF6FAA533DB500C904966BB7EE9C7BC3C9823AFAC75C48FE6268D1D81F84EDC9A85541B870D9848638fA41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7FCB11A4FF0FBDD9C4C1EAAD4DF6FAA533DB500C904966BB7EE9C7BC3C9823AFAC75C48FE636AD1D81F84EDC9A85541B870D9848638fA41I" TargetMode="External" /><Relationship Id="rId21" Type="http://schemas.openxmlformats.org/officeDocument/2006/relationships/hyperlink" Target="consultantplus://offline/ref=D7FCB11A4FF0FBDD9C4C1EAAD4DF6FAA533DB500C904966BB7EE9C7BC3C9823AFAC75C48FE636CD1D81F84EDC9A85541B870D9848638fA41I" TargetMode="External" /><Relationship Id="rId22" Type="http://schemas.openxmlformats.org/officeDocument/2006/relationships/hyperlink" Target="consultantplus://offline/ref=D7FCB11A4FF0FBDD9C4C1EAAD4DF6FAA533DB500C904966BB7EE9C7BC3C9823AFAC75C48FE636ED1D81F84EDC9A85541B870D9848638fA41I" TargetMode="External" /><Relationship Id="rId23" Type="http://schemas.openxmlformats.org/officeDocument/2006/relationships/hyperlink" Target="consultantplus://offline/ref=D7FCB11A4FF0FBDD9C4C1EAAD4DF6FAA533DB500C904966BB7EE9C7BC3C9823AFAC75C48FE6069D1D81F84EDC9A85541B870D9848638fA41I" TargetMode="External" /><Relationship Id="rId24" Type="http://schemas.openxmlformats.org/officeDocument/2006/relationships/hyperlink" Target="consultantplus://offline/ref=D7FCB11A4FF0FBDD9C4C1EAAD4DF6FAA533DB500C904966BB7EE9C7BC3C9823AFAC75C48FE606BD1D81F84EDC9A85541B870D9848638fA41I" TargetMode="External" /><Relationship Id="rId25" Type="http://schemas.openxmlformats.org/officeDocument/2006/relationships/hyperlink" Target="consultantplus://offline/ref=D7FCB11A4FF0FBDD9C4C1EAAD4DF6FAA533DB500C904966BB7EE9C7BC3C9823AFAC75C48FE606DD1D81F84EDC9A85541B870D9848638fA41I" TargetMode="External" /><Relationship Id="rId26" Type="http://schemas.openxmlformats.org/officeDocument/2006/relationships/hyperlink" Target="consultantplus://offline/ref=D7FCB11A4FF0FBDD9C4C1EAAD4DF6FAA533DB500C904966BB7EE9C7BC3C9823AFAC75C48FC646EDB894594E980FD5D5FBD6DC785983BA84Ef54AI" TargetMode="External" /><Relationship Id="rId27" Type="http://schemas.openxmlformats.org/officeDocument/2006/relationships/hyperlink" Target="consultantplus://offline/ref=D7FCB11A4FF0FBDD9C4C1EAAD4DF6FAA533DB500C904966BB7EE9C7BC3C9823AFAC75C48FC646EDB8B4594E980FD5D5FBD6DC785983BA84Ef54AI" TargetMode="External" /><Relationship Id="rId28" Type="http://schemas.openxmlformats.org/officeDocument/2006/relationships/hyperlink" Target="consultantplus://offline/ref=D7FCB11A4FF0FBDD9C4C1EAAD4DF6FAA533DB706C508966BB7EE9C7BC3C9823AFAC75C41FD6261D1D81F84EDC9A85541B870D9848638fA41I" TargetMode="External" /><Relationship Id="rId29" Type="http://schemas.openxmlformats.org/officeDocument/2006/relationships/hyperlink" Target="consultantplus://offline/ref=01DAB7C32C337966702C8F49452FCA9C9D1F51B4216CF81C8A7B6286177CB4A4BC13DCFAC44AR8UDI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D7FCB11A4FF0FBDD9C4C1EAAD4DF6FAA533DB500C904966BB7EE9C7BC3C9823AFAC75C48FC646DD2884594E980FD5D5FBD6DC785983BA84Ef54AI" TargetMode="External" /><Relationship Id="rId5" Type="http://schemas.openxmlformats.org/officeDocument/2006/relationships/hyperlink" Target="consultantplus://offline/ref=D7FCB11A4FF0FBDD9C4C1EAAD4DF6FAA533DB500C904966BB7EE9C7BC3C9823AFAC75C48FC656ADE894594E980FD5D5FBD6DC785983BA84Ef54AI" TargetMode="External" /><Relationship Id="rId6" Type="http://schemas.openxmlformats.org/officeDocument/2006/relationships/hyperlink" Target="consultantplus://offline/ref=D7FCB11A4FF0FBDD9C4C1EAAD4DF6FAA533DB500C904966BB7EE9C7BC3C9823AFAC75C48FC646DD38E4594E980FD5D5FBD6DC785983BA84Ef54AI" TargetMode="External" /><Relationship Id="rId7" Type="http://schemas.openxmlformats.org/officeDocument/2006/relationships/hyperlink" Target="consultantplus://offline/ref=D7FCB11A4FF0FBDD9C4C1EAAD4DF6FAA533DB500C904966BB7EE9C7BC3C9823AFAC75C48F5656BD1D81F84EDC9A85541B870D9848638fA41I" TargetMode="External" /><Relationship Id="rId8" Type="http://schemas.openxmlformats.org/officeDocument/2006/relationships/hyperlink" Target="consultantplus://offline/ref=D7FCB11A4FF0FBDD9C4C1EAAD4DF6FAA533DB500C904966BB7EE9C7BC3C9823AFAC75C48FC646EDA894594E980FD5D5FBD6DC785983BA84Ef54AI" TargetMode="External" /><Relationship Id="rId9" Type="http://schemas.openxmlformats.org/officeDocument/2006/relationships/hyperlink" Target="consultantplus://offline/ref=D7FCB11A4FF0FBDD9C4C1EAAD4DF6FAA533DB500C904966BB7EE9C7BC3C9823AFAC75C48FC646EDA8B4594E980FD5D5FBD6DC785983BA84Ef54A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