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593A" w:rsidP="00DC593A">
      <w:pPr>
        <w:pStyle w:val="1"/>
        <w:shd w:val="clear" w:color="auto" w:fill="auto"/>
        <w:spacing w:after="346"/>
        <w:ind w:left="5160" w:right="40"/>
      </w:pPr>
      <w:r>
        <w:rPr>
          <w:color w:val="000000"/>
        </w:rPr>
        <w:t>Дело № 5-44-207/2021 УИН 91</w:t>
      </w:r>
      <w:r>
        <w:rPr>
          <w:color w:val="000000"/>
          <w:lang w:val="en-US"/>
        </w:rPr>
        <w:t>MS</w:t>
      </w:r>
      <w:r>
        <w:rPr>
          <w:color w:val="000000"/>
        </w:rPr>
        <w:t>0044-01 -2021 -001376-54</w:t>
      </w:r>
    </w:p>
    <w:p w:rsidR="00DC593A" w:rsidP="00DC593A">
      <w:pPr>
        <w:pStyle w:val="1"/>
        <w:shd w:val="clear" w:color="auto" w:fill="auto"/>
        <w:spacing w:after="16" w:line="260" w:lineRule="exact"/>
        <w:ind w:left="3440"/>
        <w:jc w:val="both"/>
      </w:pPr>
      <w:r>
        <w:rPr>
          <w:color w:val="000000"/>
        </w:rPr>
        <w:t>ПОСТАНОВЛЕНИЕ</w:t>
      </w:r>
    </w:p>
    <w:p w:rsidR="00DC593A" w:rsidP="00DC593A">
      <w:pPr>
        <w:pStyle w:val="1"/>
        <w:shd w:val="clear" w:color="auto" w:fill="auto"/>
        <w:spacing w:after="366" w:line="260" w:lineRule="exact"/>
        <w:ind w:left="20"/>
        <w:jc w:val="center"/>
      </w:pPr>
      <w:r>
        <w:rPr>
          <w:color w:val="000000"/>
        </w:rPr>
        <w:t>по делу об административном правонарушении</w:t>
      </w:r>
    </w:p>
    <w:p w:rsidR="00DC593A" w:rsidP="00DC593A">
      <w:pPr>
        <w:pStyle w:val="1"/>
        <w:shd w:val="clear" w:color="auto" w:fill="auto"/>
        <w:tabs>
          <w:tab w:val="center" w:pos="8031"/>
          <w:tab w:val="center" w:pos="8550"/>
        </w:tabs>
        <w:spacing w:after="332" w:line="260" w:lineRule="exact"/>
        <w:ind w:left="20"/>
        <w:jc w:val="both"/>
      </w:pPr>
      <w:r>
        <w:rPr>
          <w:color w:val="000000"/>
        </w:rPr>
        <w:t>16 декабря 2021 г.</w:t>
      </w:r>
      <w:r>
        <w:rPr>
          <w:color w:val="000000"/>
        </w:rPr>
        <w:tab/>
        <w:t>г.</w:t>
      </w:r>
      <w:r>
        <w:rPr>
          <w:color w:val="000000"/>
        </w:rPr>
        <w:tab/>
        <w:t>Керчь</w:t>
      </w:r>
    </w:p>
    <w:p w:rsidR="00DC593A" w:rsidP="00DC593A">
      <w:pPr>
        <w:pStyle w:val="1"/>
        <w:shd w:val="clear" w:color="auto" w:fill="auto"/>
        <w:spacing w:after="0" w:line="322" w:lineRule="exact"/>
        <w:ind w:left="20" w:right="40" w:firstLine="720"/>
        <w:jc w:val="both"/>
      </w:pPr>
      <w:r>
        <w:rPr>
          <w:color w:val="000000"/>
        </w:rPr>
        <w:t>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административном правонарушении в отношении индивидуального предпринимателя</w:t>
      </w:r>
    </w:p>
    <w:p w:rsidR="00DC593A" w:rsidP="00DC593A">
      <w:pPr>
        <w:pStyle w:val="1"/>
        <w:shd w:val="clear" w:color="auto" w:fill="auto"/>
        <w:tabs>
          <w:tab w:val="left" w:pos="6920"/>
        </w:tabs>
        <w:spacing w:after="0"/>
        <w:ind w:left="3544" w:right="40"/>
        <w:jc w:val="both"/>
        <w:rPr>
          <w:color w:val="000000"/>
        </w:rPr>
      </w:pPr>
      <w:r>
        <w:rPr>
          <w:color w:val="000000"/>
        </w:rPr>
        <w:t>Герега</w:t>
      </w:r>
      <w:r>
        <w:rPr>
          <w:color w:val="000000"/>
        </w:rPr>
        <w:t xml:space="preserve"> </w:t>
      </w:r>
      <w:r>
        <w:rPr>
          <w:color w:val="000000"/>
        </w:rPr>
        <w:t>ИЗЪЯТО</w:t>
      </w:r>
      <w:r>
        <w:rPr>
          <w:color w:val="000000"/>
        </w:rPr>
        <w:t xml:space="preserve"> </w:t>
      </w:r>
      <w:r>
        <w:rPr>
          <w:color w:val="000000"/>
        </w:rPr>
        <w:t>,</w:t>
      </w:r>
      <w:r>
        <w:rPr>
          <w:color w:val="000000"/>
        </w:rPr>
        <w:t xml:space="preserve"> ИЗЪЯТО</w:t>
      </w:r>
      <w:r>
        <w:rPr>
          <w:color w:val="000000"/>
        </w:rPr>
        <w:t xml:space="preserve"> </w:t>
      </w:r>
      <w:r>
        <w:rPr>
          <w:color w:val="000000"/>
        </w:rPr>
        <w:t xml:space="preserve">года рождения, уроженки с. Тельманово, </w:t>
      </w:r>
      <w:r>
        <w:rPr>
          <w:color w:val="000000"/>
        </w:rPr>
        <w:t>Тельмановского</w:t>
      </w:r>
      <w:r>
        <w:rPr>
          <w:color w:val="000000"/>
        </w:rPr>
        <w:t xml:space="preserve"> р-на, Донецкой обл., </w:t>
      </w:r>
      <w:r>
        <w:rPr>
          <w:color w:val="000000"/>
        </w:rPr>
        <w:t xml:space="preserve">гражданки РФ, место жительства: </w:t>
      </w:r>
      <w:r>
        <w:rPr>
          <w:color w:val="000000"/>
        </w:rPr>
        <w:t>ИЗЪЯТО</w:t>
      </w:r>
      <w:r>
        <w:rPr>
          <w:color w:val="000000"/>
        </w:rPr>
        <w:t>,</w:t>
      </w:r>
    </w:p>
    <w:p w:rsidR="00DC593A" w:rsidP="00DC593A">
      <w:pPr>
        <w:pStyle w:val="1"/>
        <w:shd w:val="clear" w:color="auto" w:fill="auto"/>
        <w:tabs>
          <w:tab w:val="left" w:pos="6920"/>
        </w:tabs>
        <w:spacing w:after="0"/>
        <w:ind w:right="40"/>
        <w:jc w:val="both"/>
      </w:pPr>
      <w:r>
        <w:rPr>
          <w:color w:val="000000"/>
        </w:rPr>
        <w:t>привлекаемого к административной ответственности по ч. 1 ст. 20.25 Кодекса об административных правонарушения РФ,</w:t>
      </w:r>
    </w:p>
    <w:p w:rsidR="00DC593A" w:rsidP="00DC593A">
      <w:pPr>
        <w:pStyle w:val="1"/>
        <w:shd w:val="clear" w:color="auto" w:fill="auto"/>
        <w:spacing w:after="327" w:line="260" w:lineRule="exact"/>
        <w:ind w:left="20"/>
        <w:jc w:val="center"/>
      </w:pPr>
      <w:r>
        <w:rPr>
          <w:color w:val="000000"/>
        </w:rPr>
        <w:t>УСТАНОВИЛ:</w:t>
      </w:r>
    </w:p>
    <w:p w:rsidR="00DC593A" w:rsidP="00DC593A">
      <w:pPr>
        <w:pStyle w:val="1"/>
        <w:shd w:val="clear" w:color="auto" w:fill="auto"/>
        <w:spacing w:after="0" w:line="322" w:lineRule="exact"/>
        <w:ind w:left="20" w:right="40" w:firstLine="720"/>
        <w:jc w:val="both"/>
      </w:pPr>
      <w:r>
        <w:rPr>
          <w:color w:val="000000"/>
        </w:rPr>
        <w:t>Герега</w:t>
      </w:r>
      <w:r>
        <w:rPr>
          <w:color w:val="000000"/>
        </w:rPr>
        <w:t xml:space="preserve"> ИЗЪЯТО</w:t>
      </w:r>
      <w:r>
        <w:rPr>
          <w:color w:val="000000"/>
        </w:rPr>
        <w:t xml:space="preserve"> </w:t>
      </w:r>
      <w:r>
        <w:rPr>
          <w:color w:val="000000"/>
        </w:rPr>
        <w:t xml:space="preserve">будучи привлеченной к административной ответственности постановлением №9111/005032/3 начальника межрайонной ИФНС России №7 по Республике Крым, советника государственной гражданской службы Российской Федерации 1 класса </w:t>
      </w:r>
      <w:r>
        <w:rPr>
          <w:color w:val="000000"/>
        </w:rPr>
        <w:t>Подсекина</w:t>
      </w:r>
      <w:r>
        <w:rPr>
          <w:color w:val="000000"/>
        </w:rPr>
        <w:t xml:space="preserve"> ИЗЪЯТО</w:t>
      </w:r>
      <w:r>
        <w:rPr>
          <w:rStyle w:val="7"/>
        </w:rPr>
        <w:t>.</w:t>
      </w:r>
      <w:r>
        <w:rPr>
          <w:color w:val="000000"/>
        </w:rPr>
        <w:t xml:space="preserve"> </w:t>
      </w:r>
      <w:r>
        <w:rPr>
          <w:color w:val="000000"/>
        </w:rPr>
        <w:t>о</w:t>
      </w:r>
      <w:r>
        <w:rPr>
          <w:color w:val="000000"/>
        </w:rPr>
        <w:t>т 12 июля 2021 года по ч.2 ст. 14.5 КоАП РФ к наказанию в виде административного штрафа в размере 10000,00 рублей, не уплатила административный штраф в установленный ст. 32.2 Кодекса Российской Федерации об административных правонарушениях шести десятидневный срок со дня вступления указанного постановления в законную силу (05.08.2021г.), чем совершила правонарушение, предусмотренное ст. 20.25 ч.1 Кодекса Российской Федерации об административных правонарушениях.</w:t>
      </w:r>
    </w:p>
    <w:p w:rsidR="00DC593A" w:rsidP="00DC593A">
      <w:pPr>
        <w:pStyle w:val="1"/>
        <w:shd w:val="clear" w:color="auto" w:fill="auto"/>
        <w:spacing w:after="0" w:line="322" w:lineRule="exact"/>
        <w:ind w:left="20" w:right="40" w:firstLine="720"/>
        <w:jc w:val="both"/>
      </w:pPr>
      <w:r>
        <w:rPr>
          <w:color w:val="000000"/>
        </w:rPr>
        <w:t xml:space="preserve">В судебное заседание правонарушитель </w:t>
      </w:r>
      <w:r>
        <w:rPr>
          <w:color w:val="000000"/>
        </w:rPr>
        <w:t>Герега</w:t>
      </w:r>
      <w:r>
        <w:rPr>
          <w:color w:val="000000"/>
        </w:rPr>
        <w:t xml:space="preserve"> ИЗЪЯТО</w:t>
      </w:r>
      <w:r>
        <w:rPr>
          <w:color w:val="000000"/>
        </w:rPr>
        <w:t xml:space="preserve"> </w:t>
      </w:r>
      <w:r>
        <w:rPr>
          <w:color w:val="000000"/>
        </w:rPr>
        <w:t xml:space="preserve">не явилась, </w:t>
      </w:r>
      <w:r>
        <w:rPr>
          <w:color w:val="000000"/>
        </w:rPr>
        <w:t>извещена</w:t>
      </w:r>
      <w:r>
        <w:rPr>
          <w:color w:val="000000"/>
        </w:rPr>
        <w:t xml:space="preserve"> надлежащим образом. </w:t>
      </w:r>
      <w:r>
        <w:rPr>
          <w:color w:val="000000"/>
        </w:rPr>
        <w:t>Представила суду ходатайство о рассмотрении дела в её отсутствие, а также отзыв на протокол №1 от 15.11.2021г., в котором указала на то, что штраф ею был уплачен в полном объеме 12.10.2021г., после того, как ей фактически стало известно от третьих лиц о наличии штрафа по постановлению от 12.07.2021г., то есть с опозданием на 8 дней.</w:t>
      </w:r>
      <w:r>
        <w:rPr>
          <w:color w:val="000000"/>
        </w:rPr>
        <w:t xml:space="preserve"> Так как протокол был составлен уже после того, как она оплатила штраф, просрочка уплаты административного штрафа составила меньше месяца, полагает, что правонарушение может быть признано малозначительным.</w:t>
      </w:r>
    </w:p>
    <w:p w:rsidR="00DC593A" w:rsidP="00DC593A">
      <w:pPr>
        <w:pStyle w:val="1"/>
        <w:shd w:val="clear" w:color="auto" w:fill="auto"/>
        <w:spacing w:after="0" w:line="322" w:lineRule="exact"/>
        <w:ind w:left="20" w:right="40" w:firstLine="720"/>
        <w:jc w:val="both"/>
      </w:pPr>
      <w:r>
        <w:rPr>
          <w:color w:val="000000"/>
        </w:rPr>
        <w:t>Исследовав материалы дела об административном правонарушении в их совокупности, мировой судья приходит к выводу о наличии в действиях</w:t>
      </w:r>
      <w:r>
        <w:t xml:space="preserve"> </w:t>
      </w:r>
      <w:r>
        <w:t>Гереги</w:t>
      </w:r>
      <w:r>
        <w:t xml:space="preserve"> </w:t>
      </w:r>
      <w:r>
        <w:rPr>
          <w:color w:val="000000"/>
        </w:rPr>
        <w:t>ИЗЪЯТО</w:t>
      </w:r>
      <w:r>
        <w:t xml:space="preserve">., </w:t>
      </w:r>
      <w:r>
        <w:t xml:space="preserve">состава правонарушения, </w:t>
      </w:r>
      <w:r>
        <w:rPr>
          <w:color w:val="000000"/>
        </w:rPr>
        <w:t>предусмотренного ст. 20.25 ч.1</w:t>
      </w:r>
      <w:r>
        <w:t xml:space="preserve"> </w:t>
      </w:r>
      <w:r>
        <w:rPr>
          <w:color w:val="000000"/>
        </w:rPr>
        <w:t>Кодекса Российской Федерации об административных правонарушениях.</w:t>
      </w:r>
    </w:p>
    <w:p w:rsidR="00DC593A" w:rsidP="00DC593A">
      <w:pPr>
        <w:pStyle w:val="1"/>
        <w:shd w:val="clear" w:color="auto" w:fill="auto"/>
        <w:tabs>
          <w:tab w:val="left" w:pos="2835"/>
          <w:tab w:val="right" w:pos="9409"/>
        </w:tabs>
        <w:spacing w:after="0" w:line="322" w:lineRule="exact"/>
        <w:ind w:left="20" w:right="20" w:firstLine="700"/>
        <w:jc w:val="both"/>
      </w:pPr>
      <w:r>
        <w:rPr>
          <w:color w:val="000000"/>
        </w:rPr>
        <w:t xml:space="preserve">В соответствии со ст. 32.2 ч.1 Кодекса Российской Федерации об административных правоотношениях административный штраф должен быть </w:t>
      </w:r>
      <w:r>
        <w:rPr>
          <w:color w:val="000000"/>
        </w:rPr>
        <w:t>уплачен в полном размере лицом, привлеченным к админ</w:t>
      </w:r>
      <w:r>
        <w:t xml:space="preserve">истративной ответственности, не позднее шестидесяти дней со дня </w:t>
      </w:r>
      <w:r>
        <w:rPr>
          <w:color w:val="000000"/>
        </w:rPr>
        <w:t>вступления</w:t>
      </w:r>
      <w:r>
        <w:t xml:space="preserve"> </w:t>
      </w:r>
      <w:r>
        <w:rPr>
          <w:color w:val="000000"/>
        </w:rPr>
        <w:t>постановления о наложении административного штрафа в законн</w:t>
      </w:r>
      <w:r>
        <w:t xml:space="preserve">ую силу, за исключением случая, предусмотренного частью 1.1 или 1.3 </w:t>
      </w:r>
      <w:r>
        <w:rPr>
          <w:color w:val="000000"/>
        </w:rPr>
        <w:t>настоящей</w:t>
      </w:r>
      <w:r>
        <w:t xml:space="preserve">  статьи, либо</w:t>
      </w:r>
      <w:r>
        <w:t xml:space="preserve"> </w:t>
      </w:r>
      <w:r>
        <w:t>со дня</w:t>
      </w:r>
      <w:r>
        <w:tab/>
        <w:t xml:space="preserve">истечения срока </w:t>
      </w:r>
    </w:p>
    <w:p w:rsidR="00DC593A" w:rsidP="00DC593A">
      <w:pPr>
        <w:pStyle w:val="1"/>
        <w:shd w:val="clear" w:color="auto" w:fill="auto"/>
        <w:tabs>
          <w:tab w:val="left" w:pos="2835"/>
          <w:tab w:val="right" w:pos="9409"/>
        </w:tabs>
        <w:spacing w:after="0" w:line="322" w:lineRule="exact"/>
        <w:ind w:left="20" w:right="20" w:firstLine="700"/>
        <w:jc w:val="both"/>
      </w:pPr>
      <w:r>
        <w:t xml:space="preserve">отсрочки или срока </w:t>
      </w:r>
      <w:r>
        <w:rPr>
          <w:color w:val="000000"/>
        </w:rPr>
        <w:t>рассрочки,</w:t>
      </w:r>
      <w:r>
        <w:t xml:space="preserve"> </w:t>
      </w:r>
      <w:r>
        <w:rPr>
          <w:color w:val="000000"/>
        </w:rPr>
        <w:t>предусмотренных</w:t>
      </w:r>
      <w:r>
        <w:rPr>
          <w:color w:val="000000"/>
        </w:rPr>
        <w:t xml:space="preserve"> статьей 31.5 настоящего Кодекса.</w:t>
      </w:r>
    </w:p>
    <w:p w:rsidR="00DC593A" w:rsidP="00DC593A">
      <w:pPr>
        <w:pStyle w:val="1"/>
        <w:shd w:val="clear" w:color="auto" w:fill="auto"/>
        <w:spacing w:after="0" w:line="322" w:lineRule="exact"/>
        <w:ind w:left="20" w:right="20" w:firstLine="700"/>
        <w:jc w:val="both"/>
      </w:pPr>
      <w:r>
        <w:rPr>
          <w:color w:val="000000"/>
        </w:rPr>
        <w:t xml:space="preserve">Из материалов дела усматривается, что </w:t>
      </w:r>
      <w:r>
        <w:rPr>
          <w:color w:val="000000"/>
        </w:rPr>
        <w:t>Герега</w:t>
      </w:r>
      <w:r>
        <w:rPr>
          <w:color w:val="000000"/>
        </w:rPr>
        <w:t xml:space="preserve"> </w:t>
      </w:r>
      <w:r>
        <w:rPr>
          <w:color w:val="000000"/>
        </w:rPr>
        <w:t>ИЗЪЯТО</w:t>
      </w:r>
      <w:r>
        <w:rPr>
          <w:color w:val="000000"/>
        </w:rPr>
        <w:t xml:space="preserve"> </w:t>
      </w:r>
      <w:r>
        <w:rPr>
          <w:color w:val="000000"/>
        </w:rPr>
        <w:t>не уплатила административный штраф в установленный ст. 32.2 Кодекса Российской Федерации об административных правонарушениях шестидесятидневный срок со дня вступления постановления № 9111/005032/2 от 15.11.2021 года, в законную силу 05.08.2021 года.</w:t>
      </w:r>
    </w:p>
    <w:p w:rsidR="00DC593A" w:rsidP="00DC593A">
      <w:pPr>
        <w:pStyle w:val="1"/>
        <w:shd w:val="clear" w:color="auto" w:fill="auto"/>
        <w:spacing w:after="0" w:line="322" w:lineRule="exact"/>
        <w:ind w:left="20" w:right="20" w:firstLine="700"/>
        <w:jc w:val="both"/>
      </w:pPr>
      <w:r>
        <w:rPr>
          <w:color w:val="000000"/>
        </w:rPr>
        <w:t xml:space="preserve">Вина </w:t>
      </w:r>
      <w:r>
        <w:rPr>
          <w:color w:val="000000"/>
        </w:rPr>
        <w:t>Герега</w:t>
      </w:r>
      <w:r>
        <w:rPr>
          <w:color w:val="000000"/>
        </w:rPr>
        <w:t xml:space="preserve"> ИЗЪЯТО</w:t>
      </w:r>
      <w:r>
        <w:rPr>
          <w:color w:val="000000"/>
        </w:rPr>
        <w:t xml:space="preserve"> </w:t>
      </w:r>
      <w:r>
        <w:rPr>
          <w:color w:val="000000"/>
        </w:rPr>
        <w:t>в совершении административного правонарушения подтверждается также исследованными судом в совокупности материалами дела, а именно: протоколом об административном правонарушении №1 от 15.11.2021г. (л.д.1-2), уведомлением о неуплате административного штрафа (л.д.3-4), реестром на отправку заказных/простых писем отдела оперативного контроля Межрайонной ИФНС России № 7 РК (л.д.5), списком № 168 внутренних почтовых отправлений (л.д</w:t>
      </w:r>
      <w:r>
        <w:rPr>
          <w:color w:val="000000"/>
        </w:rPr>
        <w:t xml:space="preserve">.6), отчетом об отслеживании отравления (л.д.7), копией пояснений </w:t>
      </w:r>
      <w:r>
        <w:rPr>
          <w:color w:val="000000"/>
        </w:rPr>
        <w:t>Герега</w:t>
      </w:r>
      <w:r>
        <w:rPr>
          <w:color w:val="000000"/>
        </w:rPr>
        <w:t xml:space="preserve"> </w:t>
      </w:r>
      <w:r w:rsidR="00F873A0">
        <w:rPr>
          <w:color w:val="000000"/>
        </w:rPr>
        <w:t>ИЗЪЯТО</w:t>
      </w:r>
      <w:r>
        <w:rPr>
          <w:color w:val="000000"/>
        </w:rPr>
        <w:t>. (л.д.8), копией постановления по делу об административном правонарушении №9111/005032/2 от 12.07.2021г</w:t>
      </w:r>
      <w:r>
        <w:rPr>
          <w:color w:val="000000"/>
        </w:rPr>
        <w:t>.(</w:t>
      </w:r>
      <w:r>
        <w:rPr>
          <w:color w:val="000000"/>
        </w:rPr>
        <w:t>л.д.14-15), копией реестра на отправку писем (л.д.16-17), отчетом об отслеживании почтового отправления (л.д.18-19), копией платежного поручения (л.д.20-21), выпиской ЕГРИП (л.д.22).</w:t>
      </w:r>
    </w:p>
    <w:p w:rsidR="00DC593A" w:rsidP="00DC593A">
      <w:pPr>
        <w:pStyle w:val="1"/>
        <w:shd w:val="clear" w:color="auto" w:fill="auto"/>
        <w:spacing w:after="0" w:line="322" w:lineRule="exact"/>
        <w:ind w:left="20" w:right="20" w:firstLine="700"/>
        <w:jc w:val="both"/>
      </w:pPr>
      <w:r>
        <w:rPr>
          <w:color w:val="000000"/>
        </w:rPr>
        <w:t xml:space="preserve">При таких обстоятельствах, суд полагает, что в действиях </w:t>
      </w:r>
      <w:r>
        <w:rPr>
          <w:color w:val="000000"/>
        </w:rPr>
        <w:t>Герега</w:t>
      </w:r>
      <w:r>
        <w:rPr>
          <w:color w:val="000000"/>
        </w:rPr>
        <w:t xml:space="preserve"> </w:t>
      </w:r>
      <w:r w:rsidR="00F873A0">
        <w:rPr>
          <w:color w:val="000000"/>
        </w:rPr>
        <w:t>ИЗЪЯТО</w:t>
      </w:r>
      <w:r w:rsidR="00F873A0">
        <w:rPr>
          <w:color w:val="000000"/>
        </w:rPr>
        <w:t xml:space="preserve"> </w:t>
      </w:r>
      <w:r>
        <w:rPr>
          <w:color w:val="000000"/>
        </w:rPr>
        <w:t>усматривается состав административного правонарушения и её действия правильно квалифицированы по ст. 20.25 ч. 1 Кодекса Российской Федерации об административных правонарушениях - неуплата административною штрафа в срок, предусмотренный настоящим Кодексом.</w:t>
      </w:r>
    </w:p>
    <w:p w:rsidR="00DC593A" w:rsidP="00DC593A">
      <w:pPr>
        <w:pStyle w:val="1"/>
        <w:shd w:val="clear" w:color="auto" w:fill="auto"/>
        <w:spacing w:after="0" w:line="322" w:lineRule="exact"/>
        <w:ind w:left="20" w:right="20" w:firstLine="700"/>
        <w:jc w:val="both"/>
      </w:pPr>
      <w:r>
        <w:rPr>
          <w:color w:val="000000"/>
        </w:rPr>
        <w:t xml:space="preserve">Довод </w:t>
      </w:r>
      <w:r>
        <w:rPr>
          <w:color w:val="000000"/>
        </w:rPr>
        <w:t>Герега</w:t>
      </w:r>
      <w:r>
        <w:rPr>
          <w:color w:val="000000"/>
        </w:rPr>
        <w:t xml:space="preserve"> </w:t>
      </w:r>
      <w:r w:rsidR="00F873A0">
        <w:rPr>
          <w:color w:val="000000"/>
        </w:rPr>
        <w:t>ИЗЪЯТО</w:t>
      </w:r>
      <w:r w:rsidR="00F873A0">
        <w:rPr>
          <w:color w:val="000000"/>
        </w:rPr>
        <w:t xml:space="preserve"> </w:t>
      </w:r>
      <w:r>
        <w:rPr>
          <w:color w:val="000000"/>
        </w:rPr>
        <w:t xml:space="preserve">о том, что ей не было известно о наличии штрафа не заслуживает внимания, поскольку из материалов дела следует, что Постановлением начальника Межрайонной ИФНС России № 7 по Республике Крым от 12 июля 2021 г. № 9111/005032/2 ИП </w:t>
      </w:r>
      <w:r>
        <w:rPr>
          <w:color w:val="000000"/>
        </w:rPr>
        <w:t>Герега</w:t>
      </w:r>
      <w:r>
        <w:rPr>
          <w:color w:val="000000"/>
        </w:rPr>
        <w:t xml:space="preserve"> </w:t>
      </w:r>
      <w:r w:rsidR="00F873A0">
        <w:rPr>
          <w:color w:val="000000"/>
        </w:rPr>
        <w:t>ИЗЪЯТО</w:t>
      </w:r>
      <w:r w:rsidR="00F873A0">
        <w:rPr>
          <w:color w:val="000000"/>
        </w:rPr>
        <w:t xml:space="preserve"> </w:t>
      </w:r>
      <w:r>
        <w:rPr>
          <w:color w:val="000000"/>
        </w:rPr>
        <w:t xml:space="preserve">признана виновной в совершении административного правонарушения предусмотренного ч.2 ст. 14.5 КоАП РФ и ей назначено наказание в виде административного штрафа в размере 10000 руб. (л.д.14-15). Согласно Реестра на отправку заказных/ простых писем правового отдела Межрайонной ИФНС России № 7 по Республике Крым и Отчета об отслеживании отправления с почтовым идентификатором 29830051034793, копия </w:t>
      </w:r>
      <w:r w:rsidR="00F873A0">
        <w:rPr>
          <w:color w:val="000000"/>
        </w:rPr>
        <w:t>вышеу</w:t>
      </w:r>
      <w:r>
        <w:rPr>
          <w:color w:val="000000"/>
        </w:rPr>
        <w:t xml:space="preserve">казанного постановления № 9111/005032/2 направлена 13.07.2021 г. в адрес ИП </w:t>
      </w:r>
      <w:r>
        <w:rPr>
          <w:color w:val="000000"/>
        </w:rPr>
        <w:t>Герега</w:t>
      </w:r>
      <w:r>
        <w:rPr>
          <w:color w:val="000000"/>
        </w:rPr>
        <w:t xml:space="preserve"> </w:t>
      </w:r>
      <w:r w:rsidR="00F873A0">
        <w:rPr>
          <w:color w:val="000000"/>
        </w:rPr>
        <w:t>ИЗЪЯТО</w:t>
      </w:r>
      <w:r>
        <w:rPr>
          <w:color w:val="000000"/>
        </w:rPr>
        <w:t xml:space="preserve">., однако соответствующее почтовое отправление ИП </w:t>
      </w:r>
      <w:r>
        <w:rPr>
          <w:color w:val="000000"/>
        </w:rPr>
        <w:t>Герега</w:t>
      </w:r>
      <w:r>
        <w:rPr>
          <w:color w:val="000000"/>
        </w:rPr>
        <w:t xml:space="preserve"> </w:t>
      </w:r>
      <w:r w:rsidR="00F873A0">
        <w:rPr>
          <w:color w:val="000000"/>
        </w:rPr>
        <w:t>ИЗЪЯТО</w:t>
      </w:r>
      <w:r>
        <w:rPr>
          <w:color w:val="000000"/>
        </w:rPr>
        <w:t>.</w:t>
      </w:r>
      <w:r>
        <w:rPr>
          <w:color w:val="000000"/>
        </w:rPr>
        <w:t xml:space="preserve"> </w:t>
      </w:r>
      <w:r>
        <w:rPr>
          <w:color w:val="000000"/>
        </w:rPr>
        <w:t>н</w:t>
      </w:r>
      <w:r>
        <w:rPr>
          <w:color w:val="000000"/>
        </w:rPr>
        <w:t>е получено и возвращено отправителю (л.д.16-19).</w:t>
      </w:r>
    </w:p>
    <w:p w:rsidR="00DC593A" w:rsidP="00DC593A">
      <w:pPr>
        <w:pStyle w:val="1"/>
        <w:shd w:val="clear" w:color="auto" w:fill="auto"/>
        <w:spacing w:after="0" w:line="322" w:lineRule="exact"/>
        <w:ind w:left="20" w:right="40" w:firstLine="700"/>
        <w:jc w:val="both"/>
      </w:pPr>
      <w:r>
        <w:rPr>
          <w:color w:val="000000"/>
        </w:rPr>
        <w:t xml:space="preserve">Согласно правовой позиции, сформулированной в абзаце третьем пункта 29.1 Постановления Пленума Верховного Суда Российской Федерации от 24 марта 2005 года </w:t>
      </w:r>
      <w:r>
        <w:rPr>
          <w:color w:val="000000"/>
          <w:lang w:val="en-US"/>
        </w:rPr>
        <w:t>N</w:t>
      </w:r>
      <w:r w:rsidRPr="00DC593A">
        <w:rPr>
          <w:color w:val="000000"/>
        </w:rPr>
        <w:t xml:space="preserve"> </w:t>
      </w:r>
      <w:r>
        <w:rPr>
          <w:color w:val="000000"/>
        </w:rPr>
        <w:t xml:space="preserve">5 "О некоторых вопросах, возникающих у судов при применении Кодекса Российской Федерации об административных правонарушениях"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w:t>
      </w:r>
      <w:r>
        <w:rPr>
          <w:color w:val="000000"/>
        </w:rPr>
        <w:t>административной ответственности, была возвращена</w:t>
      </w:r>
      <w:r>
        <w:rPr>
          <w:color w:val="000000"/>
        </w:rPr>
        <w:t xml:space="preserve"> </w:t>
      </w:r>
      <w:r>
        <w:rPr>
          <w:color w:val="000000"/>
        </w:rPr>
        <w:t>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в суд копии данного постановления (статьи 30.3, 31.1 Кодекса Российской Федерации об административных правонарушениях).</w:t>
      </w:r>
    </w:p>
    <w:p w:rsidR="00DC593A" w:rsidP="00DC593A">
      <w:pPr>
        <w:pStyle w:val="1"/>
        <w:shd w:val="clear" w:color="auto" w:fill="auto"/>
        <w:spacing w:after="0" w:line="322" w:lineRule="exact"/>
        <w:ind w:left="20" w:right="40" w:firstLine="700"/>
        <w:jc w:val="both"/>
      </w:pPr>
      <w:r>
        <w:rPr>
          <w:color w:val="000000"/>
        </w:rPr>
        <w:t>Учитывая вышеизложенное, при выполнении должностным лицом надлежащим образом установленной частью 3 статьи 28.6 Кодекса Российской Федерации об административных правонарушениях обязанности по направлению экземпляра постановления по делу об административном правонарушении лицу, в отношении которого оно вынесено, неполучение лицом, в отношении которого вынесено постановление, корреспонденции, своевременно направленной по известному месту его жительства, с учетом соблюдения отделением почтовой службы правил оказания услуг почтовой</w:t>
      </w:r>
      <w:r>
        <w:rPr>
          <w:color w:val="000000"/>
        </w:rPr>
        <w:t xml:space="preserve"> связи, не свидетельствует об отсутствии у него реальной возможности получить направленную по почте копию постановления должностного лица.</w:t>
      </w:r>
    </w:p>
    <w:p w:rsidR="00DC593A" w:rsidP="00DC593A">
      <w:pPr>
        <w:pStyle w:val="1"/>
        <w:shd w:val="clear" w:color="auto" w:fill="auto"/>
        <w:spacing w:after="0" w:line="322" w:lineRule="exact"/>
        <w:ind w:left="20" w:right="40" w:firstLine="700"/>
        <w:jc w:val="both"/>
      </w:pPr>
      <w:r>
        <w:rPr>
          <w:color w:val="000000"/>
        </w:rPr>
        <w:t xml:space="preserve">Последствия неполучения копии постановления ввиду действий самого лица, в том числе наступление ответственности за неисполнение назначенного наказания, в полном объеме возлагаются на данное лицо (указанная правовая позиция изложена в Постановлении Верховного Суда РФ от 08.10.2020 года </w:t>
      </w:r>
      <w:r>
        <w:rPr>
          <w:color w:val="000000"/>
          <w:lang w:val="en-US"/>
        </w:rPr>
        <w:t>N</w:t>
      </w:r>
      <w:r w:rsidRPr="00DC593A">
        <w:rPr>
          <w:color w:val="000000"/>
        </w:rPr>
        <w:t xml:space="preserve"> </w:t>
      </w:r>
      <w:r>
        <w:rPr>
          <w:color w:val="000000"/>
        </w:rPr>
        <w:t>18-АД20-29).</w:t>
      </w:r>
    </w:p>
    <w:p w:rsidR="00DC593A" w:rsidP="00DC593A">
      <w:pPr>
        <w:pStyle w:val="1"/>
        <w:shd w:val="clear" w:color="auto" w:fill="auto"/>
        <w:spacing w:after="0" w:line="322" w:lineRule="exact"/>
        <w:ind w:left="20" w:right="40" w:firstLine="700"/>
        <w:jc w:val="both"/>
      </w:pPr>
      <w:r>
        <w:rPr>
          <w:color w:val="000000"/>
        </w:rPr>
        <w:t xml:space="preserve">Также не заслуживает внимания довод ИП </w:t>
      </w:r>
      <w:r>
        <w:rPr>
          <w:color w:val="000000"/>
        </w:rPr>
        <w:t>Герега</w:t>
      </w:r>
      <w:r>
        <w:rPr>
          <w:color w:val="000000"/>
        </w:rPr>
        <w:t xml:space="preserve"> </w:t>
      </w:r>
      <w:r w:rsidR="00F873A0">
        <w:rPr>
          <w:color w:val="000000"/>
        </w:rPr>
        <w:t>ИЗЪЯТО</w:t>
      </w:r>
      <w:r w:rsidR="00F873A0">
        <w:rPr>
          <w:color w:val="000000"/>
        </w:rPr>
        <w:t xml:space="preserve"> </w:t>
      </w:r>
      <w:r>
        <w:rPr>
          <w:color w:val="000000"/>
        </w:rPr>
        <w:t>о малозначительности совершенного ею деяния.</w:t>
      </w:r>
    </w:p>
    <w:p w:rsidR="00DC593A" w:rsidP="00DC593A">
      <w:pPr>
        <w:pStyle w:val="1"/>
        <w:shd w:val="clear" w:color="auto" w:fill="auto"/>
        <w:spacing w:after="0" w:line="322" w:lineRule="exact"/>
        <w:ind w:left="20" w:right="40" w:firstLine="700"/>
        <w:jc w:val="both"/>
      </w:pPr>
      <w:r>
        <w:rPr>
          <w:color w:val="000000"/>
        </w:rPr>
        <w:t>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C593A" w:rsidP="00DC593A">
      <w:pPr>
        <w:pStyle w:val="1"/>
        <w:shd w:val="clear" w:color="auto" w:fill="auto"/>
        <w:spacing w:after="0" w:line="322" w:lineRule="exact"/>
        <w:ind w:left="20" w:right="40" w:firstLine="700"/>
        <w:jc w:val="both"/>
      </w:pPr>
      <w:r>
        <w:rPr>
          <w:color w:val="000000"/>
        </w:rPr>
        <w:t xml:space="preserve">В соответствии с разъяснением, содержащимся в пункте 21 постановления Пленума Верховного Суда РФ от 24.03.2005 г. </w:t>
      </w:r>
      <w:r>
        <w:rPr>
          <w:color w:val="000000"/>
          <w:lang w:val="en-US"/>
        </w:rPr>
        <w:t>N</w:t>
      </w:r>
      <w:r w:rsidRPr="00DC593A">
        <w:rPr>
          <w:color w:val="000000"/>
        </w:rPr>
        <w:t xml:space="preserve"> </w:t>
      </w:r>
      <w:r>
        <w:rPr>
          <w:color w:val="000000"/>
        </w:rPr>
        <w:t>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;:ли бездействие, хотя формально</w:t>
      </w:r>
      <w:r w:rsidR="00F873A0">
        <w:rPr>
          <w:color w:val="000000"/>
        </w:rPr>
        <w:t xml:space="preserve"> и содержащее признаки состава  </w:t>
      </w:r>
      <w:r>
        <w:rPr>
          <w:color w:val="000000"/>
        </w:rPr>
        <w:t>а</w:t>
      </w:r>
      <w:r w:rsidR="00F873A0">
        <w:rPr>
          <w:color w:val="000000"/>
        </w:rPr>
        <w:t>д</w:t>
      </w:r>
      <w:r>
        <w:rPr>
          <w:color w:val="000000"/>
        </w:rPr>
        <w:t>министративного правонарушения,, но с учетом характера совершенного правонарушения и роли правонарушителя, размера вреда и тяжести</w:t>
      </w:r>
      <w:r>
        <w:rPr>
          <w:color w:val="000000"/>
        </w:rPr>
        <w:t xml:space="preserve"> наступивших последствий, не </w:t>
      </w:r>
      <w:r>
        <w:rPr>
          <w:color w:val="000000"/>
        </w:rPr>
        <w:t>представляющее</w:t>
      </w:r>
      <w:r>
        <w:rPr>
          <w:color w:val="000000"/>
        </w:rPr>
        <w:t xml:space="preserve"> существенного нарушения охраняемых общественных правоотношений.</w:t>
      </w:r>
    </w:p>
    <w:p w:rsidR="00DC593A" w:rsidP="00DC593A">
      <w:pPr>
        <w:pStyle w:val="1"/>
        <w:shd w:val="clear" w:color="auto" w:fill="auto"/>
        <w:tabs>
          <w:tab w:val="left" w:pos="2386"/>
          <w:tab w:val="right" w:pos="9369"/>
        </w:tabs>
        <w:spacing w:after="0" w:line="322" w:lineRule="exact"/>
        <w:ind w:left="20" w:right="20" w:firstLine="700"/>
        <w:jc w:val="both"/>
      </w:pPr>
      <w:r>
        <w:rPr>
          <w:color w:val="000000"/>
        </w:rPr>
        <w:t>Такие обстоятельства, как имущественное положение привлекаемого к ответственности лица, добровольное устранение последствий правонарушения,</w:t>
      </w:r>
      <w:r>
        <w:rPr>
          <w:color w:val="000000"/>
        </w:rPr>
        <w:tab/>
      </w:r>
    </w:p>
    <w:p w:rsidR="00DC593A" w:rsidP="00DC593A">
      <w:pPr>
        <w:pStyle w:val="1"/>
        <w:shd w:val="clear" w:color="auto" w:fill="auto"/>
        <w:tabs>
          <w:tab w:val="left" w:pos="2386"/>
          <w:tab w:val="right" w:pos="9369"/>
        </w:tabs>
        <w:spacing w:after="0" w:line="322" w:lineRule="exact"/>
        <w:ind w:left="20" w:right="20" w:firstLine="700"/>
        <w:jc w:val="both"/>
      </w:pPr>
      <w:r>
        <w:rPr>
          <w:color w:val="000000"/>
        </w:rPr>
        <w:t>возмещение</w:t>
      </w:r>
      <w:r>
        <w:t xml:space="preserve"> </w:t>
      </w:r>
      <w:r>
        <w:rPr>
          <w:color w:val="000000"/>
        </w:rPr>
        <w:t>причиненного ущерба, не являются</w:t>
      </w:r>
    </w:p>
    <w:p w:rsidR="00DC593A" w:rsidP="00DC593A">
      <w:pPr>
        <w:pStyle w:val="1"/>
        <w:shd w:val="clear" w:color="auto" w:fill="auto"/>
        <w:spacing w:after="0" w:line="322" w:lineRule="exact"/>
        <w:ind w:left="20"/>
        <w:jc w:val="both"/>
      </w:pPr>
      <w:r>
        <w:rPr>
          <w:color w:val="000000"/>
        </w:rPr>
        <w:t>обстоятельствами, характеризующими малозначительность правонарушения.</w:t>
      </w:r>
    </w:p>
    <w:p w:rsidR="00DC593A" w:rsidP="00DC593A">
      <w:pPr>
        <w:pStyle w:val="1"/>
        <w:shd w:val="clear" w:color="auto" w:fill="auto"/>
        <w:tabs>
          <w:tab w:val="left" w:pos="2386"/>
          <w:tab w:val="right" w:pos="9369"/>
        </w:tabs>
        <w:spacing w:after="0" w:line="322" w:lineRule="exact"/>
        <w:ind w:left="20" w:right="20" w:firstLine="700"/>
        <w:jc w:val="both"/>
      </w:pPr>
      <w:r>
        <w:rPr>
          <w:color w:val="000000"/>
        </w:rPr>
        <w:t xml:space="preserve">Характер, совершенного правонарушения по части 1 статьи 20.25 КоАП РФ, объектом </w:t>
      </w:r>
      <w:r>
        <w:rPr>
          <w:color w:val="000000"/>
        </w:rPr>
        <w:t>посягательства</w:t>
      </w:r>
      <w:r>
        <w:rPr>
          <w:color w:val="000000"/>
        </w:rPr>
        <w:t xml:space="preserve"> которого является общественный порядок, необходимость соблюдения и охраны которого вытекает из обязанности соблюдать </w:t>
      </w:r>
      <w:r>
        <w:rPr>
          <w:color w:val="000000"/>
        </w:rPr>
        <w:t>Конституцию РФ, федеральные</w:t>
      </w:r>
      <w:r>
        <w:t xml:space="preserve"> и иные законы, свидетельствует </w:t>
      </w:r>
      <w:r>
        <w:rPr>
          <w:color w:val="000000"/>
        </w:rPr>
        <w:t>о высокой</w:t>
      </w:r>
      <w:r>
        <w:rPr>
          <w:color w:val="000000"/>
        </w:rPr>
        <w:tab/>
        <w:t xml:space="preserve">степени </w:t>
      </w:r>
    </w:p>
    <w:p w:rsidR="00DC593A" w:rsidP="00DC593A">
      <w:pPr>
        <w:pStyle w:val="1"/>
        <w:shd w:val="clear" w:color="auto" w:fill="auto"/>
        <w:tabs>
          <w:tab w:val="left" w:pos="2386"/>
          <w:tab w:val="right" w:pos="9369"/>
        </w:tabs>
        <w:spacing w:after="0" w:line="322" w:lineRule="exact"/>
        <w:ind w:left="20" w:right="20" w:firstLine="700"/>
        <w:jc w:val="both"/>
      </w:pPr>
      <w:r>
        <w:rPr>
          <w:color w:val="000000"/>
        </w:rPr>
        <w:t>общественной опасности</w:t>
      </w:r>
    </w:p>
    <w:p w:rsidR="00DC593A" w:rsidP="00DC593A">
      <w:pPr>
        <w:pStyle w:val="1"/>
        <w:shd w:val="clear" w:color="auto" w:fill="auto"/>
        <w:tabs>
          <w:tab w:val="left" w:pos="2386"/>
        </w:tabs>
        <w:spacing w:after="0" w:line="322" w:lineRule="exact"/>
        <w:ind w:left="20"/>
        <w:jc w:val="both"/>
      </w:pPr>
      <w:r>
        <w:t xml:space="preserve">правонарушения в </w:t>
      </w:r>
      <w:r>
        <w:rPr>
          <w:color w:val="000000"/>
        </w:rPr>
        <w:t>указанной сфере, выразившегося в пренебрежительном</w:t>
      </w:r>
      <w:r>
        <w:t xml:space="preserve"> </w:t>
      </w:r>
      <w:r>
        <w:rPr>
          <w:color w:val="000000"/>
        </w:rPr>
        <w:t>отношении к административному законодательству и исполнению обязанности перед государством.</w:t>
      </w:r>
    </w:p>
    <w:p w:rsidR="00DC593A" w:rsidP="00DC593A">
      <w:pPr>
        <w:pStyle w:val="1"/>
        <w:shd w:val="clear" w:color="auto" w:fill="auto"/>
        <w:tabs>
          <w:tab w:val="left" w:pos="2386"/>
          <w:tab w:val="right" w:pos="9369"/>
        </w:tabs>
        <w:spacing w:after="0" w:line="322" w:lineRule="exact"/>
        <w:ind w:left="20" w:right="20" w:firstLine="700"/>
        <w:jc w:val="both"/>
      </w:pPr>
      <w:r>
        <w:rPr>
          <w:color w:val="000000"/>
        </w:rPr>
        <w:t xml:space="preserve">Таким образом, вышеизложенное позволяет </w:t>
      </w:r>
      <w:r>
        <w:t xml:space="preserve">сделать вывод, что нарушение ИП </w:t>
      </w:r>
      <w:r>
        <w:t>Герега</w:t>
      </w:r>
      <w:r>
        <w:t xml:space="preserve"> </w:t>
      </w:r>
      <w:r w:rsidR="00F873A0">
        <w:rPr>
          <w:color w:val="000000"/>
        </w:rPr>
        <w:t>ИЗЪЯТО</w:t>
      </w:r>
      <w:r w:rsidR="00F873A0">
        <w:rPr>
          <w:color w:val="000000"/>
        </w:rPr>
        <w:t xml:space="preserve"> </w:t>
      </w:r>
      <w:r>
        <w:rPr>
          <w:color w:val="000000"/>
        </w:rPr>
        <w:t>административного законодательства,</w:t>
      </w:r>
    </w:p>
    <w:p w:rsidR="00DC593A" w:rsidP="00DC593A">
      <w:pPr>
        <w:pStyle w:val="1"/>
        <w:shd w:val="clear" w:color="auto" w:fill="auto"/>
        <w:spacing w:after="0" w:line="322" w:lineRule="exact"/>
        <w:ind w:left="20" w:right="20"/>
        <w:jc w:val="both"/>
      </w:pPr>
      <w:r>
        <w:rPr>
          <w:color w:val="000000"/>
        </w:rPr>
        <w:t>выразившееся</w:t>
      </w:r>
      <w:r>
        <w:rPr>
          <w:color w:val="000000"/>
        </w:rPr>
        <w:t xml:space="preserve"> в неуплате в установленный законом срок штрафа не является малозначительным административным правонарушением.</w:t>
      </w:r>
    </w:p>
    <w:p w:rsidR="00DC593A" w:rsidP="00DC593A">
      <w:pPr>
        <w:pStyle w:val="1"/>
        <w:shd w:val="clear" w:color="auto" w:fill="auto"/>
        <w:spacing w:after="0" w:line="322" w:lineRule="exact"/>
        <w:ind w:left="20" w:right="20" w:firstLine="700"/>
        <w:jc w:val="both"/>
      </w:pPr>
      <w:r>
        <w:rPr>
          <w:color w:val="000000"/>
        </w:rPr>
        <w:t>Санкция статьи 20.25 ч.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C593A" w:rsidP="00DC593A">
      <w:pPr>
        <w:pStyle w:val="1"/>
        <w:shd w:val="clear" w:color="auto" w:fill="auto"/>
        <w:spacing w:after="0" w:line="322" w:lineRule="exact"/>
        <w:ind w:left="20" w:right="20" w:firstLine="700"/>
        <w:jc w:val="both"/>
      </w:pPr>
      <w:r>
        <w:rPr>
          <w:color w:val="000000"/>
        </w:rPr>
        <w:t xml:space="preserve">Установив вину </w:t>
      </w:r>
      <w:r>
        <w:rPr>
          <w:color w:val="000000"/>
        </w:rPr>
        <w:t>Гереги</w:t>
      </w:r>
      <w:r>
        <w:rPr>
          <w:color w:val="000000"/>
        </w:rPr>
        <w:t xml:space="preserve"> </w:t>
      </w:r>
      <w:r w:rsidR="00F873A0">
        <w:rPr>
          <w:color w:val="000000"/>
        </w:rPr>
        <w:t>ИЗЪЯТО</w:t>
      </w:r>
      <w:r w:rsidR="00F873A0">
        <w:rPr>
          <w:color w:val="000000"/>
        </w:rPr>
        <w:t xml:space="preserve"> </w:t>
      </w:r>
      <w:r>
        <w:rPr>
          <w:color w:val="000000"/>
        </w:rPr>
        <w:t>в совершенном</w:t>
      </w:r>
      <w:r>
        <w:rPr>
          <w:color w:val="000000"/>
        </w:rPr>
        <w:t xml:space="preserve"> правонарушении, суд считает необходимым подвергнуть её к административной ответственности.</w:t>
      </w:r>
    </w:p>
    <w:p w:rsidR="00DC593A" w:rsidP="00DC593A">
      <w:pPr>
        <w:pStyle w:val="1"/>
        <w:shd w:val="clear" w:color="auto" w:fill="auto"/>
        <w:spacing w:after="0" w:line="322" w:lineRule="exact"/>
        <w:ind w:left="20" w:right="20" w:firstLine="700"/>
        <w:jc w:val="both"/>
      </w:pPr>
      <w:r>
        <w:rPr>
          <w:color w:val="000000"/>
        </w:rPr>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w:t>
      </w:r>
    </w:p>
    <w:p w:rsidR="00DC593A" w:rsidP="00DC593A">
      <w:pPr>
        <w:pStyle w:val="1"/>
        <w:shd w:val="clear" w:color="auto" w:fill="auto"/>
        <w:tabs>
          <w:tab w:val="left" w:pos="2799"/>
          <w:tab w:val="right" w:pos="9369"/>
        </w:tabs>
        <w:spacing w:after="0" w:line="322" w:lineRule="exact"/>
        <w:ind w:left="20" w:right="20" w:firstLine="700"/>
        <w:jc w:val="both"/>
      </w:pPr>
      <w:r>
        <w:rPr>
          <w:color w:val="000000"/>
        </w:rPr>
        <w:t>Согласно ст. 4.1 Кодекса Российской Федерации об административных правонарушениях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обстоятельства, смягчающие ад</w:t>
      </w:r>
      <w:r>
        <w:t xml:space="preserve">министративную ответственность и </w:t>
      </w:r>
      <w:r>
        <w:rPr>
          <w:color w:val="000000"/>
        </w:rPr>
        <w:t>обстоятельства, от</w:t>
      </w:r>
      <w:r>
        <w:t xml:space="preserve">ягчающие </w:t>
      </w:r>
      <w:r>
        <w:rPr>
          <w:color w:val="000000"/>
        </w:rPr>
        <w:t>административную</w:t>
      </w:r>
      <w:r>
        <w:t xml:space="preserve">  </w:t>
      </w:r>
      <w:r>
        <w:rPr>
          <w:color w:val="000000"/>
        </w:rPr>
        <w:t>ответственность.</w:t>
      </w:r>
    </w:p>
    <w:p w:rsidR="00DC593A" w:rsidP="00DC593A">
      <w:pPr>
        <w:pStyle w:val="1"/>
        <w:shd w:val="clear" w:color="auto" w:fill="auto"/>
        <w:spacing w:after="0" w:line="341" w:lineRule="exact"/>
        <w:ind w:left="20" w:right="20" w:firstLine="700"/>
        <w:jc w:val="both"/>
      </w:pPr>
      <w:r>
        <w:rPr>
          <w:color w:val="000000"/>
        </w:rPr>
        <w:t>Обстоятельств, смягчающих и отягчающих административную ответственность, в соответствии со ст. 4.2, 4.3 КоАП РФ, мировым судьей не</w:t>
      </w:r>
    </w:p>
    <w:p w:rsidR="00DC593A" w:rsidP="00DC593A">
      <w:pPr>
        <w:pStyle w:val="1"/>
        <w:shd w:val="clear" w:color="auto" w:fill="auto"/>
        <w:spacing w:after="0" w:line="260" w:lineRule="exact"/>
        <w:ind w:left="20"/>
        <w:jc w:val="both"/>
      </w:pPr>
      <w:r>
        <w:rPr>
          <w:color w:val="000000"/>
        </w:rPr>
        <w:t>установлено.</w:t>
      </w:r>
    </w:p>
    <w:p w:rsidR="00DC593A" w:rsidP="00DC593A">
      <w:pPr>
        <w:pStyle w:val="1"/>
        <w:shd w:val="clear" w:color="auto" w:fill="auto"/>
        <w:spacing w:after="0" w:line="260" w:lineRule="exact"/>
        <w:ind w:left="20" w:firstLine="700"/>
        <w:jc w:val="both"/>
      </w:pPr>
      <w:r>
        <w:rPr>
          <w:color w:val="000000"/>
        </w:rPr>
        <w:t>Руководствуясь ст. 20.25 4.1, 29.10 КоАП РФ, мировой судья</w:t>
      </w:r>
    </w:p>
    <w:p w:rsidR="00DC593A" w:rsidP="00DC593A">
      <w:pPr>
        <w:pStyle w:val="1"/>
        <w:shd w:val="clear" w:color="auto" w:fill="auto"/>
        <w:spacing w:after="0" w:line="260" w:lineRule="exact"/>
        <w:ind w:left="20" w:firstLine="700"/>
        <w:jc w:val="both"/>
      </w:pPr>
    </w:p>
    <w:p w:rsidR="00DC593A" w:rsidP="00DC593A">
      <w:pPr>
        <w:pStyle w:val="1"/>
        <w:shd w:val="clear" w:color="auto" w:fill="auto"/>
        <w:spacing w:after="0" w:line="260" w:lineRule="exact"/>
        <w:ind w:left="20" w:firstLine="700"/>
        <w:jc w:val="center"/>
      </w:pPr>
      <w:r>
        <w:t>ПОСТАНОВИЛ</w:t>
      </w:r>
    </w:p>
    <w:p w:rsidR="00DC593A" w:rsidP="00DC593A">
      <w:pPr>
        <w:pStyle w:val="1"/>
        <w:shd w:val="clear" w:color="auto" w:fill="auto"/>
        <w:spacing w:after="0" w:line="260" w:lineRule="exact"/>
        <w:ind w:left="20" w:firstLine="700"/>
        <w:jc w:val="both"/>
      </w:pPr>
    </w:p>
    <w:p w:rsidR="00DC593A" w:rsidP="00DC593A">
      <w:pPr>
        <w:pStyle w:val="1"/>
        <w:shd w:val="clear" w:color="auto" w:fill="auto"/>
        <w:spacing w:after="0" w:line="322" w:lineRule="exact"/>
        <w:ind w:left="20" w:right="20" w:firstLine="700"/>
        <w:jc w:val="both"/>
      </w:pPr>
      <w:r>
        <w:rPr>
          <w:color w:val="000000"/>
        </w:rPr>
        <w:t xml:space="preserve">Индивидуального предпринимателя </w:t>
      </w:r>
      <w:r>
        <w:rPr>
          <w:color w:val="000000"/>
        </w:rPr>
        <w:t>Герега</w:t>
      </w:r>
      <w:r>
        <w:rPr>
          <w:color w:val="000000"/>
        </w:rPr>
        <w:t xml:space="preserve"> </w:t>
      </w:r>
      <w:r w:rsidR="00F873A0">
        <w:rPr>
          <w:color w:val="000000"/>
        </w:rPr>
        <w:t>ИЗЪЯТО</w:t>
      </w:r>
      <w:r w:rsidR="00F873A0">
        <w:rPr>
          <w:color w:val="000000"/>
        </w:rPr>
        <w:t xml:space="preserve"> </w:t>
      </w:r>
      <w:r>
        <w:rPr>
          <w:color w:val="000000"/>
        </w:rPr>
        <w:t>признать виновной в совершении административного правонарушения, предусмотренного ч. 1 ст. 20.25 КоАП РФ, и назначить ей административное наказание в виде административного штрафа в размере 20000 (двадцать тысяч) рублей.</w:t>
      </w:r>
    </w:p>
    <w:p w:rsidR="00DC593A" w:rsidP="00DC593A">
      <w:pPr>
        <w:pStyle w:val="1"/>
        <w:shd w:val="clear" w:color="auto" w:fill="auto"/>
        <w:tabs>
          <w:tab w:val="left" w:pos="5300"/>
        </w:tabs>
        <w:spacing w:after="0" w:line="322" w:lineRule="exact"/>
        <w:ind w:left="20" w:right="20" w:firstLine="700"/>
        <w:jc w:val="both"/>
      </w:pPr>
      <w:r>
        <w:rPr>
          <w:color w:val="000000"/>
        </w:rPr>
        <w:t xml:space="preserve">Штраф подлежит уплате по реквизитам: ИНН 9102013284 КПП 910201001 ОГРН 1149102019164 Юридический адрес: </w:t>
      </w:r>
      <w:r>
        <w:rPr>
          <w:color w:val="000000"/>
        </w:rPr>
        <w:t>Россия, Республика Крым, 295000, г. Симферополь, ул. Набережная им.60-летия СССР, 28Почтовый адрес:</w:t>
      </w:r>
      <w:r>
        <w:rPr>
          <w:color w:val="000000"/>
        </w:rPr>
        <w:t xml:space="preserve"> </w:t>
      </w:r>
      <w:r>
        <w:rPr>
          <w:color w:val="000000"/>
        </w:rPr>
        <w:t>Россия, Республика Крым, 295000, г. Симферополь, ул. Набережная им.60-летия СССР, 28Банковские реквизиты:</w:t>
      </w:r>
      <w:r>
        <w:rPr>
          <w:color w:val="000000"/>
        </w:rPr>
        <w:t xml:space="preserve"> - Наименование банка: Отделение Республика Крым Банка России//УФК по Республике Крым г. Симферополь - БИК 013510002,</w:t>
      </w:r>
      <w:r>
        <w:rPr>
          <w:color w:val="000000"/>
        </w:rPr>
        <w:tab/>
        <w:t>- Единый казначейский счет</w:t>
      </w:r>
      <w:r>
        <w:t xml:space="preserve"> </w:t>
      </w:r>
      <w:r>
        <w:rPr>
          <w:color w:val="000000"/>
        </w:rPr>
        <w:t xml:space="preserve">40102810645370000035, - Казначейский счет 03100643350000017500, - Лицевой счет 04752203230 в УФК по Республике Крым, </w:t>
      </w:r>
      <w:r>
        <w:rPr>
          <w:color w:val="000000"/>
        </w:rPr>
        <w:t>Код Сводного реестра 35220323 Код по Сводному реестру 35220323 ОКТМО: 35715000 КБК 828 1 16 01203 01 0025 140.</w:t>
      </w:r>
    </w:p>
    <w:p w:rsidR="00DC593A" w:rsidP="00DC593A">
      <w:pPr>
        <w:pStyle w:val="1"/>
        <w:shd w:val="clear" w:color="auto" w:fill="auto"/>
        <w:spacing w:after="0" w:line="322" w:lineRule="exact"/>
        <w:ind w:left="20" w:right="20" w:firstLine="700"/>
        <w:jc w:val="both"/>
      </w:pPr>
      <w:r>
        <w:rPr>
          <w:color w:val="000000"/>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w:t>
      </w:r>
      <w:r>
        <w:rPr>
          <w:color w:val="000000"/>
        </w:rPr>
        <w:t xml:space="preserve"> статьей 31.5 настоящего Кодекса.</w:t>
      </w:r>
    </w:p>
    <w:p w:rsidR="00DC593A" w:rsidP="00DC593A">
      <w:pPr>
        <w:pStyle w:val="1"/>
        <w:shd w:val="clear" w:color="auto" w:fill="auto"/>
        <w:spacing w:after="0" w:line="322" w:lineRule="exact"/>
        <w:ind w:left="20" w:right="20" w:firstLine="700"/>
        <w:jc w:val="both"/>
      </w:pPr>
      <w:r>
        <w:rPr>
          <w:color w:val="000000"/>
        </w:rPr>
        <w:t>Оригинал квитанции об оплате административного штрафа необходимо предоставить на судебный участок № 44 Керченского судебного района (городской округ Керчь) Республики Крым, как документ подтверждающий исполнение судебного постановления в части штрафа.</w:t>
      </w:r>
    </w:p>
    <w:p w:rsidR="00DC593A" w:rsidP="00DC593A">
      <w:pPr>
        <w:pStyle w:val="1"/>
        <w:shd w:val="clear" w:color="auto" w:fill="auto"/>
        <w:spacing w:after="0" w:line="322" w:lineRule="exact"/>
        <w:ind w:left="20" w:right="20" w:firstLine="700"/>
        <w:jc w:val="both"/>
      </w:pPr>
      <w:r>
        <w:rPr>
          <w:color w:val="000000"/>
        </w:rPr>
        <w:t>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w:t>
      </w:r>
    </w:p>
    <w:p w:rsidR="00DC593A" w:rsidP="00DC593A">
      <w:pPr>
        <w:pStyle w:val="1"/>
        <w:shd w:val="clear" w:color="auto" w:fill="auto"/>
        <w:tabs>
          <w:tab w:val="left" w:pos="4969"/>
          <w:tab w:val="center" w:pos="6001"/>
          <w:tab w:val="right" w:pos="6706"/>
          <w:tab w:val="right" w:pos="6942"/>
          <w:tab w:val="left" w:pos="7489"/>
        </w:tabs>
        <w:spacing w:after="349" w:line="322" w:lineRule="exact"/>
        <w:ind w:left="20" w:right="20" w:firstLine="700"/>
        <w:jc w:val="both"/>
      </w:pPr>
      <w:r>
        <w:rPr>
          <w:color w:val="000000"/>
        </w:rPr>
        <w:t xml:space="preserve">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w:t>
      </w:r>
      <w:r>
        <w:t>судебного</w:t>
      </w:r>
      <w:r>
        <w:t xml:space="preserve"> района (городской округ Керчь) Республики Крым.</w:t>
      </w:r>
    </w:p>
    <w:p w:rsidR="00DC593A" w:rsidP="00DC593A">
      <w:pPr>
        <w:pStyle w:val="1"/>
        <w:shd w:val="clear" w:color="auto" w:fill="auto"/>
        <w:spacing w:after="0" w:line="260" w:lineRule="exact"/>
        <w:ind w:left="20"/>
        <w:jc w:val="both"/>
      </w:pPr>
      <w:r>
        <w:rPr>
          <w:color w:val="000000"/>
        </w:rPr>
        <w:t>Мировой судья</w:t>
      </w:r>
      <w:r>
        <w:t xml:space="preserve">                                                                                            Козлова К.Ю.</w:t>
      </w:r>
    </w:p>
    <w:p w:rsidR="00A636B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99"/>
    <w:rsid w:val="00637C99"/>
    <w:rsid w:val="00A636BB"/>
    <w:rsid w:val="00DC593A"/>
    <w:rsid w:val="00F873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DC593A"/>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
    <w:rsid w:val="00DC593A"/>
    <w:pPr>
      <w:widowControl w:val="0"/>
      <w:shd w:val="clear" w:color="auto" w:fill="FFFFFF"/>
      <w:spacing w:after="300" w:line="317" w:lineRule="exact"/>
      <w:jc w:val="right"/>
    </w:pPr>
    <w:rPr>
      <w:rFonts w:ascii="Times New Roman" w:eastAsia="Times New Roman" w:hAnsi="Times New Roman" w:cs="Times New Roman"/>
      <w:sz w:val="26"/>
      <w:szCs w:val="26"/>
    </w:rPr>
  </w:style>
  <w:style w:type="character" w:customStyle="1" w:styleId="7">
    <w:name w:val="Основной текст + 7"/>
    <w:aliases w:val="5 pt,Интервал 1 pt,Курсив,Полужирный"/>
    <w:basedOn w:val="a"/>
    <w:rsid w:val="00DC593A"/>
    <w:rPr>
      <w:rFonts w:ascii="Times New Roman" w:eastAsia="Times New Roman" w:hAnsi="Times New Roman" w:cs="Times New Roman"/>
      <w:b/>
      <w:bCs/>
      <w:i/>
      <w:iCs/>
      <w:color w:val="000000"/>
      <w:spacing w:val="30"/>
      <w:w w:val="100"/>
      <w:position w:val="0"/>
      <w:sz w:val="15"/>
      <w:szCs w:val="1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