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890" w:rsidP="00636890">
      <w:pPr>
        <w:tabs>
          <w:tab w:val="left" w:pos="7455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№ 5-44-210/2021</w:t>
      </w:r>
    </w:p>
    <w:p w:rsidR="00636890" w:rsidP="00636890">
      <w:pPr>
        <w:ind w:firstLine="709"/>
        <w:jc w:val="right"/>
        <w:rPr>
          <w:color w:val="000000" w:themeColor="text1"/>
        </w:rPr>
      </w:pPr>
      <w:r>
        <w:rPr>
          <w:bCs/>
        </w:rPr>
        <w:t>УИД 91MS0044-01-2021-001398-85</w:t>
      </w:r>
    </w:p>
    <w:p w:rsidR="00636890" w:rsidP="00636890">
      <w:pPr>
        <w:ind w:firstLine="709"/>
        <w:jc w:val="center"/>
        <w:rPr>
          <w:color w:val="000000" w:themeColor="text1"/>
          <w:sz w:val="16"/>
          <w:szCs w:val="10"/>
        </w:rPr>
      </w:pPr>
    </w:p>
    <w:p w:rsidR="00636890" w:rsidP="00636890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ПОСТАНОВЛЕНИЕ</w:t>
      </w:r>
    </w:p>
    <w:p w:rsidR="00636890" w:rsidP="00636890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21 декабря 2021 г.                                                                           г. Керчь</w:t>
      </w:r>
    </w:p>
    <w:p w:rsidR="00636890" w:rsidP="00636890">
      <w:pPr>
        <w:pStyle w:val="a0"/>
        <w:ind w:firstLine="709"/>
        <w:rPr>
          <w:color w:val="000000" w:themeColor="text1"/>
          <w:sz w:val="28"/>
          <w:szCs w:val="23"/>
        </w:rPr>
      </w:pPr>
    </w:p>
    <w:p w:rsidR="00636890" w:rsidP="00636890">
      <w:pPr>
        <w:pStyle w:val="a0"/>
        <w:ind w:firstLine="709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</w:rPr>
        <w:t>Мировой судья судебного участка № 44 Керченского судебного района Республики Крым Козлова К.Ю., с участием Орленко М.П., рассмотрев дело об административном правонарушении в отношении директора Автономной некоммерческой организации «</w:t>
      </w:r>
      <w:r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» (ИНН/КПП ИЗЪЯТО, адрес: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ИЗЪЯТО)</w:t>
      </w:r>
    </w:p>
    <w:p w:rsidR="00636890" w:rsidP="00636890">
      <w:pPr>
        <w:pStyle w:val="a0"/>
        <w:ind w:left="3686" w:firstLine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Орленко ИЗЪЯТО, ИЗЪЯТО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г.р., уроженца ИЗЪЯТО, гражданина РФ, холостого, </w:t>
      </w:r>
      <w:r>
        <w:rPr>
          <w:color w:val="000000" w:themeColor="text1"/>
          <w:sz w:val="27"/>
          <w:szCs w:val="27"/>
        </w:rPr>
        <w:t>имеющего на иждивении несовер</w:t>
      </w:r>
      <w:r>
        <w:rPr>
          <w:color w:val="000000" w:themeColor="text1"/>
          <w:sz w:val="27"/>
          <w:szCs w:val="27"/>
        </w:rPr>
        <w:t>шеннолетнего ребенка 09.02.2014 г.р., не являющегося инвалидом, работающего торговым представителем в ООО «ИЗЪЯТО», зарегистрированного по адресу:</w:t>
      </w:r>
      <w:r>
        <w:rPr>
          <w:color w:val="000000" w:themeColor="text1"/>
          <w:sz w:val="27"/>
          <w:szCs w:val="27"/>
        </w:rPr>
        <w:t xml:space="preserve"> ИЗЪЯТО</w:t>
      </w:r>
      <w:r>
        <w:rPr>
          <w:color w:val="000000" w:themeColor="text1"/>
          <w:sz w:val="27"/>
          <w:szCs w:val="27"/>
        </w:rPr>
        <w:t xml:space="preserve"> </w:t>
      </w:r>
    </w:p>
    <w:p w:rsidR="00636890" w:rsidP="00636890">
      <w:pPr>
        <w:pStyle w:val="a0"/>
        <w:ind w:firstLine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привлекаемого</w:t>
      </w:r>
      <w:r>
        <w:rPr>
          <w:color w:val="000000" w:themeColor="text1"/>
          <w:sz w:val="27"/>
          <w:szCs w:val="27"/>
        </w:rPr>
        <w:t xml:space="preserve"> к административной ответственности по ст. 15.5  КоАП Российской Федерации, </w:t>
      </w:r>
    </w:p>
    <w:p w:rsidR="00636890" w:rsidP="00636890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УСТАНОВИЛ:</w:t>
      </w:r>
    </w:p>
    <w:p w:rsidR="00636890" w:rsidP="00636890">
      <w:pPr>
        <w:pStyle w:val="a0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Согласно протоколу об административном правонарушении № 91112132100018400001 от 17.11.2021 г., Орленко ИЗЪЯТО., являясь должностным лицом АНО «ИЗЪЯТО» не исполнил обязанность по своевременному представлению в налоговый орган налоговой декларации по налогу, уплачиваемому в связи с применением упрощенной системы налогообложения за 2020 год, установленную подпунктом 1 пункта 1 статьи 346.23 Налогового Кодекса Российской Федерации, что влечет ответственность должностных лиц, предусмотренную статьей 15.5 Кодекса</w:t>
      </w:r>
      <w:r>
        <w:rPr>
          <w:color w:val="000000" w:themeColor="text1"/>
          <w:sz w:val="27"/>
          <w:szCs w:val="27"/>
        </w:rPr>
        <w:t xml:space="preserve"> об административных правонарушениях. 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судебном заседании Орленко 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., вину в совершенном правонарушении признал в полном объеме, </w:t>
      </w:r>
      <w:r>
        <w:rPr>
          <w:color w:val="000000" w:themeColor="text1"/>
          <w:sz w:val="27"/>
          <w:szCs w:val="27"/>
        </w:rPr>
        <w:t>пояснил</w:t>
      </w:r>
      <w:r>
        <w:rPr>
          <w:color w:val="000000" w:themeColor="text1"/>
          <w:sz w:val="27"/>
          <w:szCs w:val="27"/>
        </w:rPr>
        <w:t xml:space="preserve"> что налоговая декларация была представлена с нарушением установленного срока ввиду возникшего у него затруднения в ведении бухгалтерского учета. </w:t>
      </w:r>
    </w:p>
    <w:p w:rsidR="00636890" w:rsidP="00636890">
      <w:pPr>
        <w:ind w:firstLine="709"/>
        <w:jc w:val="both"/>
        <w:rPr>
          <w:iCs/>
          <w:color w:val="000000" w:themeColor="text1"/>
          <w:sz w:val="27"/>
          <w:szCs w:val="27"/>
        </w:rPr>
      </w:pPr>
      <w:r>
        <w:rPr>
          <w:bCs/>
          <w:iCs/>
          <w:color w:val="000000" w:themeColor="text1"/>
          <w:sz w:val="27"/>
          <w:szCs w:val="27"/>
        </w:rPr>
        <w:t xml:space="preserve">Согласно протоколу об административном правонарушении, в ходе </w:t>
      </w:r>
      <w:r>
        <w:rPr>
          <w:iCs/>
          <w:color w:val="000000" w:themeColor="text1"/>
          <w:sz w:val="27"/>
          <w:szCs w:val="27"/>
        </w:rPr>
        <w:t xml:space="preserve">камеральной налоговой проверки первичной налоговой декларации по налогу, уплачиваемому в связи с применением упрощенной системы налогообложения за 2020 год, выявлено непредставление </w:t>
      </w:r>
      <w:r>
        <w:rPr>
          <w:bCs/>
          <w:iCs/>
          <w:color w:val="000000" w:themeColor="text1"/>
          <w:sz w:val="27"/>
          <w:szCs w:val="27"/>
        </w:rPr>
        <w:t>АНО «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bCs/>
          <w:iCs/>
          <w:color w:val="000000" w:themeColor="text1"/>
          <w:sz w:val="27"/>
          <w:szCs w:val="27"/>
        </w:rPr>
        <w:t xml:space="preserve">» налоговой декларации </w:t>
      </w:r>
      <w:r>
        <w:rPr>
          <w:iCs/>
          <w:color w:val="000000" w:themeColor="text1"/>
          <w:sz w:val="27"/>
          <w:szCs w:val="27"/>
        </w:rPr>
        <w:t>по налогу, уплачиваемому в связи с применением упрощенной системы налогообложения за 2020 год в установленный законодательством о налогах и сборах срок – 31.03.2021г. Фактически (первичная) налоговая декларация по</w:t>
      </w:r>
      <w:r>
        <w:rPr>
          <w:iCs/>
          <w:color w:val="000000" w:themeColor="text1"/>
          <w:sz w:val="27"/>
          <w:szCs w:val="27"/>
        </w:rPr>
        <w:t xml:space="preserve"> налогу, уплачиваемому в связи с применением упрощенной системы налогообложения за 2020 год представлена налогоплательщиком в </w:t>
      </w:r>
      <w:r>
        <w:rPr>
          <w:iCs/>
          <w:color w:val="000000" w:themeColor="text1"/>
          <w:sz w:val="27"/>
          <w:szCs w:val="27"/>
        </w:rPr>
        <w:t>Межрайонную</w:t>
      </w:r>
      <w:r>
        <w:rPr>
          <w:iCs/>
          <w:color w:val="000000" w:themeColor="text1"/>
          <w:sz w:val="27"/>
          <w:szCs w:val="27"/>
        </w:rPr>
        <w:t xml:space="preserve"> ИФНС России № 7 по Республике Крым 25.06.2021 г. (рег. №1247304652).</w:t>
      </w:r>
    </w:p>
    <w:p w:rsidR="00636890" w:rsidP="00636890">
      <w:pPr>
        <w:spacing w:after="200" w:line="276" w:lineRule="auto"/>
        <w:rPr>
          <w:iCs/>
          <w:color w:val="000000" w:themeColor="text1"/>
          <w:sz w:val="27"/>
          <w:szCs w:val="27"/>
        </w:rPr>
      </w:pPr>
      <w:r>
        <w:rPr>
          <w:iCs/>
          <w:color w:val="000000" w:themeColor="text1"/>
          <w:sz w:val="27"/>
          <w:szCs w:val="27"/>
        </w:rPr>
        <w:br w:type="page"/>
      </w:r>
    </w:p>
    <w:p w:rsidR="00636890" w:rsidP="00636890">
      <w:pPr>
        <w:ind w:left="-851" w:right="566" w:firstLine="709"/>
        <w:jc w:val="both"/>
        <w:rPr>
          <w:iCs/>
          <w:color w:val="000000" w:themeColor="text1"/>
          <w:sz w:val="27"/>
          <w:szCs w:val="27"/>
        </w:rPr>
      </w:pPr>
      <w:r>
        <w:rPr>
          <w:iCs/>
          <w:color w:val="000000" w:themeColor="text1"/>
          <w:sz w:val="27"/>
          <w:szCs w:val="27"/>
        </w:rPr>
        <w:t>В соответствии с подпунктом 1 пункта 1 статьи 346.23 Налогового Кодекса РФ налогоплательщики – организации по истечении налогового периода представляют налоговую декларацию по налогу, уплачиваемому в связи с применением упрощенной системы налогообложения в налоговые органы по месту нахождения организации не позднее 31 марта года, следующего за истекшим налоговым периодом.</w:t>
      </w:r>
    </w:p>
    <w:p w:rsidR="00636890" w:rsidP="00636890">
      <w:pPr>
        <w:ind w:left="-851" w:right="566" w:firstLine="709"/>
        <w:jc w:val="both"/>
        <w:rPr>
          <w:color w:val="000000" w:themeColor="text1"/>
          <w:sz w:val="27"/>
          <w:szCs w:val="27"/>
        </w:rPr>
      </w:pPr>
      <w:r>
        <w:rPr>
          <w:iCs/>
          <w:color w:val="000000" w:themeColor="text1"/>
          <w:sz w:val="27"/>
          <w:szCs w:val="27"/>
        </w:rPr>
        <w:t xml:space="preserve">Налоговым периодом по </w:t>
      </w:r>
      <w:r>
        <w:rPr>
          <w:iCs/>
          <w:color w:val="000000" w:themeColor="text1"/>
          <w:sz w:val="27"/>
          <w:szCs w:val="27"/>
        </w:rPr>
        <w:t>налогу, уплачиваемому в связи с применением упрощенной системы налогообложения признается</w:t>
      </w:r>
      <w:r>
        <w:rPr>
          <w:iCs/>
          <w:color w:val="000000" w:themeColor="text1"/>
          <w:sz w:val="27"/>
          <w:szCs w:val="27"/>
        </w:rPr>
        <w:t xml:space="preserve"> календарный год (ст. 346.19 Налогового Кодекса РФ).</w:t>
      </w:r>
    </w:p>
    <w:p w:rsidR="00636890" w:rsidP="00636890">
      <w:pPr>
        <w:ind w:left="-851" w:right="566" w:firstLine="709"/>
        <w:jc w:val="both"/>
        <w:rPr>
          <w:color w:val="000000" w:themeColor="text1"/>
          <w:sz w:val="27"/>
          <w:szCs w:val="27"/>
        </w:rPr>
      </w:pPr>
      <w:r>
        <w:rPr>
          <w:iCs/>
          <w:color w:val="000000" w:themeColor="text1"/>
          <w:sz w:val="27"/>
          <w:szCs w:val="27"/>
        </w:rPr>
        <w:t xml:space="preserve">Таким образом, сроком представления налоговой декларации по </w:t>
      </w:r>
      <w:r>
        <w:rPr>
          <w:iCs/>
          <w:color w:val="000000" w:themeColor="text1"/>
          <w:sz w:val="27"/>
          <w:szCs w:val="27"/>
        </w:rPr>
        <w:t>налогу, уплачиваемому в связи с применением упрощенной системы налогообложения за 2020 год является</w:t>
      </w:r>
      <w:r>
        <w:rPr>
          <w:iCs/>
          <w:color w:val="000000" w:themeColor="text1"/>
          <w:sz w:val="27"/>
          <w:szCs w:val="27"/>
        </w:rPr>
        <w:t xml:space="preserve"> – 31.03.2021г.</w:t>
      </w:r>
      <w:r>
        <w:rPr>
          <w:color w:val="000000" w:themeColor="text1"/>
          <w:sz w:val="27"/>
          <w:szCs w:val="27"/>
        </w:rPr>
        <w:t xml:space="preserve"> </w:t>
      </w:r>
    </w:p>
    <w:p w:rsidR="00636890" w:rsidP="00636890">
      <w:pPr>
        <w:ind w:left="-851" w:right="566" w:firstLine="709"/>
        <w:jc w:val="both"/>
        <w:rPr>
          <w:color w:val="000000" w:themeColor="text1"/>
          <w:sz w:val="27"/>
          <w:szCs w:val="27"/>
        </w:rPr>
      </w:pPr>
      <w:r>
        <w:rPr>
          <w:iCs/>
          <w:color w:val="000000" w:themeColor="text1"/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за 2020 год в </w:t>
      </w:r>
      <w:r>
        <w:rPr>
          <w:iCs/>
          <w:color w:val="000000" w:themeColor="text1"/>
          <w:sz w:val="27"/>
          <w:szCs w:val="27"/>
        </w:rPr>
        <w:t>Межрайонную</w:t>
      </w:r>
      <w:r>
        <w:rPr>
          <w:iCs/>
          <w:color w:val="000000" w:themeColor="text1"/>
          <w:sz w:val="27"/>
          <w:szCs w:val="27"/>
        </w:rPr>
        <w:t xml:space="preserve"> ИФНС России №7 по Республике Крым была представлена лишь 25.06.2021 г., то есть с нарушением установленного срока.</w:t>
      </w:r>
    </w:p>
    <w:p w:rsidR="00636890" w:rsidP="00636890">
      <w:pPr>
        <w:pStyle w:val="BodyText"/>
        <w:ind w:left="-851" w:right="566"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Вина директора АНО «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Орленко </w:t>
      </w:r>
      <w:r w:rsidR="00414DE0">
        <w:rPr>
          <w:color w:val="000000" w:themeColor="text1"/>
          <w:sz w:val="27"/>
          <w:szCs w:val="27"/>
        </w:rPr>
        <w:t>ИЗЪЯТО</w:t>
      </w:r>
      <w:r w:rsidR="00414DE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в совершении указанного правонарушения подтверждается следующими доказательствами: протоколом об административном правонарушении № 91112132100018400001 от 17.11.2021 г. (</w:t>
      </w:r>
      <w:r>
        <w:rPr>
          <w:color w:val="000000" w:themeColor="text1"/>
          <w:sz w:val="27"/>
          <w:szCs w:val="27"/>
        </w:rPr>
        <w:t>л.д</w:t>
      </w:r>
      <w:r>
        <w:rPr>
          <w:color w:val="000000" w:themeColor="text1"/>
          <w:sz w:val="27"/>
          <w:szCs w:val="27"/>
        </w:rPr>
        <w:t>. 1-3), сведениями об АНО «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» из ЕГРЮЛ (л.д.4-11),заверенной копией квитанции о приеме налоговой декларации (расчета) (л.д.13).</w:t>
      </w:r>
    </w:p>
    <w:p w:rsidR="00636890" w:rsidP="00636890">
      <w:pPr>
        <w:widowControl w:val="0"/>
        <w:autoSpaceDE w:val="0"/>
        <w:autoSpaceDN w:val="0"/>
        <w:adjustRightInd w:val="0"/>
        <w:ind w:left="-851" w:right="566"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>
        <w:rPr>
          <w:color w:val="000000"/>
          <w:sz w:val="27"/>
          <w:szCs w:val="27"/>
          <w:bdr w:val="none" w:sz="0" w:space="0" w:color="auto" w:frame="1"/>
        </w:rPr>
        <w:t>для</w:t>
      </w:r>
      <w:r>
        <w:rPr>
          <w:color w:val="000000"/>
          <w:sz w:val="27"/>
          <w:szCs w:val="27"/>
          <w:shd w:val="clear" w:color="auto" w:fill="FFFFFF"/>
        </w:rPr>
        <w:t> разрешения настоящего дела, а потому считает возможным положить их в основу </w:t>
      </w:r>
      <w:r>
        <w:rPr>
          <w:bCs/>
          <w:color w:val="000000"/>
          <w:sz w:val="27"/>
          <w:szCs w:val="27"/>
          <w:bdr w:val="none" w:sz="0" w:space="0" w:color="auto" w:frame="1"/>
        </w:rPr>
        <w:t>постановления</w:t>
      </w:r>
      <w:r>
        <w:rPr>
          <w:color w:val="000000"/>
          <w:sz w:val="27"/>
          <w:szCs w:val="27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36890" w:rsidP="00636890">
      <w:pPr>
        <w:pStyle w:val="BodyText"/>
        <w:ind w:left="-851" w:right="566" w:firstLine="709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Выслушав в судебном заседании пояснения Орленко 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., 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АНО «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Орленко </w:t>
      </w:r>
      <w:r w:rsidR="00414DE0">
        <w:rPr>
          <w:color w:val="000000" w:themeColor="text1"/>
          <w:sz w:val="27"/>
          <w:szCs w:val="27"/>
        </w:rPr>
        <w:t>ИЗЪЯТО</w:t>
      </w:r>
      <w:r w:rsidR="00414DE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установлен состав административного правонарушения, предусмотренного ст.15.5 КоАП РФ – </w:t>
      </w:r>
      <w:r>
        <w:rPr>
          <w:rStyle w:val="blk"/>
          <w:color w:val="000000" w:themeColor="text1"/>
          <w:sz w:val="27"/>
          <w:szCs w:val="27"/>
        </w:rPr>
        <w:t>нарушение установленных законодательством о налогах</w:t>
      </w:r>
      <w:r>
        <w:rPr>
          <w:rStyle w:val="blk"/>
          <w:sz w:val="27"/>
          <w:szCs w:val="27"/>
        </w:rPr>
        <w:t xml:space="preserve"> </w:t>
      </w:r>
      <w:r>
        <w:rPr>
          <w:rStyle w:val="blk"/>
          <w:color w:val="000000" w:themeColor="text1"/>
          <w:sz w:val="27"/>
          <w:szCs w:val="27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color w:val="000000" w:themeColor="text1"/>
          <w:sz w:val="27"/>
          <w:szCs w:val="27"/>
        </w:rPr>
        <w:t>.</w:t>
      </w:r>
    </w:p>
    <w:p w:rsidR="00636890" w:rsidP="00636890">
      <w:pPr>
        <w:autoSpaceDE w:val="0"/>
        <w:autoSpaceDN w:val="0"/>
        <w:adjustRightInd w:val="0"/>
        <w:ind w:left="-851" w:right="566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36890" w:rsidP="00636890">
      <w:pPr>
        <w:ind w:left="-851" w:right="566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  <w:r>
        <w:rPr>
          <w:color w:val="000000" w:themeColor="text1"/>
          <w:sz w:val="27"/>
          <w:szCs w:val="27"/>
        </w:rPr>
        <w:br w:type="page"/>
      </w:r>
    </w:p>
    <w:p w:rsidR="00636890" w:rsidP="006368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В соответствии со ст. ст. 4.2 Кодекса Российской Федерации об административных правонарушениях, о</w:t>
      </w:r>
      <w:r>
        <w:rPr>
          <w:sz w:val="27"/>
          <w:szCs w:val="27"/>
        </w:rPr>
        <w:t>бстоятельством смягчающим административную ответственность, мировой судья учитывает признание вины.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соответствии со ст.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636890" w:rsidP="00636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На основании </w:t>
      </w:r>
      <w:r>
        <w:rPr>
          <w:color w:val="000000" w:themeColor="text1"/>
          <w:sz w:val="27"/>
          <w:szCs w:val="27"/>
        </w:rPr>
        <w:t>изложенного</w:t>
      </w:r>
      <w:r>
        <w:rPr>
          <w:color w:val="000000" w:themeColor="text1"/>
          <w:sz w:val="27"/>
          <w:szCs w:val="27"/>
        </w:rPr>
        <w:t>, руководствуясь ст. 23.1, 29.9,  29.10 КоАП РФ, судья,</w:t>
      </w:r>
    </w:p>
    <w:p w:rsidR="00636890" w:rsidP="00636890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ПОСТАНОВИЛ: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Директора Автономной некоммерческой организации «</w:t>
      </w:r>
      <w:r w:rsidR="00414DE0">
        <w:rPr>
          <w:color w:val="000000" w:themeColor="text1"/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Орленко </w:t>
      </w:r>
      <w:r w:rsidR="00414DE0">
        <w:rPr>
          <w:color w:val="000000" w:themeColor="text1"/>
          <w:sz w:val="27"/>
          <w:szCs w:val="27"/>
        </w:rPr>
        <w:t>ИЗЪЯТО</w:t>
      </w:r>
      <w:r w:rsidR="00414DE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КоАП РФ, и назначить ей наказание в виде административного  штрафа в сумме 300 (триста) рублей 00 копеек. </w:t>
      </w:r>
    </w:p>
    <w:p w:rsidR="00636890" w:rsidP="00636890">
      <w:pPr>
        <w:widowControl w:val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Штраф подлежит уплате по следующим реквизитам: ИНН 9102013284 КПП 910201001 ОГРН 1149102019164 Юридический адрес: </w:t>
      </w:r>
      <w:r>
        <w:rPr>
          <w:color w:val="000000" w:themeColor="text1"/>
          <w:sz w:val="27"/>
          <w:szCs w:val="27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7"/>
          <w:szCs w:val="27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</w:t>
      </w:r>
      <w:r>
        <w:rPr>
          <w:sz w:val="27"/>
          <w:szCs w:val="27"/>
        </w:rPr>
        <w:t>828 1 16 01153 01 0005 140</w:t>
      </w:r>
      <w:r>
        <w:rPr>
          <w:color w:val="000000" w:themeColor="text1"/>
          <w:sz w:val="27"/>
          <w:szCs w:val="27"/>
        </w:rPr>
        <w:t>.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color w:val="000000" w:themeColor="text1"/>
          <w:sz w:val="27"/>
          <w:szCs w:val="27"/>
        </w:rPr>
        <w:t xml:space="preserve"> статьей 31.5 настоящего Кодекса.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36890" w:rsidP="00636890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</w:t>
      </w:r>
      <w:r>
        <w:rPr>
          <w:color w:val="000000" w:themeColor="text1"/>
          <w:sz w:val="27"/>
          <w:szCs w:val="27"/>
        </w:rPr>
        <w:t>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636890" w:rsidP="00636890">
      <w:pPr>
        <w:jc w:val="both"/>
        <w:rPr>
          <w:color w:val="000000" w:themeColor="text1"/>
          <w:sz w:val="27"/>
          <w:szCs w:val="27"/>
        </w:rPr>
      </w:pPr>
    </w:p>
    <w:p w:rsidR="00636890" w:rsidP="00636890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Мировой судья                                                                             Козлова К.Ю. </w:t>
      </w:r>
    </w:p>
    <w:p w:rsidR="005E2EBD"/>
    <w:sectPr w:rsidSect="00414D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5"/>
    <w:rsid w:val="00414DE0"/>
    <w:rsid w:val="005E2EBD"/>
    <w:rsid w:val="00636890"/>
    <w:rsid w:val="00B916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36890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36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636890"/>
    <w:pPr>
      <w:ind w:firstLine="454"/>
      <w:jc w:val="both"/>
    </w:pPr>
  </w:style>
  <w:style w:type="character" w:customStyle="1" w:styleId="blk">
    <w:name w:val="blk"/>
    <w:basedOn w:val="DefaultParagraphFont"/>
    <w:rsid w:val="0063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