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2BAB">
      <w:pPr>
        <w:pStyle w:val="10"/>
        <w:keepNext/>
        <w:keepLines/>
        <w:shd w:val="clear" w:color="auto" w:fill="auto"/>
        <w:spacing w:after="283" w:line="320" w:lineRule="exact"/>
      </w:pPr>
      <w:r>
        <w:t>ПОСТАНОВЛЕНИЕ</w:t>
      </w:r>
    </w:p>
    <w:p w:rsidR="00E72BAB">
      <w:pPr>
        <w:pStyle w:val="23"/>
        <w:shd w:val="clear" w:color="auto" w:fill="auto"/>
        <w:spacing w:after="268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9pt;height:17.2pt;margin-top:-0.9pt;margin-left:416.65pt;mso-position-horizontal-relative:margin;mso-wrap-distance-left:79.7pt;mso-wrap-distance-right:5pt;mso-wrap-distance-top:24.8pt;position:absolute;z-index:-251656192" filled="f" stroked="f">
            <v:textbox style="mso-fit-shape-to-text:t" inset="0,0,0,0">
              <w:txbxContent>
                <w:p w:rsidR="00E72BAB">
                  <w:pPr>
                    <w:pStyle w:val="23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г. Керчь</w:t>
                  </w:r>
                </w:p>
              </w:txbxContent>
            </v:textbox>
            <w10:wrap type="square" side="left"/>
          </v:shape>
        </w:pict>
      </w:r>
      <w:r w:rsidR="00575AEC">
        <w:t>21 октября 2019 г.</w:t>
      </w:r>
    </w:p>
    <w:p w:rsidR="00E72BAB" w:rsidRPr="00A76B30">
      <w:pPr>
        <w:pStyle w:val="23"/>
        <w:shd w:val="clear" w:color="auto" w:fill="auto"/>
        <w:ind w:firstLine="760"/>
      </w:pPr>
      <w:r w:rsidRPr="00A76B30">
        <w:t xml:space="preserve">Мировой судья судебного участка № 49 Керченского судебного района (городской округ Керчь) Республики Крым Кучерова С.А., временно исполняя обязанности мирового судьи судебного участка № 44 Керченского </w:t>
      </w:r>
      <w:r w:rsidRPr="00A76B30">
        <w:t>судебного района (городской округ Керчь) Республики Крым с участием Гурьянова А.В.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</w:t>
      </w:r>
      <w:r w:rsidRPr="00A76B30">
        <w:t>тивном правонарушении в отношении:</w:t>
      </w:r>
    </w:p>
    <w:p w:rsidR="00E72BAB" w:rsidRPr="00A76B30">
      <w:pPr>
        <w:pStyle w:val="23"/>
        <w:shd w:val="clear" w:color="auto" w:fill="auto"/>
        <w:ind w:left="760"/>
      </w:pPr>
      <w:r w:rsidRPr="00A76B30">
        <w:t xml:space="preserve">Гурьянова Александра Владимировича, </w:t>
      </w:r>
      <w:r w:rsidR="008415BD">
        <w:t>******</w:t>
      </w:r>
      <w:r w:rsidRPr="00A76B30">
        <w:t xml:space="preserve"> года рождения, уроженца </w:t>
      </w:r>
      <w:r w:rsidR="008415BD">
        <w:t>*******</w:t>
      </w:r>
      <w:r w:rsidRPr="00A76B30">
        <w:t xml:space="preserve"> гражданина РФ, зарегистрированного и проживающего по адресу: </w:t>
      </w:r>
      <w:r w:rsidR="008415BD">
        <w:t>*******</w:t>
      </w:r>
    </w:p>
    <w:p w:rsidR="00E72BAB" w:rsidRPr="00A76B30">
      <w:pPr>
        <w:pStyle w:val="23"/>
        <w:shd w:val="clear" w:color="auto" w:fill="auto"/>
        <w:spacing w:after="317"/>
      </w:pPr>
      <w:r w:rsidRPr="00A76B30">
        <w:rPr>
          <w:rStyle w:val="2Cambria15pt0pt"/>
          <w:rFonts w:ascii="Times New Roman" w:hAnsi="Times New Roman" w:cs="Times New Roman"/>
          <w:b w:val="0"/>
          <w:sz w:val="28"/>
          <w:szCs w:val="28"/>
        </w:rPr>
        <w:t>в</w:t>
      </w:r>
      <w:r w:rsidRPr="00A76B30">
        <w:rPr>
          <w:rStyle w:val="2Cambria15pt0pt"/>
          <w:rFonts w:ascii="Times New Roman" w:hAnsi="Times New Roman" w:cs="Times New Roman"/>
          <w:sz w:val="28"/>
          <w:szCs w:val="28"/>
        </w:rPr>
        <w:t xml:space="preserve"> </w:t>
      </w:r>
      <w:r w:rsidRPr="00A76B30">
        <w:t>совершении административного правонарушения, предусмотренного ч.1 ст.6.9 КРФобАП,-</w:t>
      </w:r>
    </w:p>
    <w:p w:rsidR="00E72BAB" w:rsidRPr="00A76B30">
      <w:pPr>
        <w:pStyle w:val="220"/>
        <w:keepNext/>
        <w:keepLines/>
        <w:shd w:val="clear" w:color="auto" w:fill="auto"/>
        <w:spacing w:before="0" w:after="259" w:line="300" w:lineRule="exact"/>
        <w:ind w:left="40"/>
        <w:rPr>
          <w:sz w:val="28"/>
          <w:szCs w:val="28"/>
        </w:rPr>
      </w:pPr>
      <w:r w:rsidRPr="00A76B30">
        <w:rPr>
          <w:sz w:val="28"/>
          <w:szCs w:val="28"/>
        </w:rPr>
        <w:t>УСТАНОВИЛ:</w:t>
      </w:r>
    </w:p>
    <w:p w:rsidR="00E72BAB" w:rsidRPr="00A76B30">
      <w:pPr>
        <w:pStyle w:val="23"/>
        <w:shd w:val="clear" w:color="auto" w:fill="auto"/>
        <w:tabs>
          <w:tab w:val="left" w:pos="4022"/>
        </w:tabs>
        <w:ind w:firstLine="760"/>
        <w:jc w:val="left"/>
      </w:pPr>
      <w:r w:rsidRPr="00A76B30">
        <w:t xml:space="preserve">Согласно протокола об административном правонарушении от </w:t>
      </w:r>
      <w:r w:rsidR="008415BD">
        <w:t>****</w:t>
      </w:r>
      <w:r w:rsidRPr="00A76B30">
        <w:t xml:space="preserve"> </w:t>
      </w:r>
      <w:r w:rsidR="008415BD">
        <w:t>****</w:t>
      </w:r>
      <w:r w:rsidRPr="00A76B30">
        <w:t xml:space="preserve"> года </w:t>
      </w:r>
      <w:r w:rsidR="008415BD">
        <w:t>****</w:t>
      </w:r>
      <w:r w:rsidRPr="00A76B30">
        <w:t xml:space="preserve">, </w:t>
      </w:r>
      <w:r w:rsidR="008415BD">
        <w:t>*****</w:t>
      </w:r>
      <w:r w:rsidRPr="00A76B30">
        <w:t xml:space="preserve"> Гурьянов А.В., в 12 ча</w:t>
      </w:r>
      <w:r w:rsidRPr="00A76B30">
        <w:t xml:space="preserve">сов 00 минут, находясь по адресу: </w:t>
      </w:r>
      <w:r w:rsidR="008415BD">
        <w:t xml:space="preserve">*****. </w:t>
      </w:r>
      <w:r w:rsidRPr="00A76B30">
        <w:t>Без назначения врача путём курения через бульбулятор упо</w:t>
      </w:r>
      <w:r w:rsidR="008415BD">
        <w:t xml:space="preserve">ртребил наркотическое средство: </w:t>
      </w:r>
      <w:r w:rsidRPr="00A76B30">
        <w:t>11-нор-дельта-9-тетрагидроканнабиноловую</w:t>
      </w:r>
    </w:p>
    <w:p w:rsidR="00E72BAB" w:rsidRPr="00A76B30">
      <w:pPr>
        <w:pStyle w:val="23"/>
        <w:shd w:val="clear" w:color="auto" w:fill="auto"/>
      </w:pPr>
      <w:r w:rsidRPr="00A76B30">
        <w:t>кислоту.</w:t>
      </w:r>
    </w:p>
    <w:p w:rsidR="00E72BAB" w:rsidRPr="00A76B30">
      <w:pPr>
        <w:pStyle w:val="23"/>
        <w:shd w:val="clear" w:color="auto" w:fill="auto"/>
        <w:ind w:firstLine="760"/>
      </w:pPr>
      <w:r w:rsidRPr="00A76B30">
        <w:t>Гурьянов А.В. в судебном заседании свою вину в п</w:t>
      </w:r>
      <w:r w:rsidRPr="00A76B30">
        <w:t>отреблении наркотического средства без назначения врача признал, в содеянном раскаивается.</w:t>
      </w:r>
    </w:p>
    <w:p w:rsidR="00E72BAB" w:rsidRPr="00A76B30">
      <w:pPr>
        <w:pStyle w:val="23"/>
        <w:shd w:val="clear" w:color="auto" w:fill="auto"/>
        <w:ind w:firstLine="760"/>
      </w:pPr>
      <w:r w:rsidRPr="00A76B30">
        <w:t xml:space="preserve">Изучив материалы административного дела, сопоставив с представленными доказательствами, суд приходит к выводу о виновности Гурьянова А.В. в совершении </w:t>
      </w:r>
      <w:r w:rsidRPr="00A76B30">
        <w:t>административного правонарушения, предусмотренного ч. 1 ст.6.9 К РФ об АП по следующим основаниям.</w:t>
      </w:r>
    </w:p>
    <w:p w:rsidR="00E72BAB">
      <w:pPr>
        <w:pStyle w:val="23"/>
        <w:shd w:val="clear" w:color="auto" w:fill="auto"/>
        <w:ind w:firstLine="580"/>
      </w:pPr>
      <w:r w:rsidRPr="00A76B30">
        <w:t xml:space="preserve">Часть 1 ст.6.9 КРФ об АП предусматривает административную ответственность за потребление наркотических средств или психотропных веществ без назначения врача </w:t>
      </w:r>
      <w:r w:rsidRPr="00A76B30">
        <w:t>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</w:t>
      </w:r>
      <w:r w:rsidRPr="00A76B30">
        <w:t>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>
        <w:br w:type="page"/>
      </w:r>
      <w:r>
        <w:t>назначения врача либо новые потенциально опасные психоактивные вещества.</w:t>
      </w:r>
    </w:p>
    <w:p w:rsidR="00E72BAB">
      <w:pPr>
        <w:pStyle w:val="23"/>
        <w:shd w:val="clear" w:color="auto" w:fill="auto"/>
        <w:ind w:firstLine="620"/>
      </w:pPr>
      <w:r>
        <w:t>К</w:t>
      </w:r>
      <w:r>
        <w:t>ак следует из материалов административного дела 16.10.2019 г. 17.09.2019 Гурьянов А.В., в 12 часов 00 минут, находясь по адресу</w:t>
      </w:r>
      <w:r w:rsidR="008415BD">
        <w:t>*****</w:t>
      </w:r>
      <w:r>
        <w:t xml:space="preserve"> без назначения врача путём курения через бульбулятор упортребил наркотическое средство: 11-</w:t>
      </w:r>
      <w:r>
        <w:t xml:space="preserve">нор- дельта </w:t>
      </w:r>
      <w:r>
        <w:rPr>
          <w:rStyle w:val="24pt"/>
        </w:rPr>
        <w:t>-9</w:t>
      </w:r>
      <w:r>
        <w:rPr>
          <w:rStyle w:val="245pt0pt"/>
        </w:rPr>
        <w:t xml:space="preserve"> - </w:t>
      </w:r>
      <w:r>
        <w:t>тетрагидроканнабиноловую кислоту.</w:t>
      </w:r>
    </w:p>
    <w:p w:rsidR="00E72BAB">
      <w:pPr>
        <w:pStyle w:val="23"/>
        <w:shd w:val="clear" w:color="auto" w:fill="auto"/>
        <w:ind w:firstLine="620"/>
      </w:pPr>
      <w:r>
        <w:t xml:space="preserve">Факт совершения административного правонарушения и виновность Гурьяновым А.В., подтверждается совокупностью исследованных судом доказательств: протоколом об административном правонарушении РК № </w:t>
      </w:r>
      <w:r w:rsidR="008415BD">
        <w:t>****</w:t>
      </w:r>
      <w:r>
        <w:t xml:space="preserve"> от 16 </w:t>
      </w:r>
      <w:r w:rsidR="008415BD">
        <w:t>****</w:t>
      </w:r>
      <w:r>
        <w:t xml:space="preserve">,(л.д.2) рапортом старшего УУП ОУУП и ПНД ОП № 3 УМВД РФ по г.Керчи майора полиции </w:t>
      </w:r>
      <w:r w:rsidR="008415BD">
        <w:t>*****</w:t>
      </w:r>
      <w:r>
        <w:t xml:space="preserve">от 22.09.2019 года (л.д.З); рапортом 0\у ОУР ОП № 3 УМВД РФ по г.Керчи лейтинанта полиции </w:t>
      </w:r>
      <w:r w:rsidR="008415BD">
        <w:t>*****</w:t>
      </w:r>
      <w:r>
        <w:t xml:space="preserve"> от 20.09.2019 года (л.</w:t>
      </w:r>
      <w:r>
        <w:t xml:space="preserve">д.4); копией объяснений Гурьянова А.В. от 19.09.2019 года (л.д.5); справкой </w:t>
      </w:r>
      <w:r w:rsidR="008415BD">
        <w:t>*****</w:t>
      </w:r>
      <w:r>
        <w:t xml:space="preserve"> от 19.09.2019 г(л.д.6) копией протокола о направлении на медицинское освидетельствование </w:t>
      </w:r>
      <w:r w:rsidR="008415BD">
        <w:t>****</w:t>
      </w:r>
      <w:r>
        <w:t>от 19.09.2019 г. (л.д.7); актом медицинского освидетельствова</w:t>
      </w:r>
      <w:r>
        <w:t xml:space="preserve">ниях» </w:t>
      </w:r>
      <w:r w:rsidR="008415BD">
        <w:t>****</w:t>
      </w:r>
      <w:r>
        <w:t xml:space="preserve">от </w:t>
      </w:r>
      <w:r w:rsidR="008415BD">
        <w:t>****</w:t>
      </w:r>
      <w:r>
        <w:t xml:space="preserve"> г. (л.д. 9); письменными объяснениями старшего УУП ОУУП и ПНД ОП № 3 УМВД РФ по г.Керчи майора полиции </w:t>
      </w:r>
      <w:r w:rsidR="008415BD">
        <w:t>****</w:t>
      </w:r>
      <w:r>
        <w:t xml:space="preserve"> от </w:t>
      </w:r>
      <w:r w:rsidR="008415BD">
        <w:t>****</w:t>
      </w:r>
      <w:r>
        <w:t xml:space="preserve"> года (л.д. 10);</w:t>
      </w:r>
    </w:p>
    <w:p w:rsidR="00E72BAB">
      <w:pPr>
        <w:pStyle w:val="23"/>
        <w:shd w:val="clear" w:color="auto" w:fill="auto"/>
        <w:ind w:firstLine="620"/>
      </w:pPr>
      <w:r>
        <w:t>Не доверять указанным доказательствам, достоверность и допустимость которых сомнений</w:t>
      </w:r>
      <w:r>
        <w:t xml:space="preserve">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72BAB">
      <w:pPr>
        <w:pStyle w:val="23"/>
        <w:shd w:val="clear" w:color="auto" w:fill="auto"/>
        <w:ind w:firstLine="620"/>
      </w:pPr>
      <w:r>
        <w:t>Суд считает, что материалы, приложенные к протоколу об административном правонаруше</w:t>
      </w:r>
      <w:r>
        <w:t>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E72BAB">
      <w:pPr>
        <w:pStyle w:val="23"/>
        <w:shd w:val="clear" w:color="auto" w:fill="auto"/>
        <w:ind w:firstLine="620"/>
      </w:pPr>
      <w:r>
        <w:t>При таких обстоятельствах, мировой судья считает вину Гурьянова А.В. доказанной,</w:t>
      </w:r>
      <w:r>
        <w:t xml:space="preserve"> его действия подлежат квалификации по ч. 1 ст.6.9 КоАП РФ - потребление наркотических средств или психотропных веществ без назначения врача за исключением случаев, предусмотренных частью 2 статьи 20.20, статьей 20.22 КоАП РФ.</w:t>
      </w:r>
    </w:p>
    <w:p w:rsidR="00E72BAB">
      <w:pPr>
        <w:pStyle w:val="23"/>
        <w:shd w:val="clear" w:color="auto" w:fill="auto"/>
        <w:ind w:firstLine="720"/>
      </w:pPr>
      <w:r>
        <w:t>При назначении наказания Гурь</w:t>
      </w:r>
      <w:r>
        <w:t>янову А.В.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положение.</w:t>
      </w:r>
    </w:p>
    <w:p w:rsidR="00E72BAB">
      <w:pPr>
        <w:pStyle w:val="23"/>
        <w:shd w:val="clear" w:color="auto" w:fill="auto"/>
        <w:spacing w:after="157"/>
        <w:ind w:firstLine="920"/>
      </w:pPr>
      <w:r>
        <w:t>В виду того, что Гурьянов А.В. периодически потребляет н</w:t>
      </w:r>
      <w:r>
        <w:t>аркотические средства без назначения врача, суд считает необходимым в соответствии с ч. 2.1 ст. 4.1 КоАП РФ возложить на Гурьянова А.В. обязанность пройти диагностику, профилактические мероприятия, лечение от наркомании, медицинскую и социальную реабилитац</w:t>
      </w:r>
      <w:r>
        <w:t>ию в связи с потреблением наркотических средств без назначения врача.</w:t>
      </w:r>
    </w:p>
    <w:p w:rsidR="00E72BAB">
      <w:pPr>
        <w:pStyle w:val="30"/>
        <w:shd w:val="clear" w:color="auto" w:fill="auto"/>
        <w:tabs>
          <w:tab w:val="left" w:leader="underscore" w:pos="5342"/>
          <w:tab w:val="left" w:pos="7209"/>
        </w:tabs>
        <w:spacing w:before="0" w:line="200" w:lineRule="exact"/>
        <w:ind w:left="5140"/>
      </w:pPr>
      <w:r>
        <w:tab/>
      </w:r>
      <w:r>
        <w:tab/>
      </w:r>
      <w:r>
        <w:rPr>
          <w:rStyle w:val="3Consolas5pt"/>
        </w:rPr>
        <w:t>9</w:t>
      </w:r>
    </w:p>
    <w:p w:rsidR="00E72BAB">
      <w:pPr>
        <w:pStyle w:val="23"/>
        <w:shd w:val="clear" w:color="auto" w:fill="auto"/>
        <w:spacing w:line="280" w:lineRule="exact"/>
        <w:ind w:firstLine="620"/>
      </w:pPr>
      <w:r>
        <w:t>Руководствуясь ст. 6.9 ч.1, 29.10 КоАП РФ, мировой судья</w:t>
      </w:r>
      <w:r>
        <w:br w:type="page"/>
      </w:r>
    </w:p>
    <w:p w:rsidR="00E72BAB">
      <w:pPr>
        <w:pStyle w:val="24"/>
        <w:keepNext/>
        <w:keepLines/>
        <w:shd w:val="clear" w:color="auto" w:fill="auto"/>
        <w:spacing w:after="268" w:line="280" w:lineRule="exact"/>
        <w:ind w:right="60"/>
      </w:pPr>
      <w:r>
        <w:rPr>
          <w:rStyle w:val="23pt"/>
        </w:rPr>
        <w:t>ПОСТАНОВИЛ:</w:t>
      </w:r>
    </w:p>
    <w:p w:rsidR="00E72BAB">
      <w:pPr>
        <w:pStyle w:val="23"/>
        <w:shd w:val="clear" w:color="auto" w:fill="auto"/>
        <w:ind w:firstLine="800"/>
      </w:pPr>
      <w:r>
        <w:t>Гурьянова Александра Влад</w:t>
      </w:r>
      <w:r w:rsidR="008415BD">
        <w:t>имировича признать виновным в сове</w:t>
      </w:r>
      <w:r>
        <w:t xml:space="preserve">ершении административного правонарушения, предусмотренного ч. 1 ст. </w:t>
      </w:r>
      <w:r>
        <w:rPr>
          <w:lang w:val="en-US" w:eastAsia="en-US" w:bidi="en-US"/>
        </w:rPr>
        <w:t>L</w:t>
      </w:r>
      <w:r w:rsidRPr="00A76B30">
        <w:rPr>
          <w:lang w:eastAsia="en-US" w:bidi="en-US"/>
        </w:rPr>
        <w:t xml:space="preserve">9 </w:t>
      </w:r>
      <w:r>
        <w:t xml:space="preserve">КоАП РФ, и назначить ему наказание в виде административного штрафа </w:t>
      </w:r>
      <w:r w:rsidR="00A76B30">
        <w:rPr>
          <w:lang w:eastAsia="en-US" w:bidi="en-US"/>
        </w:rPr>
        <w:t>в</w:t>
      </w:r>
      <w:r w:rsidRPr="00A76B30">
        <w:rPr>
          <w:lang w:eastAsia="en-US" w:bidi="en-US"/>
        </w:rPr>
        <w:t xml:space="preserve"> </w:t>
      </w:r>
      <w:r>
        <w:t>размере 4000 (четыре тысячи) рублей.</w:t>
      </w:r>
    </w:p>
    <w:p w:rsidR="00E72BAB">
      <w:pPr>
        <w:pStyle w:val="23"/>
        <w:shd w:val="clear" w:color="auto" w:fill="auto"/>
        <w:ind w:firstLine="800"/>
      </w:pPr>
      <w:r>
        <w:t xml:space="preserve">Штраф подлежит уплате </w:t>
      </w:r>
      <w:r>
        <w:t xml:space="preserve">получателю УФК по Республике Крым </w:t>
      </w:r>
      <w:r w:rsidRPr="00A76B30">
        <w:rPr>
          <w:rStyle w:val="21"/>
          <w:b w:val="0"/>
        </w:rPr>
        <w:t>(УМВД</w:t>
      </w:r>
      <w:r>
        <w:rPr>
          <w:rStyle w:val="21"/>
        </w:rPr>
        <w:t xml:space="preserve"> </w:t>
      </w:r>
      <w:r>
        <w:t>РФ по г. Керчи л/с 04751А92530), ИНН 9111000242, КПП 911101001, «счетный счет № 40101810335100010001 в отделение по РК Центрального вика РФ, БИК 043510001, ОКТМО 35000000, КБК 18811612000016000140,</w:t>
      </w:r>
      <w:r w:rsidRPr="00A76B30">
        <w:t xml:space="preserve"> </w:t>
      </w:r>
      <w:r w:rsidRPr="00A76B30">
        <w:rPr>
          <w:rStyle w:val="21"/>
          <w:b w:val="0"/>
        </w:rPr>
        <w:t>УИН</w:t>
      </w:r>
      <w:r w:rsidRPr="00A76B30">
        <w:t xml:space="preserve"> </w:t>
      </w:r>
      <w:r>
        <w:t>18880391190002</w:t>
      </w:r>
      <w:r>
        <w:t>784596.</w:t>
      </w:r>
    </w:p>
    <w:p w:rsidR="00E72BAB">
      <w:pPr>
        <w:pStyle w:val="23"/>
        <w:shd w:val="clear" w:color="auto" w:fill="auto"/>
        <w:ind w:firstLine="800"/>
      </w:pPr>
      <w:r>
        <w:t>Возложить на Гурьянова А.В.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</w:t>
      </w:r>
      <w:r>
        <w:t>ркотических средств без назначения врача.</w:t>
      </w:r>
    </w:p>
    <w:p w:rsidR="00E72BAB">
      <w:pPr>
        <w:pStyle w:val="23"/>
        <w:shd w:val="clear" w:color="auto" w:fill="auto"/>
      </w:pPr>
      <w:r>
        <w:t>| Контроль за исполнением Гурьяновым А.В. обязанности пройти [диагностику,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E72BAB">
      <w:pPr>
        <w:pStyle w:val="23"/>
        <w:shd w:val="clear" w:color="auto" w:fill="auto"/>
        <w:ind w:firstLine="800"/>
        <w:sectPr w:rsidSect="00A76B30">
          <w:pgSz w:w="10022" w:h="15389"/>
          <w:pgMar w:top="674" w:right="353" w:bottom="0" w:left="190" w:header="0" w:footer="3" w:gutter="0"/>
          <w:cols w:space="720"/>
          <w:noEndnote/>
          <w:docGrid w:linePitch="360"/>
        </w:sectPr>
      </w:pPr>
      <w: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44 Керченского судебного района (городской округ Керчь) Ре</w:t>
      </w:r>
      <w:r>
        <w:t>спублики Крым.</w:t>
      </w:r>
    </w:p>
    <w:p w:rsidR="00E72BAB">
      <w:pPr>
        <w:spacing w:line="240" w:lineRule="exact"/>
        <w:rPr>
          <w:sz w:val="19"/>
          <w:szCs w:val="19"/>
        </w:rPr>
      </w:pPr>
    </w:p>
    <w:p w:rsidR="00E72BAB">
      <w:pPr>
        <w:spacing w:before="12" w:after="12" w:line="240" w:lineRule="exact"/>
        <w:rPr>
          <w:sz w:val="19"/>
          <w:szCs w:val="19"/>
        </w:rPr>
      </w:pPr>
    </w:p>
    <w:p w:rsidR="00E72BAB">
      <w:pPr>
        <w:rPr>
          <w:sz w:val="2"/>
          <w:szCs w:val="2"/>
        </w:rPr>
        <w:sectPr>
          <w:type w:val="continuous"/>
          <w:pgSz w:w="10022" w:h="15389"/>
          <w:pgMar w:top="1165" w:right="0" w:bottom="1165" w:left="0" w:header="0" w:footer="3" w:gutter="0"/>
          <w:cols w:space="720"/>
          <w:noEndnote/>
          <w:docGrid w:linePitch="360"/>
        </w:sectPr>
      </w:pPr>
    </w:p>
    <w:p w:rsidR="00E72BAB">
      <w:pPr>
        <w:spacing w:line="360" w:lineRule="exact"/>
      </w:pPr>
      <w:r>
        <w:pict>
          <v:shape id="_x0000_s1026" type="#_x0000_t202" style="width:94.1pt;height:16.95pt;margin-top:21.7pt;margin-left:22.7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E72BAB">
                  <w:pPr>
                    <w:pStyle w:val="23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88.55pt;height:16.9pt;margin-top:22.15pt;margin-left:380.3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E72BAB">
                  <w:pPr>
                    <w:pStyle w:val="23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С.А. Кучерова</w:t>
                  </w:r>
                </w:p>
              </w:txbxContent>
            </v:textbox>
            <w10:wrap anchorx="margin"/>
          </v:shape>
        </w:pict>
      </w:r>
    </w:p>
    <w:p w:rsidR="00E72BAB">
      <w:pPr>
        <w:spacing w:line="360" w:lineRule="exact"/>
      </w:pPr>
    </w:p>
    <w:p w:rsidR="00E72BAB">
      <w:pPr>
        <w:spacing w:line="360" w:lineRule="exact"/>
      </w:pP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415BD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лингвистический контроль</w:t>
      </w:r>
    </w:p>
    <w:p w:rsidR="008415BD" w:rsidRPr="008415BD" w:rsidP="008415BD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произвел</w:t>
      </w: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 Помощник  судьи __________ Т.А. Нистрян</w:t>
      </w: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СОГЛАСОВАНО</w:t>
      </w: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 Судья_________ </w:t>
      </w:r>
      <w:r w:rsidRPr="008415BD">
        <w:rPr>
          <w:rFonts w:ascii="Times New Roman" w:hAnsi="Times New Roman" w:cs="Times New Roman"/>
          <w:sz w:val="20"/>
          <w:szCs w:val="20"/>
        </w:rPr>
        <w:t>К.Ю.Козлова</w:t>
      </w:r>
    </w:p>
    <w:p w:rsidR="008415BD" w:rsidRPr="008415BD" w:rsidP="008415BD">
      <w:pPr>
        <w:contextualSpacing/>
        <w:rPr>
          <w:rFonts w:ascii="Times New Roman" w:hAnsi="Times New Roman" w:cs="Times New Roman"/>
          <w:sz w:val="20"/>
          <w:szCs w:val="20"/>
        </w:rPr>
      </w:pPr>
      <w:r w:rsidRPr="008415BD">
        <w:rPr>
          <w:rFonts w:ascii="Times New Roman" w:hAnsi="Times New Roman" w:cs="Times New Roman"/>
          <w:sz w:val="20"/>
          <w:szCs w:val="20"/>
        </w:rPr>
        <w:t xml:space="preserve">      «___» __ 20     г.</w:t>
      </w:r>
    </w:p>
    <w:p w:rsidR="00E72BAB">
      <w:pPr>
        <w:spacing w:line="702" w:lineRule="exact"/>
      </w:pPr>
    </w:p>
    <w:p w:rsidR="008415BD">
      <w:pPr>
        <w:rPr>
          <w:sz w:val="2"/>
          <w:szCs w:val="2"/>
        </w:rPr>
      </w:pPr>
    </w:p>
    <w:p w:rsidR="00E72BAB" w:rsidRPr="008415BD" w:rsidP="008415BD">
      <w:pPr>
        <w:tabs>
          <w:tab w:val="left" w:pos="1095"/>
        </w:tabs>
        <w:rPr>
          <w:sz w:val="2"/>
          <w:szCs w:val="2"/>
        </w:rPr>
      </w:pPr>
      <w:r>
        <w:rPr>
          <w:sz w:val="2"/>
          <w:szCs w:val="2"/>
        </w:rPr>
        <w:tab/>
        <w:t xml:space="preserve">  </w:t>
      </w:r>
    </w:p>
    <w:sectPr w:rsidSect="00E72BAB">
      <w:type w:val="continuous"/>
      <w:pgSz w:w="10022" w:h="15389"/>
      <w:pgMar w:top="1165" w:right="542" w:bottom="1165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E72BAB"/>
    <w:rsid w:val="0011097D"/>
    <w:rsid w:val="00575AEC"/>
    <w:rsid w:val="008415BD"/>
    <w:rsid w:val="00A76B30"/>
    <w:rsid w:val="00E72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2B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BAB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E7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E7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2">
    <w:name w:val="Основной текст (2)_"/>
    <w:basedOn w:val="DefaultParagraphFont"/>
    <w:link w:val="23"/>
    <w:rsid w:val="00E7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Cambria15pt0pt">
    <w:name w:val="Основной текст (2) + Cambria;15 pt;Полужирный;Интервал 0 pt"/>
    <w:basedOn w:val="2"/>
    <w:rsid w:val="00E72BAB"/>
    <w:rPr>
      <w:rFonts w:ascii="Cambria" w:eastAsia="Cambria" w:hAnsi="Cambria" w:cs="Cambria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2">
    <w:name w:val="Заголовок №2 (2)_"/>
    <w:basedOn w:val="DefaultParagraphFont"/>
    <w:link w:val="220"/>
    <w:rsid w:val="00E7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24pt">
    <w:name w:val="Основной текст (2) + Курсив;Интервал 4 pt"/>
    <w:basedOn w:val="2"/>
    <w:rsid w:val="00E72BAB"/>
    <w:rPr>
      <w:i/>
      <w:iCs/>
      <w:color w:val="000000"/>
      <w:spacing w:val="80"/>
      <w:w w:val="100"/>
      <w:position w:val="0"/>
      <w:sz w:val="28"/>
      <w:szCs w:val="28"/>
      <w:lang w:val="ru-RU" w:eastAsia="ru-RU" w:bidi="ru-RU"/>
    </w:rPr>
  </w:style>
  <w:style w:type="character" w:customStyle="1" w:styleId="245pt0pt">
    <w:name w:val="Основной текст (2) + 4;5 pt;Курсив;Интервал 0 pt"/>
    <w:basedOn w:val="2"/>
    <w:rsid w:val="00E72BAB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E7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nsolas5pt">
    <w:name w:val="Основной текст (3) + Consolas;5 pt;Курсив"/>
    <w:basedOn w:val="3"/>
    <w:rsid w:val="00E72BAB"/>
    <w:rPr>
      <w:rFonts w:ascii="Consolas" w:eastAsia="Consolas" w:hAnsi="Consolas" w:cs="Consolas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0">
    <w:name w:val="Заголовок №2_"/>
    <w:basedOn w:val="DefaultParagraphFont"/>
    <w:link w:val="24"/>
    <w:rsid w:val="00E7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Заголовок №2 + Интервал 3 pt"/>
    <w:basedOn w:val="20"/>
    <w:rsid w:val="00E72BA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72BAB"/>
    <w:rPr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Normal"/>
    <w:link w:val="2"/>
    <w:rsid w:val="00E72BA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Normal"/>
    <w:link w:val="1"/>
    <w:rsid w:val="00E72BAB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220">
    <w:name w:val="Заголовок №2 (2)"/>
    <w:basedOn w:val="Normal"/>
    <w:link w:val="22"/>
    <w:rsid w:val="00E72BAB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30">
    <w:name w:val="Основной текст (3)"/>
    <w:basedOn w:val="Normal"/>
    <w:link w:val="3"/>
    <w:rsid w:val="00E72BAB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Normal"/>
    <w:link w:val="20"/>
    <w:rsid w:val="00E72BAB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