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B86" w:rsidRPr="00DD3408" w:rsidP="00EF4B86">
      <w:pPr>
        <w:pStyle w:val="Heading1"/>
        <w:spacing w:before="0" w:after="0"/>
        <w:jc w:val="right"/>
        <w:rPr>
          <w:sz w:val="26"/>
          <w:szCs w:val="26"/>
        </w:rPr>
      </w:pPr>
      <w:r w:rsidRPr="00DD3408">
        <w:rPr>
          <w:b w:val="0"/>
          <w:bCs w:val="0"/>
          <w:sz w:val="26"/>
          <w:szCs w:val="26"/>
        </w:rPr>
        <w:t>Дело № 5-45-163/2021</w:t>
      </w:r>
    </w:p>
    <w:p w:rsidR="00EF4B86" w:rsidRPr="00DD3408" w:rsidP="00EF4B86">
      <w:pPr>
        <w:pStyle w:val="Heading1"/>
        <w:spacing w:before="0" w:after="0"/>
        <w:jc w:val="center"/>
        <w:rPr>
          <w:sz w:val="26"/>
          <w:szCs w:val="26"/>
        </w:rPr>
      </w:pPr>
      <w:r w:rsidRPr="00DD3408">
        <w:rPr>
          <w:b w:val="0"/>
          <w:bCs w:val="0"/>
          <w:sz w:val="26"/>
          <w:szCs w:val="26"/>
        </w:rPr>
        <w:t> </w:t>
      </w:r>
    </w:p>
    <w:p w:rsidR="00EF4B86" w:rsidRPr="00DD3408" w:rsidP="00EF4B86">
      <w:pPr>
        <w:pStyle w:val="Heading1"/>
        <w:spacing w:before="0" w:after="0"/>
        <w:jc w:val="center"/>
        <w:rPr>
          <w:sz w:val="26"/>
          <w:szCs w:val="26"/>
        </w:rPr>
      </w:pPr>
      <w:r w:rsidRPr="00DD3408">
        <w:rPr>
          <w:b w:val="0"/>
          <w:bCs w:val="0"/>
          <w:sz w:val="26"/>
          <w:szCs w:val="26"/>
        </w:rPr>
        <w:t>П О С Т А Н О В Л Е Н И Е</w:t>
      </w:r>
    </w:p>
    <w:p w:rsidR="00EF4B86" w:rsidRPr="00DD3408" w:rsidP="00EF4B86">
      <w:pPr>
        <w:jc w:val="center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EF4B86" w:rsidRPr="00DD3408" w:rsidP="00EF4B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06 сентября 2021 года</w:t>
      </w:r>
      <w:r w:rsidRPr="00DD3408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  <w:t xml:space="preserve">г. Керчь </w:t>
      </w:r>
    </w:p>
    <w:p w:rsidR="00EF4B86" w:rsidRPr="008954CD" w:rsidP="00DD340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 Урюпина С.С. , исполняя обязанности мирового судьи судебного участка № 45 Керченского судебного района (городской округ Керчь) Республики Крым рассмотрев в открытом судебном заседании  </w:t>
      </w:r>
      <w:r w:rsidRPr="00DD3408">
        <w:rPr>
          <w:rFonts w:ascii="Times New Roman" w:hAnsi="Times New Roman" w:cs="Times New Roman"/>
          <w:sz w:val="26"/>
          <w:szCs w:val="26"/>
        </w:rPr>
        <w:t xml:space="preserve">( </w:t>
      </w:r>
      <w:r w:rsidRPr="00DD3408">
        <w:rPr>
          <w:rFonts w:ascii="Times New Roman" w:hAnsi="Times New Roman" w:cs="Times New Roman"/>
          <w:sz w:val="26"/>
          <w:szCs w:val="26"/>
        </w:rPr>
        <w:t xml:space="preserve">г. Керчь,  ул. Фурманова, 9) в отношении: </w:t>
      </w:r>
      <w:r w:rsid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 w:rsidR="00AF3312">
        <w:rPr>
          <w:rStyle w:val="cat-UserDefinedgrp-27rplc-3"/>
          <w:rFonts w:ascii="Times New Roman" w:hAnsi="Times New Roman" w:cs="Times New Roman"/>
          <w:sz w:val="26"/>
          <w:szCs w:val="26"/>
        </w:rPr>
        <w:t xml:space="preserve">ИП Феофановой </w:t>
      </w:r>
      <w:r w:rsidR="008954CD">
        <w:rPr>
          <w:rStyle w:val="cat-UserDefinedgrp-27rplc-3"/>
          <w:rFonts w:ascii="Times New Roman" w:hAnsi="Times New Roman" w:cs="Times New Roman"/>
          <w:sz w:val="26"/>
          <w:szCs w:val="26"/>
        </w:rPr>
        <w:t>Л.А.</w:t>
      </w:r>
      <w:r w:rsidRPr="00DD3408" w:rsidR="00AF3312">
        <w:rPr>
          <w:rStyle w:val="cat-UserDefinedgrp-27rplc-3"/>
          <w:rFonts w:ascii="Times New Roman" w:hAnsi="Times New Roman" w:cs="Times New Roman"/>
          <w:sz w:val="26"/>
          <w:szCs w:val="26"/>
        </w:rPr>
        <w:t xml:space="preserve">, 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DD3408" w:rsidR="0010099E">
        <w:rPr>
          <w:rStyle w:val="cat-UserDefinedgrp-27rplc-3"/>
          <w:rFonts w:ascii="Times New Roman" w:hAnsi="Times New Roman" w:cs="Times New Roman"/>
          <w:sz w:val="26"/>
          <w:szCs w:val="26"/>
        </w:rPr>
        <w:t>,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15.27  Кодекса Российской Федерации об административных правонарушениях, </w:t>
      </w:r>
    </w:p>
    <w:p w:rsidR="00EF4B86" w:rsidRPr="00DD3408" w:rsidP="00EF4B86">
      <w:pPr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ab/>
        <w:t xml:space="preserve">    УСТАНОВИЛ:</w:t>
      </w:r>
    </w:p>
    <w:p w:rsidR="00B41A6B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Pr="00DD3408" w:rsidR="00D06CBC">
        <w:rPr>
          <w:rStyle w:val="cat-Dategrp-11rplc-7"/>
          <w:rFonts w:ascii="Times New Roman" w:hAnsi="Times New Roman" w:cs="Times New Roman"/>
          <w:sz w:val="26"/>
          <w:szCs w:val="26"/>
        </w:rPr>
        <w:t xml:space="preserve">29.04.2021 г. заместитель 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>прокуратур</w:t>
      </w:r>
      <w:r w:rsidRPr="00DD3408" w:rsidR="00D06CBC">
        <w:rPr>
          <w:rFonts w:ascii="Times New Roman" w:hAnsi="Times New Roman" w:cs="Times New Roman"/>
          <w:sz w:val="26"/>
          <w:szCs w:val="26"/>
        </w:rPr>
        <w:t>ы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 w:rsidR="00D06CBC">
        <w:rPr>
          <w:rFonts w:ascii="Times New Roman" w:hAnsi="Times New Roman" w:cs="Times New Roman"/>
          <w:sz w:val="26"/>
          <w:szCs w:val="26"/>
        </w:rPr>
        <w:t>младш</w:t>
      </w:r>
      <w:r w:rsidR="00DD3408">
        <w:rPr>
          <w:rFonts w:ascii="Times New Roman" w:hAnsi="Times New Roman" w:cs="Times New Roman"/>
          <w:sz w:val="26"/>
          <w:szCs w:val="26"/>
        </w:rPr>
        <w:t>ий</w:t>
      </w:r>
      <w:r w:rsidRPr="00DD3408" w:rsidR="00D06CBC">
        <w:rPr>
          <w:rFonts w:ascii="Times New Roman" w:hAnsi="Times New Roman" w:cs="Times New Roman"/>
          <w:sz w:val="26"/>
          <w:szCs w:val="26"/>
        </w:rPr>
        <w:t xml:space="preserve"> советник юстиции 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ab/>
      </w:r>
      <w:r w:rsidRPr="00DD3408" w:rsidR="00D06CBC">
        <w:rPr>
          <w:rFonts w:ascii="Times New Roman" w:hAnsi="Times New Roman" w:cs="Times New Roman"/>
          <w:sz w:val="26"/>
          <w:szCs w:val="26"/>
        </w:rPr>
        <w:t xml:space="preserve">, рассмотрев материалы проверки по факту нарушения  законодательства  о противодействии 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 w:rsidR="00D06CBC">
        <w:rPr>
          <w:rFonts w:ascii="Times New Roman" w:hAnsi="Times New Roman" w:cs="Times New Roman"/>
          <w:sz w:val="26"/>
          <w:szCs w:val="26"/>
        </w:rPr>
        <w:t>легализации (отмыванию) доходов, полученных  преступным путем, и финансированию терроризма индивидуальным предпринимателем  Феофановой Л.А. в части организации  и (или) осуществления внутреннего контроля, повлекшее представление  сведений об операциях, подлежащих обязательному контролю, в уполномоченный орган с нарушением установленных порядка и сроков</w:t>
      </w:r>
      <w:r w:rsidRPr="00DD3408">
        <w:rPr>
          <w:rFonts w:ascii="Times New Roman" w:hAnsi="Times New Roman" w:cs="Times New Roman"/>
          <w:sz w:val="26"/>
          <w:szCs w:val="26"/>
        </w:rPr>
        <w:t xml:space="preserve">. Согласно информационному письму  </w:t>
      </w:r>
      <w:r w:rsidRPr="00DD3408">
        <w:rPr>
          <w:rFonts w:ascii="Times New Roman" w:hAnsi="Times New Roman" w:cs="Times New Roman"/>
          <w:sz w:val="26"/>
          <w:szCs w:val="26"/>
        </w:rPr>
        <w:t>Росфинмониторинга</w:t>
      </w:r>
      <w:r w:rsidRPr="00DD3408">
        <w:rPr>
          <w:rFonts w:ascii="Times New Roman" w:hAnsi="Times New Roman" w:cs="Times New Roman"/>
          <w:sz w:val="26"/>
          <w:szCs w:val="26"/>
        </w:rPr>
        <w:t xml:space="preserve"> от13.05.2016 г № 52 «О порядке представления сведений о результатах проверки наличия среди своих клиентов организаций и физических лиц, в отношении которых применены  либо должны применяться  меры по замораживанию </w:t>
      </w:r>
      <w:r w:rsidRPr="00DD3408">
        <w:rPr>
          <w:rFonts w:ascii="Times New Roman" w:hAnsi="Times New Roman" w:cs="Times New Roman"/>
          <w:sz w:val="26"/>
          <w:szCs w:val="26"/>
        </w:rPr>
        <w:t xml:space="preserve">( </w:t>
      </w:r>
      <w:r w:rsidRPr="00DD3408">
        <w:rPr>
          <w:rFonts w:ascii="Times New Roman" w:hAnsi="Times New Roman" w:cs="Times New Roman"/>
          <w:sz w:val="26"/>
          <w:szCs w:val="26"/>
        </w:rPr>
        <w:t xml:space="preserve">блокированию) денежных средств или иного имущества (за исключением кредитных организаций)» в соответствии с подпунктом  7 пункта 1 статьи 7 Закона  № 115-ФЗ ИП  не реже чем  один раз в три  месяца  обязан проверять  </w:t>
      </w:r>
      <w:r w:rsidRPr="00DD3408" w:rsidR="00D06CBC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>наличие среди своих клиентов  организаций  и физических лиц</w:t>
      </w:r>
      <w:r w:rsidRPr="00DD3408">
        <w:rPr>
          <w:rFonts w:ascii="Times New Roman" w:hAnsi="Times New Roman" w:cs="Times New Roman"/>
          <w:sz w:val="26"/>
          <w:szCs w:val="26"/>
        </w:rPr>
        <w:t xml:space="preserve"> ,</w:t>
      </w:r>
      <w:r w:rsidRPr="00DD3408">
        <w:rPr>
          <w:rFonts w:ascii="Times New Roman" w:hAnsi="Times New Roman" w:cs="Times New Roman"/>
          <w:sz w:val="26"/>
          <w:szCs w:val="26"/>
        </w:rPr>
        <w:t xml:space="preserve"> в отношении которых применены либо должны применяться  меры по замораживанию ( блокированию)  денежных средств  или иного имущества , и информировать о результатах такой проверки   Федеральную службу по финансовому мониторингу.</w:t>
      </w:r>
      <w:r w:rsid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>При этом ИП устанавливает периодичность направления сведений о результатах проверки по форме ФЭС 3-ФМ в правилах внутреннего контроля  самостоятельно, но не реже  чем 1 раз в 3 месяца.</w:t>
      </w:r>
    </w:p>
    <w:p w:rsidR="00B26E85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Установлено, что ИП Феофанова Л.А. состоит на учете в уполномоченном органе </w:t>
      </w:r>
      <w:r w:rsidRPr="00DD3408">
        <w:rPr>
          <w:rFonts w:ascii="Times New Roman" w:hAnsi="Times New Roman" w:cs="Times New Roman"/>
          <w:sz w:val="26"/>
          <w:szCs w:val="26"/>
        </w:rPr>
        <w:t xml:space="preserve">МРУ </w:t>
      </w:r>
      <w:r w:rsidRPr="00DD3408">
        <w:rPr>
          <w:rFonts w:ascii="Times New Roman" w:hAnsi="Times New Roman" w:cs="Times New Roman"/>
          <w:sz w:val="26"/>
          <w:szCs w:val="26"/>
        </w:rPr>
        <w:t>Росфинмониторинга</w:t>
      </w:r>
      <w:r w:rsidRPr="00DD3408">
        <w:rPr>
          <w:rFonts w:ascii="Times New Roman" w:hAnsi="Times New Roman" w:cs="Times New Roman"/>
          <w:sz w:val="26"/>
          <w:szCs w:val="26"/>
        </w:rPr>
        <w:t xml:space="preserve"> по Республике Крым  и г. </w:t>
      </w:r>
      <w:r w:rsidRPr="00DD3408">
        <w:rPr>
          <w:rFonts w:ascii="Times New Roman" w:hAnsi="Times New Roman" w:cs="Times New Roman"/>
          <w:sz w:val="26"/>
          <w:szCs w:val="26"/>
        </w:rPr>
        <w:t>Севастополю</w:t>
      </w:r>
      <w:r w:rsidRPr="00DD3408">
        <w:rPr>
          <w:rFonts w:ascii="Times New Roman" w:hAnsi="Times New Roman" w:cs="Times New Roman"/>
          <w:sz w:val="26"/>
          <w:szCs w:val="26"/>
        </w:rPr>
        <w:t>.С</w:t>
      </w:r>
      <w:r w:rsidRPr="00DD3408">
        <w:rPr>
          <w:rFonts w:ascii="Times New Roman" w:hAnsi="Times New Roman" w:cs="Times New Roman"/>
          <w:sz w:val="26"/>
          <w:szCs w:val="26"/>
        </w:rPr>
        <w:t>огласно</w:t>
      </w:r>
      <w:r w:rsidRPr="00DD3408">
        <w:rPr>
          <w:rFonts w:ascii="Times New Roman" w:hAnsi="Times New Roman" w:cs="Times New Roman"/>
          <w:sz w:val="26"/>
          <w:szCs w:val="26"/>
        </w:rPr>
        <w:t xml:space="preserve"> правилам внутреннего контроля , в целях противодействия  легализации ( отмыванию) денежных средств, полученных обманным путем, финансирования  </w:t>
      </w:r>
      <w:r w:rsidRPr="00DD3408">
        <w:rPr>
          <w:rFonts w:ascii="Times New Roman" w:hAnsi="Times New Roman" w:cs="Times New Roman"/>
          <w:sz w:val="26"/>
          <w:szCs w:val="26"/>
        </w:rPr>
        <w:t>терроризма  и финансирования распространения  оружия массового поражения  от 10.08.2020, утвержденным ИП Феофановой  Л.А., Феофанова Л.А. должна  предоставлять  отчет по форме ФЭС 3-фМ ежеквартально, а именно с 01.04.2020 по 04.04.2020, с 01.07.2020 по 04.07.2020, с 01.10.2020 по 04.10.2020.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 w:rsidR="00EF4B86">
        <w:rPr>
          <w:rFonts w:ascii="Times New Roman" w:hAnsi="Times New Roman" w:cs="Times New Roman"/>
          <w:sz w:val="26"/>
          <w:szCs w:val="26"/>
        </w:rPr>
        <w:t xml:space="preserve">Проведенной </w:t>
      </w:r>
      <w:r w:rsidRPr="00DD3408">
        <w:rPr>
          <w:rFonts w:ascii="Times New Roman" w:hAnsi="Times New Roman" w:cs="Times New Roman"/>
          <w:sz w:val="26"/>
          <w:szCs w:val="26"/>
        </w:rPr>
        <w:t>проверкой прокуратурой города Керчи у</w:t>
      </w:r>
      <w:r w:rsidRPr="00DD3408" w:rsidR="00EF4B86">
        <w:rPr>
          <w:rFonts w:ascii="Times New Roman" w:hAnsi="Times New Roman" w:cs="Times New Roman"/>
          <w:sz w:val="26"/>
          <w:szCs w:val="26"/>
        </w:rPr>
        <w:t xml:space="preserve">становлено, что </w:t>
      </w:r>
      <w:r w:rsidRPr="00DD3408">
        <w:rPr>
          <w:rFonts w:ascii="Times New Roman" w:hAnsi="Times New Roman" w:cs="Times New Roman"/>
          <w:sz w:val="26"/>
          <w:szCs w:val="26"/>
        </w:rPr>
        <w:t xml:space="preserve"> ИП Феофанова  Л.А. в  МРУ </w:t>
      </w:r>
      <w:r w:rsidRPr="00DD3408">
        <w:rPr>
          <w:rFonts w:ascii="Times New Roman" w:hAnsi="Times New Roman" w:cs="Times New Roman"/>
          <w:sz w:val="26"/>
          <w:szCs w:val="26"/>
        </w:rPr>
        <w:t>Росфинмониторинга</w:t>
      </w:r>
      <w:r w:rsidRPr="00DD3408">
        <w:rPr>
          <w:rFonts w:ascii="Times New Roman" w:hAnsi="Times New Roman" w:cs="Times New Roman"/>
          <w:sz w:val="26"/>
          <w:szCs w:val="26"/>
        </w:rPr>
        <w:t xml:space="preserve">  по Республике Крым  и г. Севастополю  представляется информация  о результатах  проведения проверки  наличия среди своих  клиентов  организаций и физических лиц</w:t>
      </w:r>
      <w:r w:rsidRPr="00DD3408">
        <w:rPr>
          <w:rFonts w:ascii="Times New Roman" w:hAnsi="Times New Roman" w:cs="Times New Roman"/>
          <w:sz w:val="26"/>
          <w:szCs w:val="26"/>
        </w:rPr>
        <w:t xml:space="preserve"> ,</w:t>
      </w:r>
      <w:r w:rsidRPr="00DD3408">
        <w:rPr>
          <w:rFonts w:ascii="Times New Roman" w:hAnsi="Times New Roman" w:cs="Times New Roman"/>
          <w:sz w:val="26"/>
          <w:szCs w:val="26"/>
        </w:rPr>
        <w:t xml:space="preserve"> в отношении которых применены либо должны применяться меры по замораживанию (блокированию) денежных средств или иного  имущества  с нарушением  установленного порядка  и сроков, а именно  информация за третий квартал- 13.11.2020 .</w:t>
      </w:r>
    </w:p>
    <w:p w:rsidR="005B73BD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Специальным должностным лицом</w:t>
      </w:r>
      <w:r w:rsidRPr="00DD3408">
        <w:rPr>
          <w:rFonts w:ascii="Times New Roman" w:hAnsi="Times New Roman" w:cs="Times New Roman"/>
          <w:sz w:val="26"/>
          <w:szCs w:val="26"/>
        </w:rPr>
        <w:t xml:space="preserve"> ,</w:t>
      </w:r>
      <w:r w:rsidRPr="00DD3408">
        <w:rPr>
          <w:rFonts w:ascii="Times New Roman" w:hAnsi="Times New Roman" w:cs="Times New Roman"/>
          <w:sz w:val="26"/>
          <w:szCs w:val="26"/>
        </w:rPr>
        <w:t xml:space="preserve"> ответственным  за исполнение требований  федерального законодательства о противодействии  легализации (отмыванию) доходов, полученных обманным путем, и финансированию в силу должностной инструкции, в силу должностной инструкции , является ИП Феофанова Л.А., таким образом  действия индивидуального предпринимателя Феофановой Л.А. содержат признаки административного правонарушения , предусмотренного ч. 1 ст. 15.27 КоАП , а именно неисполнение  законодательства о противодействии легализации (отмыванию) доходов, полученных преступным путем, и финансированию терроризма, в части организации и (или)  осуществления внутреннего контроля, повлекшее представление сведений  об операциях, подлежащих обязательному контролю, в уполномоченный орган с нарушением установленных  порядка и сроков. </w:t>
      </w:r>
    </w:p>
    <w:p w:rsidR="008954CD" w:rsidRPr="008954CD" w:rsidP="008954CD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Местом совершения правонарушения является фактический  адрес  расположения ИП Феофановой Л.А., а именно  </w:t>
      </w:r>
      <w:r w:rsidRPr="008954CD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8954CD">
        <w:rPr>
          <w:rFonts w:ascii="Times New Roman" w:hAnsi="Times New Roman" w:cs="Times New Roman"/>
          <w:i/>
          <w:sz w:val="26"/>
          <w:szCs w:val="26"/>
        </w:rPr>
        <w:tab/>
      </w:r>
    </w:p>
    <w:p w:rsidR="002640AA" w:rsidRPr="00DD3408" w:rsidP="008954C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 xml:space="preserve">Феофанова Л.А. в судебное заседание не явился, о дате, времени и месте рассмотрения дела был извещен надлежащим образом, в адрес суда направил заявление о рассмотрении без его участия </w:t>
      </w:r>
      <w:r w:rsidRPr="00DD3408">
        <w:rPr>
          <w:rFonts w:ascii="Times New Roman" w:hAnsi="Times New Roman" w:cs="Times New Roman"/>
          <w:color w:val="000000"/>
          <w:sz w:val="26"/>
          <w:szCs w:val="26"/>
        </w:rPr>
        <w:t>и признании вины в инкриминируемом ему деянии</w:t>
      </w:r>
      <w:r w:rsidRPr="00DD3408">
        <w:rPr>
          <w:rFonts w:ascii="Times New Roman" w:hAnsi="Times New Roman" w:cs="Times New Roman"/>
          <w:sz w:val="26"/>
          <w:szCs w:val="26"/>
        </w:rPr>
        <w:t xml:space="preserve"> и раскаянии.</w:t>
      </w:r>
    </w:p>
    <w:p w:rsidR="002640AA" w:rsidRPr="00DD3408" w:rsidP="002640A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3408">
          <w:rPr>
            <w:rStyle w:val="Hyperlink"/>
            <w:rFonts w:ascii="Times New Roman" w:hAnsi="Times New Roman" w:cs="Times New Roman"/>
            <w:sz w:val="26"/>
            <w:szCs w:val="26"/>
          </w:rPr>
          <w:t>25.1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2640AA" w:rsidRPr="00DD3408" w:rsidP="002640A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От  Феофановой Л.А. ходатайств об отложении рассмотрения дела мировому судье не поступало. При таких обстоятельствах мировой судья считает возможным </w:t>
      </w:r>
      <w:r w:rsidRPr="00DD3408">
        <w:rPr>
          <w:rFonts w:ascii="Times New Roman" w:hAnsi="Times New Roman" w:cs="Times New Roman"/>
          <w:sz w:val="26"/>
          <w:szCs w:val="26"/>
        </w:rPr>
        <w:t>рассмотреть дело об административном правонарушении в отношении Феофановой Л.А.  в её отсутствие.</w:t>
      </w:r>
    </w:p>
    <w:p w:rsidR="00EF4B86" w:rsidRPr="00DD3408" w:rsidP="00DD3408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 w:rsidRPr="00DD3408">
        <w:rPr>
          <w:rFonts w:ascii="Times New Roman" w:hAnsi="Times New Roman"/>
          <w:sz w:val="26"/>
          <w:szCs w:val="26"/>
        </w:rPr>
        <w:t xml:space="preserve">Мировой судья,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Феофановой Л.А. административного правонарушения, предусмотренного ч. 1 ст. 15.27 </w:t>
      </w:r>
      <w:r w:rsidRPr="00DD3408">
        <w:rPr>
          <w:rFonts w:ascii="Times New Roman" w:hAnsi="Times New Roman"/>
          <w:sz w:val="26"/>
          <w:szCs w:val="26"/>
        </w:rPr>
        <w:t xml:space="preserve">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- постановлением о возбуждении дела об административном правонарушении от </w:t>
      </w:r>
      <w:r w:rsidRPr="00DD3408">
        <w:rPr>
          <w:rStyle w:val="cat-Dategrp-11rplc-18"/>
          <w:rFonts w:ascii="Times New Roman" w:hAnsi="Times New Roman" w:cs="Times New Roman"/>
          <w:sz w:val="26"/>
          <w:szCs w:val="26"/>
        </w:rPr>
        <w:t>дата</w:t>
      </w:r>
      <w:r w:rsidRPr="00DD3408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D3408">
        <w:rPr>
          <w:rStyle w:val="cat-OrganizationNamegrp-25rplc-19"/>
          <w:rFonts w:ascii="Times New Roman" w:hAnsi="Times New Roman" w:cs="Times New Roman"/>
          <w:sz w:val="26"/>
          <w:szCs w:val="26"/>
        </w:rPr>
        <w:t>наименование организации</w:t>
      </w:r>
      <w:r w:rsidRPr="00DD3408">
        <w:rPr>
          <w:rFonts w:ascii="Times New Roman" w:hAnsi="Times New Roman" w:cs="Times New Roman"/>
          <w:sz w:val="26"/>
          <w:szCs w:val="26"/>
        </w:rPr>
        <w:t xml:space="preserve"> по ч. 1 ст. 15.27 КоАП РФ 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- </w:t>
      </w:r>
      <w:r w:rsidRPr="00DD3408" w:rsidR="002640AA">
        <w:rPr>
          <w:rFonts w:ascii="Times New Roman" w:hAnsi="Times New Roman" w:cs="Times New Roman"/>
          <w:sz w:val="26"/>
          <w:szCs w:val="26"/>
        </w:rPr>
        <w:t>объяснениями от 28.12.2021 г. Феофановой Л.А.</w:t>
      </w:r>
      <w:r w:rsidRPr="00DD3408">
        <w:rPr>
          <w:rFonts w:ascii="Times New Roman" w:hAnsi="Times New Roman" w:cs="Times New Roman"/>
          <w:sz w:val="26"/>
          <w:szCs w:val="26"/>
        </w:rPr>
        <w:t>;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- объяснениями </w:t>
      </w:r>
      <w:r w:rsidRPr="00DD3408" w:rsidR="002640AA">
        <w:rPr>
          <w:rFonts w:ascii="Times New Roman" w:hAnsi="Times New Roman" w:cs="Times New Roman"/>
          <w:sz w:val="26"/>
          <w:szCs w:val="26"/>
        </w:rPr>
        <w:t>Феофановой Л.А. от 28.12.2020 г.</w:t>
      </w:r>
      <w:r w:rsidRPr="00DD3408">
        <w:rPr>
          <w:rFonts w:ascii="Times New Roman" w:hAnsi="Times New Roman" w:cs="Times New Roman"/>
          <w:sz w:val="26"/>
          <w:szCs w:val="26"/>
        </w:rPr>
        <w:t>;</w:t>
      </w:r>
    </w:p>
    <w:p w:rsidR="002640AA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- </w:t>
      </w:r>
      <w:r w:rsidRPr="00DD3408">
        <w:rPr>
          <w:rFonts w:ascii="Times New Roman" w:hAnsi="Times New Roman" w:cs="Times New Roman"/>
          <w:sz w:val="26"/>
          <w:szCs w:val="26"/>
        </w:rPr>
        <w:t>приказом от 01.09.2014 г.;</w:t>
      </w:r>
    </w:p>
    <w:p w:rsidR="002640AA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-свидетельством;</w:t>
      </w:r>
    </w:p>
    <w:p w:rsidR="002640AA" w:rsidRPr="008954CD" w:rsidP="008954CD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-договор об оказании услуг по обеспечению 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ab/>
      </w:r>
      <w:r w:rsidRPr="00DD3408" w:rsidR="00DD3408">
        <w:rPr>
          <w:rFonts w:ascii="Times New Roman" w:hAnsi="Times New Roman" w:cs="Times New Roman"/>
          <w:sz w:val="26"/>
          <w:szCs w:val="26"/>
        </w:rPr>
        <w:t>;</w:t>
      </w:r>
    </w:p>
    <w:p w:rsidR="00DD3408" w:rsidRPr="008954CD" w:rsidP="008954CD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-актом 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>;</w:t>
      </w:r>
    </w:p>
    <w:p w:rsidR="00DD3408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-правила внутреннего контроля;</w:t>
      </w:r>
    </w:p>
    <w:p w:rsidR="00DD3408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- анкетами;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- лист ознакомления (приложение 1)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DD3408">
        <w:rPr>
          <w:rFonts w:ascii="Times New Roman" w:hAnsi="Times New Roman" w:cs="Times New Roman"/>
          <w:sz w:val="26"/>
          <w:szCs w:val="26"/>
        </w:rPr>
        <w:t>;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DD3408">
        <w:rPr>
          <w:rFonts w:ascii="Times New Roman" w:hAnsi="Times New Roman" w:cs="Times New Roman"/>
          <w:sz w:val="26"/>
          <w:szCs w:val="26"/>
        </w:rPr>
        <w:tab/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содержит.</w:t>
      </w:r>
    </w:p>
    <w:p w:rsidR="00EF4B86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В соответствии с ч. 1 ст. 15.27 КоАП РФ неисполнение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</w:t>
      </w:r>
      <w:r w:rsidRPr="00DD3408">
        <w:rPr>
          <w:rFonts w:ascii="Times New Roman" w:hAnsi="Times New Roman" w:cs="Times New Roman"/>
          <w:sz w:val="26"/>
          <w:szCs w:val="26"/>
        </w:rPr>
        <w:t xml:space="preserve">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</w:t>
      </w:r>
      <w:hyperlink r:id="rId5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частями 1.1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2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4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 настоящей статьи,  влечет административную ответственность. </w:t>
      </w:r>
    </w:p>
    <w:p w:rsidR="00EF4B86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В соответствии с п. 2 ст. 7 Федерального закона № 115-ФЗ организации, осуществляющие операции с денежными средствами или иным имуществом, обязаны в целях предотвращения легализации (отмывания) доходов, полученных преступными путем, и финансирования терроризма разрабатывать правила внутреннего контроля и программы его осуществления, назначать специальных должностных лиц, ответственных за соблюдение указанных правил и реализацию указанных программ, а также предпринимать иные внутренние организационные меры в указанных целях.</w:t>
      </w:r>
    </w:p>
    <w:p w:rsidR="00EF4B86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Подпунктом 7. п. 1 ст. 7 Федерального закона № 115-ФЗ предусмотрена обязанность морганий (индивидуальных предпринимателей) осуществляющих операции с денежными средствами или иным имуществом, не реже чем один раз в три месяца проверять наличие среди своих клиентов организаций и физических лиц, в отношении которых применены либо должны применяться меры по замораживанию (блокированию) денежных средств или иного имущества, и информировать о результатах такой проверки уполномоченный орган в порядке, установленном Правительством Российской Федерации, а для кредитных организаций, профессиональных участников рынка ценных бумаг, страховых организаций (за исключением страховых медицинских организаций, осуществляющих деятельность исключительно в сфере обязательного медицинского страхования), страховых брокеров, управляющих компаний инвестиционных фондов, паевых инвестиционных фондов и негосударственных пенсионных фондов, кредитных потребительских кооперативов, в том числе сельскохозяйственных кредитных потребительских кооперативов, микрофинансовых организаций, обществ взаимного страхования, негосударственных пенсионных фондов, ломбардов в порядке, установленном Центральным банком Российской Федерации по согласованию с уполномоченным органом.</w:t>
      </w:r>
    </w:p>
    <w:p w:rsidR="00EF4B86" w:rsidRPr="00DD3408" w:rsidP="00EF4B86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Перечисленные доказательства получены в соответствии с законом, оснований им не доверять не имеется, оценены судом в соответствии с правилами ст. 26.11 КоАП РФ.</w:t>
      </w:r>
    </w:p>
    <w:p w:rsidR="00EF4B86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С учетом изложенного суд квалифицирует действия </w:t>
      </w:r>
      <w:r w:rsidRPr="00DD3408" w:rsidR="00DD3408">
        <w:rPr>
          <w:rStyle w:val="cat-OrganizationNamegrp-26rplc-37"/>
          <w:rFonts w:ascii="Times New Roman" w:hAnsi="Times New Roman" w:cs="Times New Roman"/>
          <w:sz w:val="26"/>
          <w:szCs w:val="26"/>
        </w:rPr>
        <w:t>ИП Феофановой Л.А.</w:t>
      </w:r>
      <w:r w:rsidRPr="00DD3408">
        <w:rPr>
          <w:rFonts w:ascii="Times New Roman" w:hAnsi="Times New Roman" w:cs="Times New Roman"/>
          <w:sz w:val="26"/>
          <w:szCs w:val="26"/>
        </w:rPr>
        <w:t xml:space="preserve"> по ч. 1 ст. 15.27 КоАП РФ – неисполнение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</w:t>
      </w:r>
      <w:r w:rsidRPr="00DD3408">
        <w:rPr>
          <w:rFonts w:ascii="Times New Roman" w:hAnsi="Times New Roman" w:cs="Times New Roman"/>
          <w:sz w:val="26"/>
          <w:szCs w:val="26"/>
        </w:rPr>
        <w:t xml:space="preserve">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установленных порядка и сроков, за исключением случаев, предусмотренных </w:t>
      </w:r>
      <w:hyperlink r:id="rId5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частями 1.1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2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4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 29.1 КоАП РФ не установлено.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DD3408" w:rsidR="00DD3408">
        <w:rPr>
          <w:rFonts w:ascii="Times New Roman" w:hAnsi="Times New Roman" w:cs="Times New Roman"/>
          <w:sz w:val="26"/>
          <w:szCs w:val="26"/>
        </w:rPr>
        <w:t>ИП Феофановой Л.А.</w:t>
      </w:r>
      <w:r w:rsidRPr="00DD3408">
        <w:rPr>
          <w:rFonts w:ascii="Times New Roman" w:hAnsi="Times New Roman" w:cs="Times New Roman"/>
          <w:sz w:val="26"/>
          <w:szCs w:val="26"/>
        </w:rPr>
        <w:t xml:space="preserve"> суд учитывает характер совершенного </w:t>
      </w:r>
      <w:r w:rsidRPr="00DD3408" w:rsidR="00DD3408">
        <w:rPr>
          <w:rFonts w:ascii="Times New Roman" w:hAnsi="Times New Roman" w:cs="Times New Roman"/>
          <w:sz w:val="26"/>
          <w:szCs w:val="26"/>
        </w:rPr>
        <w:t>ею</w:t>
      </w:r>
      <w:r w:rsidRPr="00DD3408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виновно</w:t>
      </w:r>
      <w:r w:rsidRPr="00DD3408" w:rsidR="00DD3408">
        <w:rPr>
          <w:rFonts w:ascii="Times New Roman" w:hAnsi="Times New Roman" w:cs="Times New Roman"/>
          <w:sz w:val="26"/>
          <w:szCs w:val="26"/>
        </w:rPr>
        <w:t>й</w:t>
      </w:r>
      <w:r w:rsidRPr="00DD3408">
        <w:rPr>
          <w:rFonts w:ascii="Times New Roman" w:hAnsi="Times New Roman" w:cs="Times New Roman"/>
          <w:sz w:val="26"/>
          <w:szCs w:val="26"/>
        </w:rPr>
        <w:t>, е</w:t>
      </w:r>
      <w:r w:rsidRPr="00DD3408" w:rsidR="00DD3408">
        <w:rPr>
          <w:rFonts w:ascii="Times New Roman" w:hAnsi="Times New Roman" w:cs="Times New Roman"/>
          <w:sz w:val="26"/>
          <w:szCs w:val="26"/>
        </w:rPr>
        <w:t>ё</w:t>
      </w:r>
      <w:r w:rsidRPr="00DD3408">
        <w:rPr>
          <w:rFonts w:ascii="Times New Roman" w:hAnsi="Times New Roman" w:cs="Times New Roman"/>
          <w:sz w:val="26"/>
          <w:szCs w:val="26"/>
        </w:rPr>
        <w:t xml:space="preserve"> имущественное положение.</w:t>
      </w:r>
    </w:p>
    <w:p w:rsidR="00DD3408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К смягчающему административную ответственность обстоятельству, согласно  ч. 2 ст. 4.2. КоАП РФ, суд относит признание вины в содеянном и раскаяние лица, совершившего административное </w:t>
      </w:r>
    </w:p>
    <w:p w:rsidR="00EF4B86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EF4B86" w:rsidRPr="00DD3408" w:rsidP="00EF4B86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В соответствии со ст. 2.4 КоАП РФ, лица, осуществляющие предпринимательскую деятельность без образования юридического лица, совершившие административное правонарушение, несут административную ответственность как должностные лица.</w:t>
      </w:r>
    </w:p>
    <w:p w:rsidR="00EF4B86" w:rsidRPr="00DD3408" w:rsidP="00EF4B86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судья, руководствуясь общими правилами, предусмотренными ст. 4.1 </w:t>
      </w:r>
      <w:hyperlink r:id="rId8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 </w:t>
        </w:r>
      </w:hyperlink>
      <w:r w:rsidRPr="00DD3408">
        <w:rPr>
          <w:rFonts w:ascii="Times New Roman" w:hAnsi="Times New Roman" w:cs="Times New Roman"/>
          <w:sz w:val="26"/>
          <w:szCs w:val="26"/>
        </w:rPr>
        <w:t>КоАП РФ,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степень вины правонарушителя, правонарушение совершено впервые, отсутствует причиненный вред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суд полагает возможным для достижения задач законодательства об административных правонарушениях, указанных в </w:t>
      </w:r>
      <w:hyperlink r:id="rId9" w:history="1">
        <w:r w:rsidRPr="00DD3408">
          <w:rPr>
            <w:rFonts w:ascii="Times New Roman" w:hAnsi="Times New Roman" w:cs="Times New Roman"/>
            <w:color w:val="0000EE"/>
            <w:sz w:val="26"/>
            <w:szCs w:val="26"/>
          </w:rPr>
          <w:t>ст. 1.2</w:t>
        </w:r>
      </w:hyperlink>
      <w:r w:rsidRPr="00DD3408">
        <w:rPr>
          <w:rFonts w:ascii="Times New Roman" w:hAnsi="Times New Roman" w:cs="Times New Roman"/>
          <w:sz w:val="26"/>
          <w:szCs w:val="26"/>
        </w:rPr>
        <w:t xml:space="preserve"> КоАП РФ, назначить наказание в виде предупреждения, установленном санкцией статьи. Оснований для применения </w:t>
      </w:r>
      <w:r w:rsidRPr="00DD3408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штрафа, суд не находит, поскольку обеспечить цель административного наказания сможет предупреждение.</w:t>
      </w:r>
    </w:p>
    <w:p w:rsidR="00EF4B86" w:rsidRPr="00DD3408" w:rsidP="00DD340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15.27, 29.9, 29.10 КоАП РФ, мировой судья</w:t>
      </w:r>
    </w:p>
    <w:p w:rsidR="00EF4B86" w:rsidRPr="00DD3408" w:rsidP="00EF4B86">
      <w:pPr>
        <w:jc w:val="center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ПОСТАНОВИЛ:</w:t>
      </w:r>
    </w:p>
    <w:p w:rsidR="00EF4B86" w:rsidRPr="008954CD" w:rsidP="008954CD">
      <w:pPr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DD3408" w:rsidR="00DD3408">
        <w:rPr>
          <w:rStyle w:val="cat-Addressgrp-7rplc-39"/>
          <w:rFonts w:ascii="Times New Roman" w:hAnsi="Times New Roman" w:cs="Times New Roman"/>
          <w:sz w:val="26"/>
          <w:szCs w:val="26"/>
        </w:rPr>
        <w:t xml:space="preserve">Феофанову </w:t>
      </w:r>
      <w:r w:rsidR="008954CD">
        <w:rPr>
          <w:rStyle w:val="cat-Addressgrp-7rplc-39"/>
          <w:rFonts w:ascii="Times New Roman" w:hAnsi="Times New Roman" w:cs="Times New Roman"/>
          <w:sz w:val="26"/>
          <w:szCs w:val="26"/>
        </w:rPr>
        <w:t>Л.А.</w:t>
      </w:r>
      <w:r w:rsidRPr="00DD3408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 15.27 КоАП РФ, и назначить ей административное наказание </w:t>
      </w:r>
      <w:r w:rsidRPr="00DD3408">
        <w:rPr>
          <w:rFonts w:ascii="Times New Roman" w:hAnsi="Times New Roman" w:cs="Times New Roman"/>
          <w:sz w:val="26"/>
          <w:szCs w:val="26"/>
        </w:rPr>
        <w:t>в</w:t>
      </w:r>
      <w:r w:rsidRPr="00DD3408">
        <w:rPr>
          <w:rFonts w:ascii="Times New Roman" w:hAnsi="Times New Roman" w:cs="Times New Roman"/>
          <w:sz w:val="26"/>
          <w:szCs w:val="26"/>
        </w:rPr>
        <w:t xml:space="preserve"> 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>/изъято/</w:t>
      </w:r>
      <w:r w:rsidRPr="008954CD" w:rsidR="008954CD">
        <w:rPr>
          <w:rFonts w:ascii="Times New Roman" w:hAnsi="Times New Roman" w:cs="Times New Roman"/>
          <w:i/>
          <w:sz w:val="26"/>
          <w:szCs w:val="26"/>
        </w:rPr>
        <w:tab/>
      </w:r>
      <w:r w:rsidRPr="00DD3408">
        <w:rPr>
          <w:rFonts w:ascii="Times New Roman" w:hAnsi="Times New Roman" w:cs="Times New Roman"/>
          <w:sz w:val="26"/>
          <w:szCs w:val="26"/>
        </w:rPr>
        <w:t>.</w:t>
      </w:r>
    </w:p>
    <w:p w:rsidR="00DD3408" w:rsidRPr="00DD3408" w:rsidP="00DD340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EF4B86" w:rsidRPr="00DD3408" w:rsidP="00EF4B8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4B86" w:rsidRPr="00DD3408" w:rsidP="00EF4B86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8954CD" w:rsidP="00EF4B86">
      <w:pPr>
        <w:rPr>
          <w:rFonts w:ascii="Times New Roman" w:hAnsi="Times New Roman" w:cs="Times New Roman"/>
          <w:sz w:val="26"/>
          <w:szCs w:val="26"/>
        </w:rPr>
      </w:pPr>
      <w:r w:rsidRPr="00DD3408">
        <w:rPr>
          <w:rFonts w:ascii="Times New Roman" w:hAnsi="Times New Roman" w:cs="Times New Roman"/>
          <w:sz w:val="26"/>
          <w:szCs w:val="26"/>
        </w:rPr>
        <w:t xml:space="preserve">Мировой судья     </w:t>
      </w:r>
      <w:r w:rsidRPr="00DD3408">
        <w:rPr>
          <w:rFonts w:ascii="Times New Roman" w:hAnsi="Times New Roman" w:cs="Times New Roman"/>
          <w:sz w:val="26"/>
          <w:szCs w:val="26"/>
        </w:rPr>
        <w:tab/>
      </w:r>
      <w:r w:rsidRPr="00DD3408" w:rsidR="00DD3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DD340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D3408" w:rsidR="00DD3408">
        <w:rPr>
          <w:rFonts w:ascii="Times New Roman" w:hAnsi="Times New Roman" w:cs="Times New Roman"/>
          <w:sz w:val="26"/>
          <w:szCs w:val="26"/>
        </w:rPr>
        <w:t>С.С. Урюпина</w:t>
      </w:r>
      <w:r w:rsidRPr="00DD3408">
        <w:rPr>
          <w:rFonts w:ascii="Times New Roman" w:hAnsi="Times New Roman" w:cs="Times New Roman"/>
          <w:sz w:val="26"/>
          <w:szCs w:val="26"/>
        </w:rPr>
        <w:tab/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>ДЕПЕРСОНИФИКАЦИЮ</w:t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>Лингвистический контроль</w:t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>произвел</w:t>
      </w:r>
      <w:r w:rsidRPr="008954CD">
        <w:rPr>
          <w:rFonts w:ascii="Times New Roman" w:hAnsi="Times New Roman" w:cs="Times New Roman"/>
          <w:sz w:val="26"/>
          <w:szCs w:val="26"/>
        </w:rPr>
        <w:tab/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>Помощник судьи __________Д.С. Привалова</w:t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>СОГЛАСОВАНО</w:t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 xml:space="preserve">Мировой судья_________ </w:t>
      </w:r>
      <w:r>
        <w:rPr>
          <w:rFonts w:ascii="Times New Roman" w:hAnsi="Times New Roman" w:cs="Times New Roman"/>
          <w:sz w:val="26"/>
          <w:szCs w:val="26"/>
        </w:rPr>
        <w:t>С.С. Урюпина</w:t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  <w:r w:rsidRPr="008954CD">
        <w:rPr>
          <w:rFonts w:ascii="Times New Roman" w:hAnsi="Times New Roman" w:cs="Times New Roman"/>
          <w:sz w:val="26"/>
          <w:szCs w:val="26"/>
        </w:rPr>
        <w:t xml:space="preserve">« 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8954CD">
        <w:rPr>
          <w:rFonts w:ascii="Times New Roman" w:hAnsi="Times New Roman" w:cs="Times New Roman"/>
          <w:sz w:val="26"/>
          <w:szCs w:val="26"/>
        </w:rPr>
        <w:t xml:space="preserve">  »       </w:t>
      </w:r>
      <w:r>
        <w:rPr>
          <w:rFonts w:ascii="Times New Roman" w:hAnsi="Times New Roman" w:cs="Times New Roman"/>
          <w:sz w:val="26"/>
          <w:szCs w:val="26"/>
        </w:rPr>
        <w:t>10   2021</w:t>
      </w:r>
      <w:r w:rsidRPr="008954CD">
        <w:rPr>
          <w:rFonts w:ascii="Times New Roman" w:hAnsi="Times New Roman" w:cs="Times New Roman"/>
          <w:sz w:val="26"/>
          <w:szCs w:val="26"/>
        </w:rPr>
        <w:t xml:space="preserve">                   г.</w:t>
      </w:r>
    </w:p>
    <w:p w:rsidR="008954CD" w:rsidRPr="008954CD" w:rsidP="008954CD">
      <w:pPr>
        <w:rPr>
          <w:rFonts w:ascii="Times New Roman" w:hAnsi="Times New Roman" w:cs="Times New Roman"/>
          <w:sz w:val="26"/>
          <w:szCs w:val="26"/>
        </w:rPr>
      </w:pPr>
    </w:p>
    <w:p w:rsidR="008954CD" w:rsidP="00EF4B86">
      <w:pPr>
        <w:rPr>
          <w:rFonts w:ascii="Times New Roman" w:hAnsi="Times New Roman" w:cs="Times New Roman"/>
          <w:sz w:val="26"/>
          <w:szCs w:val="26"/>
        </w:rPr>
      </w:pPr>
    </w:p>
    <w:p w:rsidR="00D87A2B" w:rsidP="00EF4B86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</w:p>
    <w:sectPr w:rsidSect="0054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6"/>
    <w:rsid w:val="0010099E"/>
    <w:rsid w:val="002640AA"/>
    <w:rsid w:val="005429EF"/>
    <w:rsid w:val="005B73BD"/>
    <w:rsid w:val="008954CD"/>
    <w:rsid w:val="00AF3312"/>
    <w:rsid w:val="00B26E85"/>
    <w:rsid w:val="00B41A6B"/>
    <w:rsid w:val="00D06CBC"/>
    <w:rsid w:val="00D87A2B"/>
    <w:rsid w:val="00DD3408"/>
    <w:rsid w:val="00EB2C2C"/>
    <w:rsid w:val="00EF4B86"/>
    <w:rsid w:val="00FC4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EF"/>
  </w:style>
  <w:style w:type="paragraph" w:styleId="Heading1">
    <w:name w:val="heading 1"/>
    <w:basedOn w:val="Normal"/>
    <w:next w:val="Normal"/>
    <w:link w:val="1"/>
    <w:qFormat/>
    <w:rsid w:val="00EF4B86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4B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-UserDefinedgrp-27rplc-3">
    <w:name w:val="cat-UserDefined grp-27 rplc-3"/>
    <w:basedOn w:val="DefaultParagraphFont"/>
    <w:rsid w:val="00EF4B86"/>
  </w:style>
  <w:style w:type="character" w:customStyle="1" w:styleId="cat-PassportDatagrp-22rplc-4">
    <w:name w:val="cat-PassportData grp-22 rplc-4"/>
    <w:basedOn w:val="DefaultParagraphFont"/>
    <w:rsid w:val="00EF4B86"/>
  </w:style>
  <w:style w:type="character" w:customStyle="1" w:styleId="cat-Addressgrp-2rplc-5">
    <w:name w:val="cat-Address grp-2 rplc-5"/>
    <w:basedOn w:val="DefaultParagraphFont"/>
    <w:rsid w:val="00EF4B86"/>
  </w:style>
  <w:style w:type="character" w:customStyle="1" w:styleId="cat-Addressgrp-3rplc-6">
    <w:name w:val="cat-Address grp-3 rplc-6"/>
    <w:basedOn w:val="DefaultParagraphFont"/>
    <w:rsid w:val="00EF4B86"/>
  </w:style>
  <w:style w:type="character" w:customStyle="1" w:styleId="cat-Dategrp-11rplc-7">
    <w:name w:val="cat-Date grp-11 rplc-7"/>
    <w:basedOn w:val="DefaultParagraphFont"/>
    <w:rsid w:val="00EF4B86"/>
  </w:style>
  <w:style w:type="character" w:customStyle="1" w:styleId="cat-OrganizationNamegrp-23rplc-8">
    <w:name w:val="cat-OrganizationName grp-23 rplc-8"/>
    <w:basedOn w:val="DefaultParagraphFont"/>
    <w:rsid w:val="00EF4B86"/>
  </w:style>
  <w:style w:type="character" w:customStyle="1" w:styleId="cat-OrganizationNamegrp-24rplc-9">
    <w:name w:val="cat-OrganizationName grp-24 rplc-9"/>
    <w:basedOn w:val="DefaultParagraphFont"/>
    <w:rsid w:val="00EF4B86"/>
  </w:style>
  <w:style w:type="character" w:customStyle="1" w:styleId="cat-Addressgrp-4rplc-10">
    <w:name w:val="cat-Address grp-4 rplc-10"/>
    <w:basedOn w:val="DefaultParagraphFont"/>
    <w:rsid w:val="00EF4B86"/>
  </w:style>
  <w:style w:type="character" w:customStyle="1" w:styleId="cat-Dategrp-13rplc-11">
    <w:name w:val="cat-Date grp-13 rplc-11"/>
    <w:basedOn w:val="DefaultParagraphFont"/>
    <w:rsid w:val="00EF4B86"/>
  </w:style>
  <w:style w:type="character" w:customStyle="1" w:styleId="cat-OrganizationNamegrp-24rplc-12">
    <w:name w:val="cat-OrganizationName grp-24 rplc-12"/>
    <w:basedOn w:val="DefaultParagraphFont"/>
    <w:rsid w:val="00EF4B86"/>
  </w:style>
  <w:style w:type="character" w:customStyle="1" w:styleId="cat-Addressgrp-5rplc-13">
    <w:name w:val="cat-Address grp-5 rplc-13"/>
    <w:basedOn w:val="DefaultParagraphFont"/>
    <w:rsid w:val="00EF4B86"/>
  </w:style>
  <w:style w:type="character" w:customStyle="1" w:styleId="cat-Dategrp-12rplc-14">
    <w:name w:val="cat-Date grp-12 rplc-14"/>
    <w:basedOn w:val="DefaultParagraphFont"/>
    <w:rsid w:val="00EF4B86"/>
  </w:style>
  <w:style w:type="character" w:customStyle="1" w:styleId="cat-OrganizationNamegrp-25rplc-15">
    <w:name w:val="cat-OrganizationName grp-25 rplc-15"/>
    <w:basedOn w:val="DefaultParagraphFont"/>
    <w:rsid w:val="00EF4B86"/>
  </w:style>
  <w:style w:type="character" w:customStyle="1" w:styleId="cat-Dategrp-11rplc-18">
    <w:name w:val="cat-Date grp-11 rplc-18"/>
    <w:basedOn w:val="DefaultParagraphFont"/>
    <w:rsid w:val="00EF4B86"/>
  </w:style>
  <w:style w:type="character" w:customStyle="1" w:styleId="cat-OrganizationNamegrp-25rplc-19">
    <w:name w:val="cat-OrganizationName grp-25 rplc-19"/>
    <w:basedOn w:val="DefaultParagraphFont"/>
    <w:rsid w:val="00EF4B86"/>
  </w:style>
  <w:style w:type="character" w:customStyle="1" w:styleId="cat-Dategrp-14rplc-20">
    <w:name w:val="cat-Date grp-14 rplc-20"/>
    <w:basedOn w:val="DefaultParagraphFont"/>
    <w:rsid w:val="00EF4B86"/>
  </w:style>
  <w:style w:type="character" w:customStyle="1" w:styleId="cat-Dategrp-11rplc-22">
    <w:name w:val="cat-Date grp-11 rplc-22"/>
    <w:basedOn w:val="DefaultParagraphFont"/>
    <w:rsid w:val="00EF4B86"/>
  </w:style>
  <w:style w:type="character" w:customStyle="1" w:styleId="cat-Dategrp-13rplc-23">
    <w:name w:val="cat-Date grp-13 rplc-23"/>
    <w:basedOn w:val="DefaultParagraphFont"/>
    <w:rsid w:val="00EF4B86"/>
  </w:style>
  <w:style w:type="character" w:customStyle="1" w:styleId="cat-Dategrp-15rplc-24">
    <w:name w:val="cat-Date grp-15 rplc-24"/>
    <w:basedOn w:val="DefaultParagraphFont"/>
    <w:rsid w:val="00EF4B86"/>
  </w:style>
  <w:style w:type="character" w:customStyle="1" w:styleId="cat-Dategrp-16rplc-26">
    <w:name w:val="cat-Date grp-16 rplc-26"/>
    <w:basedOn w:val="DefaultParagraphFont"/>
    <w:rsid w:val="00EF4B86"/>
  </w:style>
  <w:style w:type="character" w:customStyle="1" w:styleId="cat-Dategrp-14rplc-27">
    <w:name w:val="cat-Date grp-14 rplc-27"/>
    <w:basedOn w:val="DefaultParagraphFont"/>
    <w:rsid w:val="00EF4B86"/>
  </w:style>
  <w:style w:type="character" w:customStyle="1" w:styleId="cat-Addressgrp-2rplc-29">
    <w:name w:val="cat-Address grp-2 rplc-29"/>
    <w:basedOn w:val="DefaultParagraphFont"/>
    <w:rsid w:val="00EF4B86"/>
  </w:style>
  <w:style w:type="character" w:customStyle="1" w:styleId="cat-Dategrp-13rplc-30">
    <w:name w:val="cat-Date grp-13 rplc-30"/>
    <w:basedOn w:val="DefaultParagraphFont"/>
    <w:rsid w:val="00EF4B86"/>
  </w:style>
  <w:style w:type="character" w:customStyle="1" w:styleId="cat-Addressgrp-6rplc-31">
    <w:name w:val="cat-Address grp-6 rplc-31"/>
    <w:basedOn w:val="DefaultParagraphFont"/>
    <w:rsid w:val="00EF4B86"/>
  </w:style>
  <w:style w:type="character" w:customStyle="1" w:styleId="cat-OrganizationNamegrp-23rplc-32">
    <w:name w:val="cat-OrganizationName grp-23 rplc-32"/>
    <w:basedOn w:val="DefaultParagraphFont"/>
    <w:rsid w:val="00EF4B86"/>
  </w:style>
  <w:style w:type="character" w:customStyle="1" w:styleId="cat-OrganizationNamegrp-24rplc-33">
    <w:name w:val="cat-OrganizationName grp-24 rplc-33"/>
    <w:basedOn w:val="DefaultParagraphFont"/>
    <w:rsid w:val="00EF4B86"/>
  </w:style>
  <w:style w:type="character" w:customStyle="1" w:styleId="cat-Addressgrp-4rplc-34">
    <w:name w:val="cat-Address grp-4 rplc-34"/>
    <w:basedOn w:val="DefaultParagraphFont"/>
    <w:rsid w:val="00EF4B86"/>
  </w:style>
  <w:style w:type="character" w:customStyle="1" w:styleId="cat-Addressgrp-5rplc-35">
    <w:name w:val="cat-Address grp-5 rplc-35"/>
    <w:basedOn w:val="DefaultParagraphFont"/>
    <w:rsid w:val="00EF4B86"/>
  </w:style>
  <w:style w:type="character" w:customStyle="1" w:styleId="cat-Dategrp-12rplc-36">
    <w:name w:val="cat-Date grp-12 rplc-36"/>
    <w:basedOn w:val="DefaultParagraphFont"/>
    <w:rsid w:val="00EF4B86"/>
  </w:style>
  <w:style w:type="character" w:customStyle="1" w:styleId="cat-OrganizationNamegrp-26rplc-37">
    <w:name w:val="cat-OrganizationName grp-26 rplc-37"/>
    <w:basedOn w:val="DefaultParagraphFont"/>
    <w:rsid w:val="00EF4B86"/>
  </w:style>
  <w:style w:type="character" w:customStyle="1" w:styleId="cat-Addressgrp-7rplc-39">
    <w:name w:val="cat-Address grp-7 rplc-39"/>
    <w:basedOn w:val="DefaultParagraphFont"/>
    <w:rsid w:val="00EF4B86"/>
  </w:style>
  <w:style w:type="character" w:customStyle="1" w:styleId="cat-UserDefinedgrp-27rplc-41">
    <w:name w:val="cat-UserDefined grp-27 rplc-41"/>
    <w:basedOn w:val="DefaultParagraphFont"/>
    <w:rsid w:val="00EF4B86"/>
  </w:style>
  <w:style w:type="paragraph" w:styleId="BodyText">
    <w:name w:val="Body Text"/>
    <w:basedOn w:val="Normal"/>
    <w:link w:val="a"/>
    <w:rsid w:val="002640A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640AA"/>
    <w:rPr>
      <w:rFonts w:ascii="Bookman Old Style" w:eastAsia="Times New Roman" w:hAnsi="Bookman Old Style" w:cs="Times New Roman"/>
      <w:sz w:val="24"/>
      <w:szCs w:val="20"/>
    </w:rPr>
  </w:style>
  <w:style w:type="character" w:styleId="Hyperlink">
    <w:name w:val="Hyperlink"/>
    <w:uiPriority w:val="99"/>
    <w:unhideWhenUsed/>
    <w:rsid w:val="00264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95A29C4D900DE419AA7F65F8451523D606857F2B731C60DCDDE3505E8D7A783E3737A3E017965359172BA27C8B534783E6434B522629Y6sEK" TargetMode="External" /><Relationship Id="rId6" Type="http://schemas.openxmlformats.org/officeDocument/2006/relationships/hyperlink" Target="consultantplus://offline/ref=95A29C4D900DE419AA7F65F8451523D606857F2B731C60DCDDE3505E8D7A783E3737A3E515975A59172BA27C8B534783E6434B522629Y6sEK" TargetMode="External" /><Relationship Id="rId7" Type="http://schemas.openxmlformats.org/officeDocument/2006/relationships/hyperlink" Target="consultantplus://offline/ref=95A29C4D900DE419AA7F65F8451523D606857F2B731C60DCDDE3505E8D7A783E3737A3E515965059172BA27C8B534783E6434B522629Y6sEK" TargetMode="External" /><Relationship Id="rId8" Type="http://schemas.openxmlformats.org/officeDocument/2006/relationships/hyperlink" Target="file:///C:\Users\User\AppData\Local\Microsoft\Windows\Temporary%20Internet%20Files\Content.IE5\UQGICWLJ\&#1089;&#1090;.4.1" TargetMode="External" /><Relationship Id="rId9" Type="http://schemas.openxmlformats.org/officeDocument/2006/relationships/hyperlink" Target="http://sudact.ru/law/doc/JBT8gaqgg7VQ/001/00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