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D052E" w:rsidRPr="00085309" w:rsidP="00085309">
      <w:pPr>
        <w:pStyle w:val="Title"/>
        <w:spacing w:line="276" w:lineRule="auto"/>
        <w:ind w:firstLine="709"/>
        <w:jc w:val="right"/>
        <w:mirrorIndents/>
      </w:pPr>
      <w:r w:rsidRPr="00085309">
        <w:t xml:space="preserve">                                                                      </w:t>
      </w:r>
      <w:r w:rsidRPr="00085309" w:rsidR="007E3496">
        <w:t xml:space="preserve">                          </w:t>
      </w:r>
      <w:r w:rsidRPr="00085309">
        <w:t xml:space="preserve">     Дело № 5 – </w:t>
      </w:r>
      <w:r w:rsidR="00E55ED3">
        <w:t>45</w:t>
      </w:r>
      <w:r w:rsidRPr="00085309">
        <w:t>-</w:t>
      </w:r>
      <w:r w:rsidR="002C5D76">
        <w:t>175</w:t>
      </w:r>
      <w:r w:rsidR="008D62EE">
        <w:t>/202</w:t>
      </w:r>
      <w:r w:rsidR="00013015">
        <w:t>4</w:t>
      </w:r>
    </w:p>
    <w:p w:rsidR="00CD052E" w:rsidRPr="006E3275" w:rsidP="00085309">
      <w:pPr>
        <w:pStyle w:val="Title"/>
        <w:spacing w:line="276" w:lineRule="auto"/>
        <w:ind w:firstLine="709"/>
        <w:mirrorIndents/>
        <w:rPr>
          <w:sz w:val="28"/>
          <w:szCs w:val="28"/>
        </w:rPr>
      </w:pPr>
    </w:p>
    <w:p w:rsidR="00CD052E" w:rsidRPr="003C3D02" w:rsidP="003C3D02">
      <w:pPr>
        <w:pStyle w:val="Title"/>
        <w:tabs>
          <w:tab w:val="center" w:pos="4819"/>
          <w:tab w:val="left" w:pos="7926"/>
        </w:tabs>
        <w:spacing w:line="276" w:lineRule="auto"/>
        <w:ind w:firstLine="426"/>
        <w:jc w:val="left"/>
        <w:mirrorIndents/>
        <w:rPr>
          <w:sz w:val="26"/>
          <w:szCs w:val="26"/>
        </w:rPr>
      </w:pPr>
      <w:r w:rsidRPr="006E3275">
        <w:rPr>
          <w:sz w:val="28"/>
          <w:szCs w:val="28"/>
        </w:rPr>
        <w:tab/>
      </w:r>
      <w:r w:rsidRPr="003C3D02">
        <w:rPr>
          <w:sz w:val="26"/>
          <w:szCs w:val="26"/>
        </w:rPr>
        <w:t>ПОСТАНОВЛЕНИЕ</w:t>
      </w:r>
      <w:r w:rsidRPr="003C3D02">
        <w:rPr>
          <w:sz w:val="26"/>
          <w:szCs w:val="26"/>
        </w:rPr>
        <w:tab/>
      </w:r>
    </w:p>
    <w:p w:rsidR="00CD052E" w:rsidRPr="003C3D02" w:rsidP="003C3D02">
      <w:pPr>
        <w:pStyle w:val="Title"/>
        <w:spacing w:line="276" w:lineRule="auto"/>
        <w:ind w:firstLine="709"/>
        <w:mirrorIndents/>
        <w:rPr>
          <w:sz w:val="26"/>
          <w:szCs w:val="26"/>
        </w:rPr>
      </w:pPr>
      <w:r w:rsidRPr="003C3D02">
        <w:rPr>
          <w:sz w:val="26"/>
          <w:szCs w:val="26"/>
        </w:rPr>
        <w:t>по делу об административном правонарушении</w:t>
      </w:r>
    </w:p>
    <w:p w:rsidR="004A5846" w:rsidRPr="003C3D02" w:rsidP="003C3D02">
      <w:pPr>
        <w:pStyle w:val="Title"/>
        <w:spacing w:line="276" w:lineRule="auto"/>
        <w:ind w:firstLine="709"/>
        <w:mirrorIndents/>
        <w:rPr>
          <w:sz w:val="26"/>
          <w:szCs w:val="26"/>
        </w:rPr>
      </w:pPr>
    </w:p>
    <w:p w:rsidR="00CD052E" w:rsidRPr="003C3D02" w:rsidP="003C3D02">
      <w:pPr>
        <w:spacing w:line="276" w:lineRule="auto"/>
        <w:ind w:firstLine="709"/>
        <w:mirrorIndents/>
        <w:rPr>
          <w:sz w:val="26"/>
          <w:szCs w:val="26"/>
        </w:rPr>
      </w:pPr>
      <w:r w:rsidRPr="003C3D02">
        <w:rPr>
          <w:sz w:val="26"/>
          <w:szCs w:val="26"/>
        </w:rPr>
        <w:t>1</w:t>
      </w:r>
      <w:r w:rsidRPr="003C3D02" w:rsidR="00D03110">
        <w:rPr>
          <w:sz w:val="26"/>
          <w:szCs w:val="26"/>
        </w:rPr>
        <w:t>6</w:t>
      </w:r>
      <w:r w:rsidRPr="003C3D02">
        <w:rPr>
          <w:sz w:val="26"/>
          <w:szCs w:val="26"/>
        </w:rPr>
        <w:t xml:space="preserve"> октября</w:t>
      </w:r>
      <w:r w:rsidRPr="003C3D02" w:rsidR="003908F4">
        <w:rPr>
          <w:sz w:val="26"/>
          <w:szCs w:val="26"/>
        </w:rPr>
        <w:t xml:space="preserve"> </w:t>
      </w:r>
      <w:r w:rsidRPr="003C3D02" w:rsidR="001839BC">
        <w:rPr>
          <w:sz w:val="26"/>
          <w:szCs w:val="26"/>
        </w:rPr>
        <w:t xml:space="preserve"> 202</w:t>
      </w:r>
      <w:r w:rsidRPr="003C3D02" w:rsidR="00013015">
        <w:rPr>
          <w:sz w:val="26"/>
          <w:szCs w:val="26"/>
        </w:rPr>
        <w:t>4</w:t>
      </w:r>
      <w:r w:rsidRPr="003C3D02">
        <w:rPr>
          <w:sz w:val="26"/>
          <w:szCs w:val="26"/>
        </w:rPr>
        <w:t xml:space="preserve"> года</w:t>
      </w:r>
      <w:r w:rsidRPr="003C3D02">
        <w:rPr>
          <w:sz w:val="26"/>
          <w:szCs w:val="26"/>
        </w:rPr>
        <w:tab/>
        <w:t xml:space="preserve">  </w:t>
      </w:r>
      <w:r w:rsidRPr="003C3D02" w:rsidR="00BC4D58">
        <w:rPr>
          <w:sz w:val="26"/>
          <w:szCs w:val="26"/>
        </w:rPr>
        <w:tab/>
      </w:r>
      <w:r w:rsidRPr="003C3D02" w:rsidR="00BC4D58">
        <w:rPr>
          <w:sz w:val="26"/>
          <w:szCs w:val="26"/>
        </w:rPr>
        <w:tab/>
      </w:r>
      <w:r w:rsidRPr="003C3D02" w:rsidR="00BC4D58">
        <w:rPr>
          <w:sz w:val="26"/>
          <w:szCs w:val="26"/>
        </w:rPr>
        <w:tab/>
      </w:r>
      <w:r w:rsidRPr="003C3D02" w:rsidR="00BC4D58">
        <w:rPr>
          <w:sz w:val="26"/>
          <w:szCs w:val="26"/>
        </w:rPr>
        <w:tab/>
      </w:r>
      <w:r w:rsidRPr="003C3D02" w:rsidR="00BC4D58">
        <w:rPr>
          <w:sz w:val="26"/>
          <w:szCs w:val="26"/>
        </w:rPr>
        <w:tab/>
      </w:r>
      <w:r w:rsidRPr="003C3D02" w:rsidR="00BC4D58">
        <w:rPr>
          <w:sz w:val="26"/>
          <w:szCs w:val="26"/>
        </w:rPr>
        <w:tab/>
      </w:r>
      <w:r w:rsidRPr="003C3D02" w:rsidR="00FB69C6">
        <w:rPr>
          <w:sz w:val="26"/>
          <w:szCs w:val="26"/>
        </w:rPr>
        <w:t xml:space="preserve">       </w:t>
      </w:r>
      <w:r w:rsidRPr="003C3D02">
        <w:rPr>
          <w:sz w:val="26"/>
          <w:szCs w:val="26"/>
        </w:rPr>
        <w:t xml:space="preserve">г. Керчь </w:t>
      </w:r>
    </w:p>
    <w:p w:rsidR="009E6FB5" w:rsidRPr="003C3D02" w:rsidP="003C3D02">
      <w:pPr>
        <w:spacing w:line="276" w:lineRule="auto"/>
        <w:ind w:firstLine="709"/>
        <w:mirrorIndents/>
        <w:rPr>
          <w:sz w:val="26"/>
          <w:szCs w:val="26"/>
        </w:rPr>
      </w:pPr>
    </w:p>
    <w:p w:rsidR="00681FFC" w:rsidRPr="003C3D02" w:rsidP="003C3D02">
      <w:pPr>
        <w:autoSpaceDE w:val="0"/>
        <w:autoSpaceDN w:val="0"/>
        <w:adjustRightInd w:val="0"/>
        <w:spacing w:line="276" w:lineRule="auto"/>
        <w:ind w:firstLine="709"/>
        <w:jc w:val="both"/>
        <w:mirrorIndents/>
        <w:rPr>
          <w:sz w:val="26"/>
          <w:szCs w:val="26"/>
        </w:rPr>
      </w:pPr>
      <w:r w:rsidRPr="003C3D02">
        <w:rPr>
          <w:sz w:val="26"/>
          <w:szCs w:val="26"/>
        </w:rPr>
        <w:t>Мировой судья судебного участка № 45 Керченского судебного района (городской округ Керчь) Республики Крым Волошина О.В.,</w:t>
      </w:r>
    </w:p>
    <w:p w:rsidR="00BC4D58" w:rsidRPr="003C3D02" w:rsidP="003C3D02">
      <w:pPr>
        <w:autoSpaceDE w:val="0"/>
        <w:autoSpaceDN w:val="0"/>
        <w:adjustRightInd w:val="0"/>
        <w:spacing w:line="276" w:lineRule="auto"/>
        <w:ind w:firstLine="709"/>
        <w:jc w:val="both"/>
        <w:mirrorIndents/>
        <w:rPr>
          <w:sz w:val="26"/>
          <w:szCs w:val="26"/>
        </w:rPr>
      </w:pPr>
      <w:r w:rsidRPr="003C3D02">
        <w:rPr>
          <w:sz w:val="26"/>
          <w:szCs w:val="26"/>
        </w:rPr>
        <w:t xml:space="preserve">с участием </w:t>
      </w:r>
      <w:r w:rsidRPr="003C3D02" w:rsidR="002C5D76">
        <w:rPr>
          <w:sz w:val="26"/>
          <w:szCs w:val="26"/>
        </w:rPr>
        <w:t>Жиркова</w:t>
      </w:r>
      <w:r w:rsidRPr="003C3D02" w:rsidR="002C5D76">
        <w:rPr>
          <w:sz w:val="26"/>
          <w:szCs w:val="26"/>
        </w:rPr>
        <w:t xml:space="preserve"> С.С.</w:t>
      </w:r>
    </w:p>
    <w:p w:rsidR="00C80B39" w:rsidRPr="003C3D02" w:rsidP="003C3D02">
      <w:pPr>
        <w:ind w:firstLine="720"/>
        <w:jc w:val="both"/>
        <w:rPr>
          <w:sz w:val="26"/>
          <w:szCs w:val="26"/>
        </w:rPr>
      </w:pPr>
      <w:r w:rsidRPr="003C3D02">
        <w:rPr>
          <w:sz w:val="26"/>
          <w:szCs w:val="26"/>
        </w:rPr>
        <w:t xml:space="preserve">рассмотрев в </w:t>
      </w:r>
      <w:r w:rsidRPr="003C3D02" w:rsidR="00AC7668">
        <w:rPr>
          <w:sz w:val="26"/>
          <w:szCs w:val="26"/>
        </w:rPr>
        <w:t xml:space="preserve">открытом судебном заседании в </w:t>
      </w:r>
      <w:r w:rsidRPr="003C3D02">
        <w:rPr>
          <w:sz w:val="26"/>
          <w:szCs w:val="26"/>
        </w:rPr>
        <w:t xml:space="preserve">зале суда (г. Керчь, ул. Фурманова,9) дело об административном правонарушении в отношении: </w:t>
      </w:r>
      <w:r w:rsidRPr="003C3D02" w:rsidR="002C5D76">
        <w:rPr>
          <w:sz w:val="26"/>
          <w:szCs w:val="26"/>
        </w:rPr>
        <w:t>Жиркова</w:t>
      </w:r>
      <w:r w:rsidRPr="003C3D02" w:rsidR="002C5D76">
        <w:rPr>
          <w:sz w:val="26"/>
          <w:szCs w:val="26"/>
        </w:rPr>
        <w:t xml:space="preserve"> </w:t>
      </w:r>
      <w:r w:rsidR="00A640BB">
        <w:rPr>
          <w:sz w:val="26"/>
          <w:szCs w:val="26"/>
        </w:rPr>
        <w:t>С.С.</w:t>
      </w:r>
    </w:p>
    <w:p w:rsidR="00681FFC" w:rsidRPr="003C3D02" w:rsidP="003C3D02">
      <w:pPr>
        <w:ind w:firstLine="708"/>
        <w:jc w:val="both"/>
        <w:rPr>
          <w:sz w:val="26"/>
          <w:szCs w:val="26"/>
        </w:rPr>
      </w:pPr>
      <w:r w:rsidRPr="003C3D02">
        <w:rPr>
          <w:sz w:val="26"/>
          <w:szCs w:val="26"/>
        </w:rPr>
        <w:t>привлекаемого за совершение административного</w:t>
      </w:r>
      <w:r w:rsidRPr="003C3D02" w:rsidR="00BB2842">
        <w:rPr>
          <w:sz w:val="26"/>
          <w:szCs w:val="26"/>
        </w:rPr>
        <w:t xml:space="preserve"> правонарушения, предусмотренного</w:t>
      </w:r>
      <w:r w:rsidRPr="003C3D02">
        <w:rPr>
          <w:sz w:val="26"/>
          <w:szCs w:val="26"/>
        </w:rPr>
        <w:t xml:space="preserve"> ч. 1 ст. 12.2</w:t>
      </w:r>
      <w:r w:rsidRPr="003C3D02" w:rsidR="00BB2842">
        <w:rPr>
          <w:sz w:val="26"/>
          <w:szCs w:val="26"/>
        </w:rPr>
        <w:t>6</w:t>
      </w:r>
      <w:r w:rsidRPr="003C3D02">
        <w:rPr>
          <w:sz w:val="26"/>
          <w:szCs w:val="26"/>
        </w:rPr>
        <w:t xml:space="preserve"> Кодекса РФ об административных правонарушениях,</w:t>
      </w:r>
    </w:p>
    <w:p w:rsidR="005B5D62" w:rsidRPr="003C3D02" w:rsidP="003C3D02">
      <w:pPr>
        <w:ind w:firstLine="708"/>
        <w:jc w:val="center"/>
        <w:rPr>
          <w:sz w:val="26"/>
          <w:szCs w:val="26"/>
        </w:rPr>
      </w:pPr>
      <w:r w:rsidRPr="003C3D02">
        <w:rPr>
          <w:sz w:val="26"/>
          <w:szCs w:val="26"/>
        </w:rPr>
        <w:t>установил:</w:t>
      </w:r>
    </w:p>
    <w:p w:rsidR="0029337F" w:rsidRPr="003C3D02" w:rsidP="003C3D02">
      <w:pPr>
        <w:ind w:firstLine="708"/>
        <w:jc w:val="center"/>
        <w:rPr>
          <w:sz w:val="26"/>
          <w:szCs w:val="26"/>
        </w:rPr>
      </w:pPr>
    </w:p>
    <w:p w:rsidR="0029337F" w:rsidRPr="003C3D02" w:rsidP="003C3D02">
      <w:pPr>
        <w:autoSpaceDE w:val="0"/>
        <w:autoSpaceDN w:val="0"/>
        <w:adjustRightInd w:val="0"/>
        <w:spacing w:line="276" w:lineRule="auto"/>
        <w:ind w:firstLine="709"/>
        <w:jc w:val="both"/>
        <w:mirrorIndents/>
        <w:rPr>
          <w:sz w:val="26"/>
          <w:szCs w:val="26"/>
        </w:rPr>
      </w:pPr>
      <w:r w:rsidRPr="003C3D02">
        <w:rPr>
          <w:sz w:val="26"/>
          <w:szCs w:val="26"/>
        </w:rPr>
        <w:t>Жирков С.С. не</w:t>
      </w:r>
      <w:r w:rsidRPr="003C3D02">
        <w:rPr>
          <w:sz w:val="26"/>
          <w:szCs w:val="26"/>
        </w:rPr>
        <w:t xml:space="preserve"> выполнил законное требование сотрудника полиции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29337F" w:rsidRPr="003C3D02" w:rsidP="003C3D02">
      <w:pPr>
        <w:autoSpaceDE w:val="0"/>
        <w:autoSpaceDN w:val="0"/>
        <w:adjustRightInd w:val="0"/>
        <w:spacing w:line="276" w:lineRule="auto"/>
        <w:ind w:firstLine="709"/>
        <w:jc w:val="both"/>
        <w:mirrorIndents/>
        <w:rPr>
          <w:sz w:val="26"/>
          <w:szCs w:val="26"/>
        </w:rPr>
      </w:pPr>
      <w:r w:rsidRPr="003C3D02">
        <w:rPr>
          <w:sz w:val="26"/>
          <w:szCs w:val="26"/>
        </w:rPr>
        <w:t>Согласно протоколу об админ</w:t>
      </w:r>
      <w:r w:rsidRPr="003C3D02" w:rsidR="00C80B39">
        <w:rPr>
          <w:sz w:val="26"/>
          <w:szCs w:val="26"/>
        </w:rPr>
        <w:t>истративном правонарушении от 11</w:t>
      </w:r>
      <w:r w:rsidRPr="003C3D02" w:rsidR="00386E24">
        <w:rPr>
          <w:sz w:val="26"/>
          <w:szCs w:val="26"/>
        </w:rPr>
        <w:t>.0</w:t>
      </w:r>
      <w:r w:rsidRPr="003C3D02" w:rsidR="00C80B39">
        <w:rPr>
          <w:sz w:val="26"/>
          <w:szCs w:val="26"/>
        </w:rPr>
        <w:t>9</w:t>
      </w:r>
      <w:r w:rsidRPr="003C3D02">
        <w:rPr>
          <w:sz w:val="26"/>
          <w:szCs w:val="26"/>
        </w:rPr>
        <w:t>.202</w:t>
      </w:r>
      <w:r w:rsidRPr="003C3D02" w:rsidR="00386E24">
        <w:rPr>
          <w:sz w:val="26"/>
          <w:szCs w:val="26"/>
        </w:rPr>
        <w:t>4</w:t>
      </w:r>
      <w:r w:rsidRPr="003C3D02">
        <w:rPr>
          <w:sz w:val="26"/>
          <w:szCs w:val="26"/>
        </w:rPr>
        <w:t xml:space="preserve">,  </w:t>
      </w:r>
      <w:r w:rsidRPr="003C3D02" w:rsidR="00C80B39">
        <w:rPr>
          <w:sz w:val="26"/>
          <w:szCs w:val="26"/>
        </w:rPr>
        <w:t>11 сентября</w:t>
      </w:r>
      <w:r w:rsidRPr="003C3D02">
        <w:rPr>
          <w:sz w:val="26"/>
          <w:szCs w:val="26"/>
        </w:rPr>
        <w:t xml:space="preserve">  202</w:t>
      </w:r>
      <w:r w:rsidRPr="003C3D02" w:rsidR="00386E24">
        <w:rPr>
          <w:sz w:val="26"/>
          <w:szCs w:val="26"/>
        </w:rPr>
        <w:t>4</w:t>
      </w:r>
      <w:r w:rsidRPr="003C3D02">
        <w:rPr>
          <w:sz w:val="26"/>
          <w:szCs w:val="26"/>
        </w:rPr>
        <w:t xml:space="preserve">  г. в </w:t>
      </w:r>
      <w:r w:rsidRPr="003C3D02" w:rsidR="00386E24">
        <w:rPr>
          <w:sz w:val="26"/>
          <w:szCs w:val="26"/>
        </w:rPr>
        <w:t>1</w:t>
      </w:r>
      <w:r w:rsidRPr="003C3D02" w:rsidR="006F197B">
        <w:rPr>
          <w:sz w:val="26"/>
          <w:szCs w:val="26"/>
        </w:rPr>
        <w:t>0</w:t>
      </w:r>
      <w:r w:rsidRPr="003C3D02">
        <w:rPr>
          <w:sz w:val="26"/>
          <w:szCs w:val="26"/>
        </w:rPr>
        <w:t xml:space="preserve"> часов </w:t>
      </w:r>
      <w:r w:rsidRPr="003C3D02" w:rsidR="006F197B">
        <w:rPr>
          <w:sz w:val="26"/>
          <w:szCs w:val="26"/>
        </w:rPr>
        <w:t xml:space="preserve">20 </w:t>
      </w:r>
      <w:r w:rsidRPr="003C3D02">
        <w:rPr>
          <w:sz w:val="26"/>
          <w:szCs w:val="26"/>
        </w:rPr>
        <w:t xml:space="preserve"> минут в районе дома № </w:t>
      </w:r>
      <w:r w:rsidRPr="003C3D02" w:rsidR="006F197B">
        <w:rPr>
          <w:sz w:val="26"/>
          <w:szCs w:val="26"/>
        </w:rPr>
        <w:t>14</w:t>
      </w:r>
      <w:r w:rsidRPr="003C3D02">
        <w:rPr>
          <w:sz w:val="26"/>
          <w:szCs w:val="26"/>
        </w:rPr>
        <w:t xml:space="preserve"> по улице </w:t>
      </w:r>
      <w:r w:rsidRPr="003C3D02" w:rsidR="006F197B">
        <w:rPr>
          <w:sz w:val="26"/>
          <w:szCs w:val="26"/>
        </w:rPr>
        <w:t>Генерала Петрова</w:t>
      </w:r>
      <w:r w:rsidRPr="003C3D02">
        <w:rPr>
          <w:sz w:val="26"/>
          <w:szCs w:val="26"/>
        </w:rPr>
        <w:t xml:space="preserve"> г. Керчи, </w:t>
      </w:r>
      <w:r w:rsidRPr="003C3D02" w:rsidR="006F197B">
        <w:rPr>
          <w:sz w:val="26"/>
          <w:szCs w:val="26"/>
        </w:rPr>
        <w:t>Жирков С.С.</w:t>
      </w:r>
      <w:r w:rsidRPr="003C3D02">
        <w:rPr>
          <w:sz w:val="26"/>
          <w:szCs w:val="26"/>
        </w:rPr>
        <w:t xml:space="preserve">,   управлял транспортным средством </w:t>
      </w:r>
      <w:r w:rsidR="00A640BB">
        <w:rPr>
          <w:color w:val="000000" w:themeColor="text1"/>
          <w:sz w:val="28"/>
          <w:szCs w:val="28"/>
        </w:rPr>
        <w:t>/</w:t>
      </w:r>
      <w:r w:rsidR="00A640BB">
        <w:rPr>
          <w:color w:val="000000" w:themeColor="text1"/>
          <w:sz w:val="27"/>
          <w:szCs w:val="27"/>
        </w:rPr>
        <w:t>изъято/</w:t>
      </w:r>
      <w:r w:rsidR="00A640BB">
        <w:rPr>
          <w:color w:val="000000" w:themeColor="text1"/>
          <w:sz w:val="28"/>
          <w:szCs w:val="28"/>
        </w:rPr>
        <w:t xml:space="preserve">  </w:t>
      </w:r>
      <w:r w:rsidRPr="003C3D02">
        <w:rPr>
          <w:sz w:val="26"/>
          <w:szCs w:val="26"/>
        </w:rPr>
        <w:t xml:space="preserve">государственный регистрационный знак </w:t>
      </w:r>
      <w:r w:rsidR="00A640BB">
        <w:rPr>
          <w:color w:val="000000" w:themeColor="text1"/>
          <w:sz w:val="28"/>
          <w:szCs w:val="28"/>
        </w:rPr>
        <w:t>/</w:t>
      </w:r>
      <w:r w:rsidR="00A640BB">
        <w:rPr>
          <w:color w:val="000000" w:themeColor="text1"/>
          <w:sz w:val="27"/>
          <w:szCs w:val="27"/>
        </w:rPr>
        <w:t>изъято/</w:t>
      </w:r>
      <w:r w:rsidR="00A640BB">
        <w:rPr>
          <w:color w:val="000000" w:themeColor="text1"/>
          <w:sz w:val="28"/>
          <w:szCs w:val="28"/>
        </w:rPr>
        <w:t xml:space="preserve">  </w:t>
      </w:r>
      <w:r w:rsidRPr="003C3D02">
        <w:rPr>
          <w:sz w:val="26"/>
          <w:szCs w:val="26"/>
        </w:rPr>
        <w:t xml:space="preserve">с признаками опьянения: </w:t>
      </w:r>
      <w:r w:rsidRPr="003C3D02" w:rsidR="006230FC">
        <w:rPr>
          <w:sz w:val="26"/>
          <w:szCs w:val="26"/>
        </w:rPr>
        <w:t xml:space="preserve">запах алкоголя изо рта, </w:t>
      </w:r>
      <w:r w:rsidRPr="003C3D02" w:rsidR="006F197B">
        <w:rPr>
          <w:sz w:val="26"/>
          <w:szCs w:val="26"/>
        </w:rPr>
        <w:t>нарушение речи, р</w:t>
      </w:r>
      <w:r w:rsidRPr="003C3D02">
        <w:rPr>
          <w:sz w:val="26"/>
          <w:szCs w:val="26"/>
        </w:rPr>
        <w:t xml:space="preserve">езкое изменение окраски кожных покровов лица, </w:t>
      </w:r>
      <w:r w:rsidRPr="003C3D02">
        <w:rPr>
          <w:bCs/>
          <w:sz w:val="26"/>
          <w:szCs w:val="26"/>
        </w:rPr>
        <w:t xml:space="preserve"> </w:t>
      </w:r>
      <w:r w:rsidRPr="003C3D02" w:rsidR="006F197B">
        <w:rPr>
          <w:sz w:val="26"/>
          <w:szCs w:val="26"/>
        </w:rPr>
        <w:t>11 сентября</w:t>
      </w:r>
      <w:r w:rsidRPr="003C3D02" w:rsidR="006230FC">
        <w:rPr>
          <w:sz w:val="26"/>
          <w:szCs w:val="26"/>
        </w:rPr>
        <w:t xml:space="preserve">  2024  г. в 1</w:t>
      </w:r>
      <w:r w:rsidRPr="003C3D02" w:rsidR="006F197B">
        <w:rPr>
          <w:sz w:val="26"/>
          <w:szCs w:val="26"/>
        </w:rPr>
        <w:t>0</w:t>
      </w:r>
      <w:r w:rsidRPr="003C3D02" w:rsidR="006230FC">
        <w:rPr>
          <w:sz w:val="26"/>
          <w:szCs w:val="26"/>
        </w:rPr>
        <w:t xml:space="preserve"> часов </w:t>
      </w:r>
      <w:r w:rsidRPr="003C3D02" w:rsidR="006F197B">
        <w:rPr>
          <w:sz w:val="26"/>
          <w:szCs w:val="26"/>
        </w:rPr>
        <w:t>40</w:t>
      </w:r>
      <w:r w:rsidRPr="003C3D02" w:rsidR="006230FC">
        <w:rPr>
          <w:sz w:val="26"/>
          <w:szCs w:val="26"/>
        </w:rPr>
        <w:t xml:space="preserve"> </w:t>
      </w:r>
      <w:r w:rsidRPr="003C3D02" w:rsidR="006230FC">
        <w:rPr>
          <w:sz w:val="26"/>
          <w:szCs w:val="26"/>
        </w:rPr>
        <w:t xml:space="preserve">минут в районе дома № </w:t>
      </w:r>
      <w:r w:rsidRPr="003C3D02" w:rsidR="006F197B">
        <w:rPr>
          <w:sz w:val="26"/>
          <w:szCs w:val="26"/>
        </w:rPr>
        <w:t>14</w:t>
      </w:r>
      <w:r w:rsidRPr="003C3D02" w:rsidR="006230FC">
        <w:rPr>
          <w:sz w:val="26"/>
          <w:szCs w:val="26"/>
        </w:rPr>
        <w:t xml:space="preserve"> по улице </w:t>
      </w:r>
      <w:r w:rsidRPr="003C3D02" w:rsidR="006F197B">
        <w:rPr>
          <w:sz w:val="26"/>
          <w:szCs w:val="26"/>
        </w:rPr>
        <w:t xml:space="preserve">Генерала Петрова </w:t>
      </w:r>
      <w:r w:rsidRPr="003C3D02" w:rsidR="006230FC">
        <w:rPr>
          <w:sz w:val="26"/>
          <w:szCs w:val="26"/>
        </w:rPr>
        <w:t>г. Керчи</w:t>
      </w:r>
      <w:r w:rsidRPr="003C3D02">
        <w:rPr>
          <w:sz w:val="26"/>
          <w:szCs w:val="26"/>
        </w:rPr>
        <w:t>,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РФ и совершил административное правонарушение, предусмотренное ч.1 ст. 12.26 КоАП РФ,</w:t>
      </w:r>
      <w:r w:rsidRPr="003C3D02">
        <w:rPr>
          <w:rFonts w:eastAsia="Calibri"/>
          <w:sz w:val="26"/>
          <w:szCs w:val="26"/>
          <w:lang w:eastAsia="en-US"/>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w:t>
      </w:r>
      <w:r w:rsidRPr="003C3D02">
        <w:rPr>
          <w:rFonts w:eastAsia="Calibri"/>
          <w:sz w:val="26"/>
          <w:szCs w:val="26"/>
          <w:lang w:eastAsia="en-US"/>
        </w:rPr>
        <w:t xml:space="preserve"> такие действия (бездействие) не содержат уголовно наказуемого </w:t>
      </w:r>
      <w:hyperlink r:id="rId5" w:history="1">
        <w:r w:rsidRPr="003C3D02">
          <w:rPr>
            <w:rStyle w:val="Hyperlink"/>
            <w:rFonts w:eastAsia="Calibri"/>
            <w:sz w:val="26"/>
            <w:szCs w:val="26"/>
            <w:lang w:eastAsia="en-US"/>
          </w:rPr>
          <w:t>деяния</w:t>
        </w:r>
      </w:hyperlink>
      <w:r w:rsidRPr="003C3D02">
        <w:rPr>
          <w:rFonts w:eastAsia="Calibri"/>
          <w:sz w:val="26"/>
          <w:szCs w:val="26"/>
          <w:lang w:eastAsia="en-US"/>
        </w:rPr>
        <w:t>.</w:t>
      </w:r>
    </w:p>
    <w:p w:rsidR="0026361E" w:rsidRPr="003C3D02" w:rsidP="003C3D02">
      <w:pPr>
        <w:pStyle w:val="PlainText"/>
        <w:ind w:firstLine="426"/>
        <w:jc w:val="both"/>
        <w:rPr>
          <w:rFonts w:ascii="Times New Roman" w:hAnsi="Times New Roman" w:cs="Times New Roman"/>
          <w:sz w:val="26"/>
          <w:szCs w:val="26"/>
        </w:rPr>
      </w:pPr>
      <w:r w:rsidRPr="003C3D02">
        <w:rPr>
          <w:rFonts w:ascii="Times New Roman" w:hAnsi="Times New Roman" w:cs="Times New Roman"/>
          <w:sz w:val="26"/>
          <w:szCs w:val="26"/>
        </w:rPr>
        <w:t xml:space="preserve">Из объяснений </w:t>
      </w:r>
      <w:r w:rsidRPr="003C3D02" w:rsidR="006F197B">
        <w:rPr>
          <w:rFonts w:ascii="Times New Roman" w:hAnsi="Times New Roman" w:cs="Times New Roman"/>
          <w:sz w:val="26"/>
          <w:szCs w:val="26"/>
        </w:rPr>
        <w:t>Жиркова</w:t>
      </w:r>
      <w:r w:rsidRPr="003C3D02" w:rsidR="006F197B">
        <w:rPr>
          <w:rFonts w:ascii="Times New Roman" w:hAnsi="Times New Roman" w:cs="Times New Roman"/>
          <w:sz w:val="26"/>
          <w:szCs w:val="26"/>
        </w:rPr>
        <w:t xml:space="preserve"> С.С.</w:t>
      </w:r>
      <w:r w:rsidRPr="003C3D02">
        <w:rPr>
          <w:rFonts w:ascii="Times New Roman" w:hAnsi="Times New Roman" w:cs="Times New Roman"/>
          <w:sz w:val="26"/>
          <w:szCs w:val="26"/>
        </w:rPr>
        <w:t xml:space="preserve">, данных в судебном заседании, следует, что он виновным себя </w:t>
      </w:r>
      <w:r w:rsidRPr="003C3D02" w:rsidR="005F05DC">
        <w:rPr>
          <w:rFonts w:ascii="Times New Roman" w:hAnsi="Times New Roman" w:cs="Times New Roman"/>
          <w:sz w:val="26"/>
          <w:szCs w:val="26"/>
        </w:rPr>
        <w:t xml:space="preserve">признал, </w:t>
      </w:r>
      <w:r w:rsidRPr="003C3D02" w:rsidR="006F197B">
        <w:rPr>
          <w:rFonts w:ascii="Times New Roman" w:hAnsi="Times New Roman" w:cs="Times New Roman"/>
          <w:sz w:val="26"/>
          <w:szCs w:val="26"/>
        </w:rPr>
        <w:t xml:space="preserve">обстоятельства, указанные в протоколе об административном </w:t>
      </w:r>
      <w:r w:rsidRPr="003C3D02">
        <w:rPr>
          <w:rFonts w:ascii="Times New Roman" w:hAnsi="Times New Roman" w:cs="Times New Roman"/>
          <w:sz w:val="26"/>
          <w:szCs w:val="26"/>
        </w:rPr>
        <w:t>правонарушении</w:t>
      </w:r>
      <w:r w:rsidRPr="003C3D02" w:rsidR="006F197B">
        <w:rPr>
          <w:rFonts w:ascii="Times New Roman" w:hAnsi="Times New Roman" w:cs="Times New Roman"/>
          <w:sz w:val="26"/>
          <w:szCs w:val="26"/>
        </w:rPr>
        <w:t xml:space="preserve"> не оспарива</w:t>
      </w:r>
      <w:r w:rsidRPr="003C3D02">
        <w:rPr>
          <w:rFonts w:ascii="Times New Roman" w:hAnsi="Times New Roman" w:cs="Times New Roman"/>
          <w:sz w:val="26"/>
          <w:szCs w:val="26"/>
        </w:rPr>
        <w:t>л, п</w:t>
      </w:r>
      <w:r w:rsidRPr="003C3D02" w:rsidR="006F197B">
        <w:rPr>
          <w:rFonts w:ascii="Times New Roman" w:hAnsi="Times New Roman" w:cs="Times New Roman"/>
          <w:sz w:val="26"/>
          <w:szCs w:val="26"/>
        </w:rPr>
        <w:t>ояснил, что выпивал пиво и потом поехал, поскольку поездка была вынужденной, так как его мать необходимо бы</w:t>
      </w:r>
      <w:r w:rsidRPr="003C3D02">
        <w:rPr>
          <w:rFonts w:ascii="Times New Roman" w:hAnsi="Times New Roman" w:cs="Times New Roman"/>
          <w:sz w:val="26"/>
          <w:szCs w:val="26"/>
        </w:rPr>
        <w:t>ло отвезти в кардиологию, в содеянном раскаялся.</w:t>
      </w:r>
    </w:p>
    <w:p w:rsidR="0026361E" w:rsidRPr="003C3D02" w:rsidP="003C3D02">
      <w:pPr>
        <w:pStyle w:val="BodyText"/>
        <w:spacing w:after="0"/>
        <w:ind w:firstLine="708"/>
        <w:jc w:val="both"/>
        <w:rPr>
          <w:color w:val="000000"/>
          <w:sz w:val="26"/>
          <w:szCs w:val="26"/>
        </w:rPr>
      </w:pPr>
      <w:r w:rsidRPr="003C3D02">
        <w:rPr>
          <w:color w:val="000000"/>
          <w:sz w:val="26"/>
          <w:szCs w:val="26"/>
        </w:rPr>
        <w:t xml:space="preserve">Мировой судья, выслушав </w:t>
      </w:r>
      <w:r w:rsidRPr="003C3D02">
        <w:rPr>
          <w:sz w:val="26"/>
          <w:szCs w:val="26"/>
        </w:rPr>
        <w:t>Жиркова</w:t>
      </w:r>
      <w:r w:rsidRPr="003C3D02">
        <w:rPr>
          <w:sz w:val="26"/>
          <w:szCs w:val="26"/>
        </w:rPr>
        <w:t xml:space="preserve"> С.С.</w:t>
      </w:r>
      <w:r w:rsidRPr="003C3D02">
        <w:rPr>
          <w:color w:val="000000"/>
          <w:sz w:val="26"/>
          <w:szCs w:val="26"/>
        </w:rPr>
        <w:t xml:space="preserve">,  исследовав материалы дела, оценив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полагает, что факт совершения                                </w:t>
      </w:r>
      <w:r w:rsidRPr="003C3D02">
        <w:rPr>
          <w:sz w:val="26"/>
          <w:szCs w:val="26"/>
        </w:rPr>
        <w:t>Жирковым</w:t>
      </w:r>
      <w:r w:rsidRPr="003C3D02">
        <w:rPr>
          <w:sz w:val="26"/>
          <w:szCs w:val="26"/>
        </w:rPr>
        <w:t xml:space="preserve"> С.С. </w:t>
      </w:r>
      <w:r w:rsidRPr="003C3D02">
        <w:rPr>
          <w:color w:val="000000"/>
          <w:sz w:val="26"/>
          <w:szCs w:val="26"/>
        </w:rPr>
        <w:t xml:space="preserve">административного правонарушения, предусмотренного ч. 1 ст. 12.26 КоАП РФ нашел свое подтверждение </w:t>
      </w:r>
      <w:r w:rsidRPr="003C3D02">
        <w:rPr>
          <w:color w:val="000000"/>
          <w:sz w:val="26"/>
          <w:szCs w:val="26"/>
        </w:rPr>
        <w:t>по</w:t>
      </w:r>
      <w:r w:rsidRPr="003C3D02">
        <w:rPr>
          <w:color w:val="000000"/>
          <w:sz w:val="26"/>
          <w:szCs w:val="26"/>
        </w:rPr>
        <w:t xml:space="preserve"> </w:t>
      </w:r>
      <w:r w:rsidRPr="003C3D02">
        <w:rPr>
          <w:color w:val="000000"/>
          <w:sz w:val="26"/>
          <w:szCs w:val="26"/>
        </w:rPr>
        <w:t>следующим</w:t>
      </w:r>
      <w:r w:rsidRPr="003C3D02">
        <w:rPr>
          <w:color w:val="000000"/>
          <w:sz w:val="26"/>
          <w:szCs w:val="26"/>
        </w:rPr>
        <w:t xml:space="preserve"> основаниям.</w:t>
      </w:r>
    </w:p>
    <w:p w:rsidR="0026361E" w:rsidRPr="003C3D02" w:rsidP="003C3D02">
      <w:pPr>
        <w:pStyle w:val="BodyText"/>
        <w:spacing w:after="0"/>
        <w:ind w:firstLine="708"/>
        <w:jc w:val="both"/>
        <w:rPr>
          <w:color w:val="000000"/>
          <w:sz w:val="26"/>
          <w:szCs w:val="26"/>
        </w:rPr>
      </w:pPr>
      <w:r w:rsidRPr="003C3D02">
        <w:rPr>
          <w:color w:val="000000"/>
          <w:sz w:val="26"/>
          <w:szCs w:val="26"/>
        </w:rPr>
        <w:t xml:space="preserve">В соответствии с п.1.2 Правил дорожного движения Российской Федерации, утвержденных постановлением Совета Министров Правительства Российской Федерации от 23 октября 1993 года №1090, водителем признается, прежде всего, лицо, управляющее каким-либо транспортным средством (к водителю также приравнивается </w:t>
      </w:r>
      <w:r w:rsidRPr="003C3D02">
        <w:rPr>
          <w:color w:val="000000"/>
          <w:sz w:val="26"/>
          <w:szCs w:val="26"/>
        </w:rPr>
        <w:t>обучающий</w:t>
      </w:r>
      <w:r w:rsidRPr="003C3D02">
        <w:rPr>
          <w:color w:val="000000"/>
          <w:sz w:val="26"/>
          <w:szCs w:val="26"/>
        </w:rPr>
        <w:t xml:space="preserve"> вождению).</w:t>
      </w:r>
    </w:p>
    <w:p w:rsidR="0026361E" w:rsidRPr="003C3D02" w:rsidP="003C3D02">
      <w:pPr>
        <w:pStyle w:val="BodyText"/>
        <w:spacing w:after="0"/>
        <w:ind w:firstLine="708"/>
        <w:jc w:val="both"/>
        <w:rPr>
          <w:color w:val="000000"/>
          <w:sz w:val="26"/>
          <w:szCs w:val="26"/>
        </w:rPr>
      </w:pPr>
      <w:r w:rsidRPr="003C3D02">
        <w:rPr>
          <w:color w:val="000000"/>
          <w:sz w:val="26"/>
          <w:szCs w:val="26"/>
        </w:rPr>
        <w:t xml:space="preserve">В силу пункта 2.3.2 указанных Правил,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26361E" w:rsidRPr="003C3D02" w:rsidP="003C3D02">
      <w:pPr>
        <w:pStyle w:val="BodyText"/>
        <w:spacing w:after="0"/>
        <w:ind w:firstLine="708"/>
        <w:jc w:val="both"/>
        <w:rPr>
          <w:color w:val="000000"/>
          <w:sz w:val="26"/>
          <w:szCs w:val="26"/>
        </w:rPr>
      </w:pPr>
      <w:r w:rsidRPr="003C3D02">
        <w:rPr>
          <w:color w:val="000000"/>
          <w:sz w:val="26"/>
          <w:szCs w:val="26"/>
        </w:rPr>
        <w:t xml:space="preserve">Субъектом административного правонарушения </w:t>
      </w:r>
      <w:r w:rsidRPr="003C3D02">
        <w:rPr>
          <w:rStyle w:val="snippetequal"/>
          <w:color w:val="000000"/>
          <w:sz w:val="26"/>
          <w:szCs w:val="26"/>
        </w:rPr>
        <w:t xml:space="preserve">ч.1 </w:t>
      </w:r>
      <w:r w:rsidRPr="003C3D02">
        <w:rPr>
          <w:color w:val="000000"/>
          <w:sz w:val="26"/>
          <w:szCs w:val="26"/>
        </w:rPr>
        <w:t xml:space="preserve">по </w:t>
      </w:r>
      <w:r w:rsidRPr="003C3D02">
        <w:rPr>
          <w:rStyle w:val="snippetequal"/>
          <w:color w:val="000000"/>
          <w:sz w:val="26"/>
          <w:szCs w:val="26"/>
        </w:rPr>
        <w:t>ст</w:t>
      </w:r>
      <w:r w:rsidRPr="003C3D02">
        <w:rPr>
          <w:color w:val="000000"/>
          <w:sz w:val="26"/>
          <w:szCs w:val="26"/>
        </w:rPr>
        <w:t>.</w:t>
      </w:r>
      <w:hyperlink r:id="rId6" w:tgtFrame="_blank" w:tooltip="КОАП &gt;  Раздел II. Особенная часть &gt; Глава 12. Административные правонарушения в области дорожного движения &gt;&lt;span class=" w:history="1">
        <w:r w:rsidRPr="003C3D02">
          <w:rPr>
            <w:rStyle w:val="snippetequal"/>
            <w:color w:val="000000"/>
            <w:sz w:val="26"/>
            <w:szCs w:val="26"/>
          </w:rPr>
          <w:t xml:space="preserve"> 12.26 </w:t>
        </w:r>
        <w:r w:rsidRPr="003C3D02">
          <w:rPr>
            <w:rStyle w:val="Hyperlink"/>
            <w:color w:val="000000"/>
            <w:sz w:val="26"/>
            <w:szCs w:val="26"/>
          </w:rPr>
          <w:t>КоАП</w:t>
        </w:r>
      </w:hyperlink>
      <w:r w:rsidRPr="003C3D02">
        <w:rPr>
          <w:color w:val="000000"/>
          <w:sz w:val="26"/>
          <w:szCs w:val="26"/>
        </w:rPr>
        <w:t xml:space="preserve"> РФ является водитель транспортного средства.</w:t>
      </w:r>
    </w:p>
    <w:p w:rsidR="0026361E" w:rsidRPr="003C3D02" w:rsidP="003C3D02">
      <w:pPr>
        <w:pStyle w:val="BodyText"/>
        <w:spacing w:after="0"/>
        <w:ind w:firstLine="708"/>
        <w:jc w:val="both"/>
        <w:rPr>
          <w:color w:val="000000"/>
          <w:sz w:val="26"/>
          <w:szCs w:val="26"/>
        </w:rPr>
      </w:pPr>
      <w:r w:rsidRPr="003C3D02">
        <w:rPr>
          <w:color w:val="000000"/>
          <w:sz w:val="26"/>
          <w:szCs w:val="26"/>
        </w:rPr>
        <w:t xml:space="preserve">Из буквального толкования диспозиции </w:t>
      </w:r>
      <w:r w:rsidRPr="003C3D02">
        <w:rPr>
          <w:rStyle w:val="snippetequal"/>
          <w:color w:val="000000"/>
          <w:sz w:val="26"/>
          <w:szCs w:val="26"/>
        </w:rPr>
        <w:t>ч.1 ст</w:t>
      </w:r>
      <w:r w:rsidRPr="003C3D02">
        <w:rPr>
          <w:color w:val="000000"/>
          <w:sz w:val="26"/>
          <w:szCs w:val="26"/>
        </w:rPr>
        <w:t xml:space="preserve">. </w:t>
      </w:r>
      <w:hyperlink r:id="rId6" w:tgtFrame="_blank" w:tooltip="КОАП &gt;  Раздел II. Особенная часть &gt; Глава 12. Административные правонарушения в области дорожного движения &gt;&lt;span class=" w:history="1">
        <w:r w:rsidRPr="003C3D02">
          <w:rPr>
            <w:rStyle w:val="snippetequal"/>
            <w:color w:val="000000"/>
            <w:sz w:val="26"/>
            <w:szCs w:val="26"/>
          </w:rPr>
          <w:t xml:space="preserve">12.26 </w:t>
        </w:r>
        <w:r w:rsidRPr="003C3D02">
          <w:rPr>
            <w:rStyle w:val="Hyperlink"/>
            <w:color w:val="000000"/>
            <w:sz w:val="26"/>
            <w:szCs w:val="26"/>
          </w:rPr>
          <w:t>КоАП</w:t>
        </w:r>
      </w:hyperlink>
      <w:r w:rsidRPr="003C3D02">
        <w:rPr>
          <w:color w:val="000000"/>
          <w:sz w:val="26"/>
          <w:szCs w:val="26"/>
        </w:rPr>
        <w:t xml:space="preserve"> РФ следует, что объективная сторона данного административного правонарушения состоит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26361E" w:rsidRPr="003C3D02" w:rsidP="003C3D02">
      <w:pPr>
        <w:pStyle w:val="BodyText"/>
        <w:spacing w:after="0"/>
        <w:ind w:firstLine="708"/>
        <w:jc w:val="both"/>
        <w:rPr>
          <w:color w:val="000000"/>
          <w:sz w:val="26"/>
          <w:szCs w:val="26"/>
        </w:rPr>
      </w:pPr>
      <w:r w:rsidRPr="003C3D02">
        <w:rPr>
          <w:color w:val="000000"/>
          <w:sz w:val="26"/>
          <w:szCs w:val="26"/>
        </w:rPr>
        <w:t xml:space="preserve">На основании Постановления Правительства РФ от 23 января 2015 года №37 «Об утверждении правил направления на медицинское освидетельствование на состояние опьянения лиц, совершивших административные правонарушения» утверждены Правила направления на медицинское освидетельствование на состояние опьянения лиц на состояние опьянения лиц, совершивших административные правонарушения (за исключением лиц, указанных в частях 1 и 1.1 </w:t>
      </w:r>
      <w:r w:rsidRPr="003C3D02">
        <w:rPr>
          <w:rStyle w:val="snippetequal"/>
          <w:color w:val="000000"/>
          <w:sz w:val="26"/>
          <w:szCs w:val="26"/>
        </w:rPr>
        <w:t xml:space="preserve">статьи </w:t>
      </w:r>
      <w:hyperlink r:id="rId7" w:tgtFrame="_blank" w:tooltip="КОАП &gt;  Раздел IV. Производство по делам об административных правонарушениях &gt; Глава 27. Применение мер обеспечения производства по делам об административных правонарушениях &gt;&lt;span class=" w:history="1">
        <w:r w:rsidRPr="003C3D02">
          <w:rPr>
            <w:rStyle w:val="Hyperlink"/>
            <w:color w:val="000000"/>
            <w:sz w:val="26"/>
            <w:szCs w:val="26"/>
          </w:rPr>
          <w:t>27.12</w:t>
        </w:r>
      </w:hyperlink>
      <w:r w:rsidRPr="003C3D02">
        <w:rPr>
          <w:color w:val="000000"/>
          <w:sz w:val="26"/>
          <w:szCs w:val="26"/>
        </w:rPr>
        <w:t xml:space="preserve"> Кодекса Российской Федерации об административных правонарушениях), в</w:t>
      </w:r>
      <w:r w:rsidRPr="003C3D02">
        <w:rPr>
          <w:color w:val="000000"/>
          <w:sz w:val="26"/>
          <w:szCs w:val="26"/>
        </w:rPr>
        <w:t xml:space="preserve"> </w:t>
      </w:r>
      <w:r w:rsidRPr="003C3D02">
        <w:rPr>
          <w:color w:val="000000"/>
          <w:sz w:val="26"/>
          <w:szCs w:val="26"/>
        </w:rPr>
        <w:t>отношении</w:t>
      </w:r>
      <w:r w:rsidRPr="003C3D02">
        <w:rPr>
          <w:color w:val="000000"/>
          <w:sz w:val="26"/>
          <w:szCs w:val="26"/>
        </w:rPr>
        <w:t xml:space="preserve"> которых имеются достаточные основания полагать, что они находятся в состоянии опьянения; при этом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rsidR="0026361E" w:rsidRPr="003C3D02" w:rsidP="003C3D02">
      <w:pPr>
        <w:pStyle w:val="BodyText"/>
        <w:spacing w:after="0"/>
        <w:ind w:firstLine="708"/>
        <w:jc w:val="both"/>
        <w:rPr>
          <w:color w:val="000000"/>
          <w:sz w:val="26"/>
          <w:szCs w:val="26"/>
        </w:rPr>
      </w:pPr>
      <w:r w:rsidRPr="003C3D02">
        <w:rPr>
          <w:color w:val="000000"/>
          <w:sz w:val="26"/>
          <w:szCs w:val="26"/>
        </w:rPr>
        <w:t xml:space="preserve">В соответствии с </w:t>
      </w:r>
      <w:r w:rsidRPr="003C3D02">
        <w:rPr>
          <w:color w:val="000000"/>
          <w:sz w:val="26"/>
          <w:szCs w:val="26"/>
        </w:rPr>
        <w:t>п.п</w:t>
      </w:r>
      <w:r w:rsidRPr="003C3D02">
        <w:rPr>
          <w:color w:val="000000"/>
          <w:sz w:val="26"/>
          <w:szCs w:val="26"/>
        </w:rPr>
        <w:t>. 7,8 указанных Правил в случае отказа лиц, указанных в пункте 1 настоящих Правил, от прохождения медицинского освидетельствования делается соответствующая отметка в протоколе о направлении на медицинское освидетельствование; для проведения медицинского освидетельствования лиц, указанных в пункте 1 настоящих Правил, должностные лица направляют их в медицинские организации, имеющие лицензию на осуществление медицинской деятельности по оказанию соответствующих услуг (выполнению работ).</w:t>
      </w:r>
    </w:p>
    <w:p w:rsidR="0026361E" w:rsidRPr="003C3D02" w:rsidP="003C3D02">
      <w:pPr>
        <w:ind w:firstLine="709"/>
        <w:jc w:val="both"/>
        <w:rPr>
          <w:color w:val="000000"/>
          <w:sz w:val="26"/>
          <w:szCs w:val="26"/>
        </w:rPr>
      </w:pPr>
      <w:r w:rsidRPr="003C3D02">
        <w:rPr>
          <w:color w:val="000000"/>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6361E" w:rsidRPr="003C3D02" w:rsidP="003C3D02">
      <w:pPr>
        <w:ind w:firstLine="708"/>
        <w:jc w:val="both"/>
        <w:rPr>
          <w:bCs/>
          <w:color w:val="000000"/>
          <w:sz w:val="26"/>
          <w:szCs w:val="26"/>
        </w:rPr>
      </w:pPr>
      <w:r w:rsidRPr="003C3D02">
        <w:rPr>
          <w:color w:val="000000"/>
          <w:sz w:val="26"/>
          <w:szCs w:val="26"/>
          <w:shd w:val="clear" w:color="auto" w:fill="FFFFFF"/>
        </w:rPr>
        <w:t xml:space="preserve">Постановлением Правительства РФ от 21.10.2022г №1882 утверждены Правила освидетельствования на состояние алкогольного опьянения и оформления </w:t>
      </w:r>
      <w:r w:rsidRPr="003C3D02">
        <w:rPr>
          <w:color w:val="000000"/>
          <w:sz w:val="26"/>
          <w:szCs w:val="26"/>
          <w:shd w:val="clear" w:color="auto" w:fill="FFFFFF"/>
        </w:rPr>
        <w:t xml:space="preserve">его результатов, направления на медицинское освидетельствование на состояние опьянения (далее - Правила освидетельствования №1882); кроме того, медицинское освидетельствование проводится в соответствии с </w:t>
      </w:r>
      <w:r w:rsidRPr="003C3D02">
        <w:rPr>
          <w:bCs/>
          <w:color w:val="000000"/>
          <w:sz w:val="26"/>
          <w:szCs w:val="26"/>
        </w:rPr>
        <w:t xml:space="preserve">Приказом от 18 декабря 2015 г. N 933н «О  порядке проведения медицинского освидетельствования на состояние опьянения (алкогольного, наркотического или иного токсического). </w:t>
      </w:r>
    </w:p>
    <w:p w:rsidR="0026361E" w:rsidRPr="003C3D02" w:rsidP="003C3D02">
      <w:pPr>
        <w:ind w:firstLine="709"/>
        <w:jc w:val="both"/>
        <w:rPr>
          <w:color w:val="000000"/>
          <w:sz w:val="26"/>
          <w:szCs w:val="26"/>
          <w:shd w:val="clear" w:color="auto" w:fill="FFFFFF"/>
        </w:rPr>
      </w:pPr>
      <w:r w:rsidRPr="003C3D02">
        <w:rPr>
          <w:color w:val="000000"/>
          <w:sz w:val="26"/>
          <w:szCs w:val="26"/>
          <w:shd w:val="clear" w:color="auto" w:fill="FFFFFF"/>
        </w:rPr>
        <w:t>В силу пункта 2 Правила освидетельствования №1882,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это наличие у водителя  одного или нескольких признаков: запах алкоголя изо рта, и (или) неустойчивость позы, и (или)  нарушение речи, и (или) резкое изменение окраски кожных покровов лица, и (или) поведение</w:t>
      </w:r>
      <w:r w:rsidRPr="003C3D02">
        <w:rPr>
          <w:color w:val="000000"/>
          <w:sz w:val="26"/>
          <w:szCs w:val="26"/>
          <w:shd w:val="clear" w:color="auto" w:fill="FFFFFF"/>
        </w:rPr>
        <w:t xml:space="preserve">, не </w:t>
      </w:r>
      <w:r w:rsidRPr="003C3D02">
        <w:rPr>
          <w:color w:val="000000"/>
          <w:sz w:val="26"/>
          <w:szCs w:val="26"/>
          <w:shd w:val="clear" w:color="auto" w:fill="FFFFFF"/>
        </w:rPr>
        <w:t>соответствующее</w:t>
      </w:r>
      <w:r w:rsidRPr="003C3D02">
        <w:rPr>
          <w:color w:val="000000"/>
          <w:sz w:val="26"/>
          <w:szCs w:val="26"/>
          <w:shd w:val="clear" w:color="auto" w:fill="FFFFFF"/>
        </w:rPr>
        <w:t xml:space="preserve"> обстановке.</w:t>
      </w:r>
    </w:p>
    <w:p w:rsidR="0026361E" w:rsidRPr="003C3D02" w:rsidP="003C3D02">
      <w:pPr>
        <w:widowControl w:val="0"/>
        <w:autoSpaceDE w:val="0"/>
        <w:autoSpaceDN w:val="0"/>
        <w:adjustRightInd w:val="0"/>
        <w:ind w:firstLine="540"/>
        <w:jc w:val="both"/>
        <w:rPr>
          <w:color w:val="000000"/>
          <w:sz w:val="26"/>
          <w:szCs w:val="26"/>
          <w:shd w:val="clear" w:color="auto" w:fill="FFFFFF"/>
        </w:rPr>
      </w:pPr>
      <w:r w:rsidRPr="003C3D02">
        <w:rPr>
          <w:color w:val="000000"/>
          <w:sz w:val="26"/>
          <w:szCs w:val="26"/>
          <w:shd w:val="clear" w:color="auto" w:fill="FFFFFF"/>
        </w:rPr>
        <w:t>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(п.3 Правил освидетельствования №1882).</w:t>
      </w:r>
    </w:p>
    <w:p w:rsidR="0026361E" w:rsidRPr="003C3D02" w:rsidP="003C3D02">
      <w:pPr>
        <w:widowControl w:val="0"/>
        <w:autoSpaceDE w:val="0"/>
        <w:autoSpaceDN w:val="0"/>
        <w:adjustRightInd w:val="0"/>
        <w:ind w:firstLine="540"/>
        <w:jc w:val="both"/>
        <w:rPr>
          <w:color w:val="000000"/>
          <w:sz w:val="26"/>
          <w:szCs w:val="26"/>
          <w:shd w:val="clear" w:color="auto" w:fill="FFFFFF"/>
        </w:rPr>
      </w:pPr>
      <w:r w:rsidRPr="003C3D02">
        <w:rPr>
          <w:color w:val="000000"/>
          <w:sz w:val="26"/>
          <w:szCs w:val="26"/>
          <w:shd w:val="clear" w:color="auto" w:fill="FFFFFF"/>
        </w:rPr>
        <w:t xml:space="preserve">Перед освидетельствованием на состояние алкогольного опьянения должностное лицо… информирует </w:t>
      </w:r>
      <w:r w:rsidRPr="003C3D02">
        <w:rPr>
          <w:color w:val="000000"/>
          <w:sz w:val="26"/>
          <w:szCs w:val="26"/>
          <w:shd w:val="clear" w:color="auto" w:fill="FFFFFF"/>
        </w:rPr>
        <w:t>освидетельствуемого</w:t>
      </w:r>
      <w:r w:rsidRPr="003C3D02">
        <w:rPr>
          <w:color w:val="000000"/>
          <w:sz w:val="26"/>
          <w:szCs w:val="26"/>
          <w:shd w:val="clear" w:color="auto" w:fill="FFFFFF"/>
        </w:rPr>
        <w:t xml:space="preserve"> водителя транспортного средства о порядке освидетельствования с применением средств измерений (в соответствии с руководством по эксплуатации средства измерений), наличии сведений о результатах поверки этого средства измерений в Федеральном информационном фонде по обеспечению единства измерений (п. 4 Правил освидетельствования №1818).</w:t>
      </w:r>
    </w:p>
    <w:p w:rsidR="0026361E" w:rsidRPr="003C3D02" w:rsidP="003C3D02">
      <w:pPr>
        <w:widowControl w:val="0"/>
        <w:autoSpaceDE w:val="0"/>
        <w:autoSpaceDN w:val="0"/>
        <w:adjustRightInd w:val="0"/>
        <w:ind w:firstLine="540"/>
        <w:jc w:val="both"/>
        <w:rPr>
          <w:color w:val="000000"/>
          <w:sz w:val="26"/>
          <w:szCs w:val="26"/>
          <w:shd w:val="clear" w:color="auto" w:fill="FFFFFF"/>
        </w:rPr>
      </w:pPr>
      <w:r w:rsidRPr="003C3D02">
        <w:rPr>
          <w:color w:val="000000"/>
          <w:sz w:val="26"/>
          <w:szCs w:val="26"/>
          <w:shd w:val="clear" w:color="auto" w:fill="FFFFFF"/>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(п.6 Правил освидетельствования № 1818).</w:t>
      </w:r>
    </w:p>
    <w:p w:rsidR="0026361E" w:rsidRPr="003C3D02" w:rsidP="003C3D02">
      <w:pPr>
        <w:ind w:firstLine="709"/>
        <w:jc w:val="both"/>
        <w:rPr>
          <w:color w:val="000000"/>
          <w:sz w:val="26"/>
          <w:szCs w:val="26"/>
          <w:shd w:val="clear" w:color="auto" w:fill="FFFFFF"/>
        </w:rPr>
      </w:pPr>
      <w:r w:rsidRPr="003C3D02">
        <w:rPr>
          <w:color w:val="000000"/>
          <w:sz w:val="26"/>
          <w:szCs w:val="26"/>
          <w:shd w:val="clear" w:color="auto" w:fill="FFFFFF"/>
        </w:rPr>
        <w:t>Результаты освидетельствования на состояние алкогольного опьянения отражаются в акте освидетельствования,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акта выдается водителю (п.7 Правил освидетельствования №1818).</w:t>
      </w:r>
    </w:p>
    <w:p w:rsidR="0026361E" w:rsidRPr="003C3D02" w:rsidP="003C3D02">
      <w:pPr>
        <w:ind w:firstLine="709"/>
        <w:jc w:val="both"/>
        <w:rPr>
          <w:color w:val="000000"/>
          <w:sz w:val="26"/>
          <w:szCs w:val="26"/>
          <w:shd w:val="clear" w:color="auto" w:fill="FFFFFF"/>
        </w:rPr>
      </w:pPr>
      <w:r w:rsidRPr="003C3D02">
        <w:rPr>
          <w:color w:val="000000"/>
          <w:sz w:val="26"/>
          <w:szCs w:val="26"/>
          <w:shd w:val="clear" w:color="auto" w:fill="FFFFFF"/>
        </w:rPr>
        <w:t>Согласно части 2 с</w:t>
      </w:r>
      <w:r w:rsidRPr="003C3D02">
        <w:rPr>
          <w:color w:val="000000"/>
          <w:sz w:val="26"/>
          <w:szCs w:val="26"/>
        </w:rPr>
        <w:t>татьи</w:t>
      </w:r>
      <w:r w:rsidRPr="003C3D02">
        <w:rPr>
          <w:color w:val="000000"/>
          <w:sz w:val="26"/>
          <w:szCs w:val="26"/>
          <w:shd w:val="clear" w:color="auto" w:fill="FFFFFF"/>
        </w:rPr>
        <w:t xml:space="preserve"> 27.12 </w:t>
      </w:r>
      <w:r w:rsidRPr="003C3D02">
        <w:rPr>
          <w:color w:val="000000"/>
          <w:sz w:val="26"/>
          <w:szCs w:val="26"/>
        </w:rPr>
        <w:t xml:space="preserve">КоАП РФ </w:t>
      </w:r>
      <w:r w:rsidRPr="003C3D02">
        <w:rPr>
          <w:color w:val="000000"/>
          <w:sz w:val="26"/>
          <w:szCs w:val="26"/>
          <w:shd w:val="clear" w:color="auto" w:fill="FFFFFF"/>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sidRPr="003C3D02">
        <w:rPr>
          <w:color w:val="000000"/>
          <w:sz w:val="26"/>
          <w:szCs w:val="26"/>
          <w:shd w:val="clear" w:color="auto" w:fill="FFFFFF"/>
        </w:rPr>
        <w:t>контроля за</w:t>
      </w:r>
      <w:r w:rsidRPr="003C3D02">
        <w:rPr>
          <w:color w:val="000000"/>
          <w:sz w:val="26"/>
          <w:szCs w:val="26"/>
          <w:shd w:val="clear" w:color="auto" w:fill="FFFFFF"/>
        </w:rPr>
        <w:t xml:space="preserve">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26361E" w:rsidRPr="003C3D02" w:rsidP="003C3D02">
      <w:pPr>
        <w:widowControl w:val="0"/>
        <w:autoSpaceDE w:val="0"/>
        <w:autoSpaceDN w:val="0"/>
        <w:adjustRightInd w:val="0"/>
        <w:ind w:firstLine="540"/>
        <w:jc w:val="both"/>
        <w:rPr>
          <w:color w:val="000000"/>
          <w:sz w:val="26"/>
          <w:szCs w:val="26"/>
          <w:shd w:val="clear" w:color="auto" w:fill="FFFFFF"/>
        </w:rPr>
      </w:pPr>
      <w:r w:rsidRPr="003C3D02">
        <w:rPr>
          <w:color w:val="000000"/>
          <w:sz w:val="26"/>
          <w:szCs w:val="26"/>
          <w:shd w:val="clear" w:color="auto" w:fill="FFFFFF"/>
        </w:rPr>
        <w:t xml:space="preserve">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(п.8 Правил </w:t>
      </w:r>
      <w:r w:rsidRPr="003C3D02">
        <w:rPr>
          <w:color w:val="000000"/>
          <w:sz w:val="26"/>
          <w:szCs w:val="26"/>
          <w:shd w:val="clear" w:color="auto" w:fill="FFFFFF"/>
        </w:rPr>
        <w:t xml:space="preserve">освидетельствования №1818). </w:t>
      </w:r>
    </w:p>
    <w:p w:rsidR="0026361E" w:rsidRPr="003C3D02" w:rsidP="003C3D02">
      <w:pPr>
        <w:ind w:firstLine="709"/>
        <w:jc w:val="both"/>
        <w:rPr>
          <w:color w:val="000000"/>
          <w:sz w:val="26"/>
          <w:szCs w:val="26"/>
        </w:rPr>
      </w:pPr>
      <w:r w:rsidRPr="003C3D02">
        <w:rPr>
          <w:color w:val="000000"/>
          <w:sz w:val="26"/>
          <w:szCs w:val="26"/>
        </w:rPr>
        <w:t>В абзаце 8 пункта 11 Постановления Пленума Верховного Суда РФ от 25 июня 2019 г. №20 «О некоторых вопросах, возникающих в судебной практике при рассмотрении дел об административных правонарушениях, предусмотренных главой 12 Кодекса РФ об Административных правонарушениях», указано, что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w:t>
      </w:r>
      <w:r w:rsidRPr="003C3D02">
        <w:rPr>
          <w:color w:val="000000"/>
          <w:sz w:val="26"/>
          <w:szCs w:val="26"/>
        </w:rPr>
        <w:t xml:space="preserve">, </w:t>
      </w:r>
      <w:r w:rsidRPr="003C3D02">
        <w:rPr>
          <w:color w:val="000000"/>
          <w:sz w:val="26"/>
          <w:szCs w:val="26"/>
        </w:rPr>
        <w:t xml:space="preserve">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w:t>
      </w:r>
    </w:p>
    <w:p w:rsidR="0026361E" w:rsidRPr="003C3D02" w:rsidP="003C3D02">
      <w:pPr>
        <w:ind w:firstLine="709"/>
        <w:jc w:val="both"/>
        <w:rPr>
          <w:color w:val="000000"/>
          <w:sz w:val="26"/>
          <w:szCs w:val="26"/>
        </w:rPr>
      </w:pPr>
      <w:r w:rsidRPr="003C3D02">
        <w:rPr>
          <w:color w:val="000000"/>
          <w:sz w:val="26"/>
          <w:szCs w:val="26"/>
        </w:rPr>
        <w:t xml:space="preserve">Таким образом, 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либо медицинского работника, пройти медицинское освидетельствование, на состояние опьянения, отказ водителя от такового, зафиксированный путем </w:t>
      </w:r>
      <w:r w:rsidRPr="003C3D02">
        <w:rPr>
          <w:color w:val="000000"/>
          <w:sz w:val="26"/>
          <w:szCs w:val="26"/>
        </w:rPr>
        <w:t>видеофиксации</w:t>
      </w:r>
      <w:r w:rsidRPr="003C3D02">
        <w:rPr>
          <w:color w:val="000000"/>
          <w:sz w:val="26"/>
          <w:szCs w:val="26"/>
        </w:rPr>
        <w:t xml:space="preserve"> или в присутствии двух понятых, а также отсутствие в действиях (бездействии) водителя состава  уголовно наказуемого </w:t>
      </w:r>
      <w:hyperlink r:id="rId8" w:history="1">
        <w:r w:rsidRPr="003C3D02">
          <w:rPr>
            <w:rStyle w:val="Hyperlink"/>
            <w:color w:val="000000"/>
            <w:sz w:val="26"/>
            <w:szCs w:val="26"/>
          </w:rPr>
          <w:t>деяния</w:t>
        </w:r>
      </w:hyperlink>
      <w:r w:rsidRPr="003C3D02">
        <w:rPr>
          <w:color w:val="000000"/>
          <w:sz w:val="26"/>
          <w:szCs w:val="26"/>
        </w:rPr>
        <w:t xml:space="preserve">. </w:t>
      </w:r>
    </w:p>
    <w:p w:rsidR="0026361E" w:rsidRPr="003C3D02" w:rsidP="003C3D02">
      <w:pPr>
        <w:ind w:firstLine="709"/>
        <w:jc w:val="both"/>
        <w:rPr>
          <w:color w:val="000000"/>
          <w:sz w:val="26"/>
          <w:szCs w:val="26"/>
        </w:rPr>
      </w:pPr>
      <w:r w:rsidRPr="003C3D02">
        <w:rPr>
          <w:color w:val="000000"/>
          <w:sz w:val="26"/>
          <w:szCs w:val="26"/>
        </w:rPr>
        <w:t>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w:t>
      </w:r>
    </w:p>
    <w:p w:rsidR="00A640BB" w:rsidP="003C3D02">
      <w:pPr>
        <w:pStyle w:val="BodyText"/>
        <w:spacing w:after="0"/>
        <w:ind w:firstLine="708"/>
        <w:jc w:val="both"/>
        <w:rPr>
          <w:color w:val="000000" w:themeColor="text1"/>
          <w:sz w:val="28"/>
          <w:szCs w:val="28"/>
        </w:rPr>
      </w:pPr>
      <w:r w:rsidRPr="003C3D02">
        <w:rPr>
          <w:color w:val="000000"/>
          <w:sz w:val="26"/>
          <w:szCs w:val="26"/>
        </w:rPr>
        <w:t xml:space="preserve">Факт совершения административного правонарушения, предусмотренного ч.1 ст. 12.26 КоАП РФ   </w:t>
      </w:r>
      <w:r w:rsidRPr="003C3D02" w:rsidR="00737BD2">
        <w:rPr>
          <w:sz w:val="26"/>
          <w:szCs w:val="26"/>
        </w:rPr>
        <w:t>Жирковым</w:t>
      </w:r>
      <w:r w:rsidRPr="003C3D02" w:rsidR="00737BD2">
        <w:rPr>
          <w:sz w:val="26"/>
          <w:szCs w:val="26"/>
        </w:rPr>
        <w:t xml:space="preserve"> С.С. </w:t>
      </w:r>
      <w:r w:rsidRPr="003C3D02">
        <w:rPr>
          <w:color w:val="000000"/>
          <w:sz w:val="26"/>
          <w:szCs w:val="26"/>
        </w:rPr>
        <w:t xml:space="preserve">подтверждается исследованными в судебном заседании следующими письменными доказательствами: протоколом об административном правонарушении </w:t>
      </w:r>
      <w:r>
        <w:rPr>
          <w:color w:val="000000" w:themeColor="text1"/>
          <w:sz w:val="28"/>
          <w:szCs w:val="28"/>
        </w:rPr>
        <w:t>/</w:t>
      </w:r>
      <w:r>
        <w:rPr>
          <w:color w:val="000000" w:themeColor="text1"/>
          <w:sz w:val="27"/>
          <w:szCs w:val="27"/>
        </w:rPr>
        <w:t>изъято/</w:t>
      </w:r>
      <w:r>
        <w:rPr>
          <w:color w:val="000000" w:themeColor="text1"/>
          <w:sz w:val="28"/>
          <w:szCs w:val="28"/>
        </w:rPr>
        <w:t xml:space="preserve">  </w:t>
      </w:r>
      <w:r w:rsidRPr="003C3D02">
        <w:rPr>
          <w:color w:val="000000"/>
          <w:sz w:val="26"/>
          <w:szCs w:val="26"/>
        </w:rPr>
        <w:t xml:space="preserve">от </w:t>
      </w:r>
      <w:r w:rsidRPr="003C3D02" w:rsidR="00737BD2">
        <w:rPr>
          <w:color w:val="000000"/>
          <w:sz w:val="26"/>
          <w:szCs w:val="26"/>
        </w:rPr>
        <w:t>11 сентября</w:t>
      </w:r>
      <w:r w:rsidRPr="003C3D02">
        <w:rPr>
          <w:color w:val="000000"/>
          <w:sz w:val="26"/>
          <w:szCs w:val="26"/>
        </w:rPr>
        <w:t xml:space="preserve"> 2024 года; протоколом </w:t>
      </w:r>
      <w:r>
        <w:rPr>
          <w:color w:val="000000" w:themeColor="text1"/>
          <w:sz w:val="28"/>
          <w:szCs w:val="28"/>
        </w:rPr>
        <w:t>/</w:t>
      </w:r>
      <w:r>
        <w:rPr>
          <w:color w:val="000000" w:themeColor="text1"/>
          <w:sz w:val="27"/>
          <w:szCs w:val="27"/>
        </w:rPr>
        <w:t>изъято/</w:t>
      </w:r>
      <w:r>
        <w:rPr>
          <w:color w:val="000000" w:themeColor="text1"/>
          <w:sz w:val="28"/>
          <w:szCs w:val="28"/>
        </w:rPr>
        <w:t xml:space="preserve">  </w:t>
      </w:r>
      <w:r w:rsidRPr="003C3D02">
        <w:rPr>
          <w:color w:val="000000"/>
          <w:sz w:val="26"/>
          <w:szCs w:val="26"/>
        </w:rPr>
        <w:t xml:space="preserve">от </w:t>
      </w:r>
      <w:r w:rsidRPr="003C3D02" w:rsidR="00737BD2">
        <w:rPr>
          <w:color w:val="000000"/>
          <w:sz w:val="26"/>
          <w:szCs w:val="26"/>
        </w:rPr>
        <w:t>11 сентября</w:t>
      </w:r>
      <w:r w:rsidRPr="003C3D02">
        <w:rPr>
          <w:color w:val="000000"/>
          <w:sz w:val="26"/>
          <w:szCs w:val="26"/>
        </w:rPr>
        <w:t xml:space="preserve"> 2024 года об отстранении от управления транспортным средством; </w:t>
      </w:r>
      <w:r w:rsidRPr="003C3D02">
        <w:rPr>
          <w:color w:val="000000"/>
          <w:sz w:val="26"/>
          <w:szCs w:val="26"/>
        </w:rPr>
        <w:t xml:space="preserve">протоколом </w:t>
      </w:r>
      <w:r>
        <w:rPr>
          <w:color w:val="000000" w:themeColor="text1"/>
          <w:sz w:val="28"/>
          <w:szCs w:val="28"/>
        </w:rPr>
        <w:t>/</w:t>
      </w:r>
      <w:r>
        <w:rPr>
          <w:color w:val="000000" w:themeColor="text1"/>
          <w:sz w:val="27"/>
          <w:szCs w:val="27"/>
        </w:rPr>
        <w:t>изъято/</w:t>
      </w:r>
      <w:r>
        <w:rPr>
          <w:color w:val="000000" w:themeColor="text1"/>
          <w:sz w:val="28"/>
          <w:szCs w:val="28"/>
        </w:rPr>
        <w:t xml:space="preserve">  </w:t>
      </w:r>
      <w:r w:rsidRPr="003C3D02">
        <w:rPr>
          <w:color w:val="000000"/>
          <w:sz w:val="26"/>
          <w:szCs w:val="26"/>
        </w:rPr>
        <w:t xml:space="preserve">о направлении на медицинское освидетельствование  на состояние опьянение от </w:t>
      </w:r>
      <w:r w:rsidRPr="003C3D02" w:rsidR="00737BD2">
        <w:rPr>
          <w:color w:val="000000"/>
          <w:sz w:val="26"/>
          <w:szCs w:val="26"/>
        </w:rPr>
        <w:t>11 сентября</w:t>
      </w:r>
      <w:r w:rsidRPr="003C3D02">
        <w:rPr>
          <w:color w:val="000000"/>
          <w:sz w:val="26"/>
          <w:szCs w:val="26"/>
        </w:rPr>
        <w:t xml:space="preserve"> 2024  года, согласно которому </w:t>
      </w:r>
      <w:r w:rsidRPr="003C3D02" w:rsidR="00737BD2">
        <w:rPr>
          <w:sz w:val="26"/>
          <w:szCs w:val="26"/>
        </w:rPr>
        <w:t xml:space="preserve">Жирков С.С. </w:t>
      </w:r>
      <w:r w:rsidRPr="003C3D02">
        <w:rPr>
          <w:color w:val="000000"/>
          <w:sz w:val="26"/>
          <w:szCs w:val="26"/>
        </w:rPr>
        <w:t>от прохождения медицинского освидетельств</w:t>
      </w:r>
      <w:r w:rsidRPr="003C3D02" w:rsidR="00737BD2">
        <w:rPr>
          <w:color w:val="000000"/>
          <w:sz w:val="26"/>
          <w:szCs w:val="26"/>
        </w:rPr>
        <w:t>ования на состояние опьянения 11</w:t>
      </w:r>
      <w:r w:rsidRPr="003C3D02">
        <w:rPr>
          <w:color w:val="000000"/>
          <w:sz w:val="26"/>
          <w:szCs w:val="26"/>
        </w:rPr>
        <w:t>.0</w:t>
      </w:r>
      <w:r w:rsidRPr="003C3D02" w:rsidR="00737BD2">
        <w:rPr>
          <w:color w:val="000000"/>
          <w:sz w:val="26"/>
          <w:szCs w:val="26"/>
        </w:rPr>
        <w:t>9</w:t>
      </w:r>
      <w:r w:rsidRPr="003C3D02">
        <w:rPr>
          <w:color w:val="000000"/>
          <w:sz w:val="26"/>
          <w:szCs w:val="26"/>
        </w:rPr>
        <w:t>.2024 года в 1</w:t>
      </w:r>
      <w:r w:rsidRPr="003C3D02" w:rsidR="00737BD2">
        <w:rPr>
          <w:color w:val="000000"/>
          <w:sz w:val="26"/>
          <w:szCs w:val="26"/>
        </w:rPr>
        <w:t>0</w:t>
      </w:r>
      <w:r w:rsidRPr="003C3D02">
        <w:rPr>
          <w:color w:val="000000"/>
          <w:sz w:val="26"/>
          <w:szCs w:val="26"/>
        </w:rPr>
        <w:t xml:space="preserve"> часов </w:t>
      </w:r>
      <w:r w:rsidRPr="003C3D02" w:rsidR="00737BD2">
        <w:rPr>
          <w:color w:val="000000"/>
          <w:sz w:val="26"/>
          <w:szCs w:val="26"/>
        </w:rPr>
        <w:t>40</w:t>
      </w:r>
      <w:r w:rsidRPr="003C3D02">
        <w:rPr>
          <w:color w:val="000000"/>
          <w:sz w:val="26"/>
          <w:szCs w:val="26"/>
        </w:rPr>
        <w:t xml:space="preserve"> минут на ул. </w:t>
      </w:r>
      <w:r w:rsidRPr="003C3D02" w:rsidR="00737BD2">
        <w:rPr>
          <w:bCs/>
          <w:color w:val="000000"/>
          <w:sz w:val="26"/>
          <w:szCs w:val="26"/>
        </w:rPr>
        <w:t>генерала Петрова</w:t>
      </w:r>
      <w:r w:rsidRPr="003C3D02">
        <w:rPr>
          <w:bCs/>
          <w:color w:val="000000"/>
          <w:sz w:val="26"/>
          <w:szCs w:val="26"/>
        </w:rPr>
        <w:t>,</w:t>
      </w:r>
      <w:r w:rsidRPr="003C3D02" w:rsidR="00737BD2">
        <w:rPr>
          <w:bCs/>
          <w:color w:val="000000"/>
          <w:sz w:val="26"/>
          <w:szCs w:val="26"/>
        </w:rPr>
        <w:t>14</w:t>
      </w:r>
      <w:r w:rsidRPr="003C3D02">
        <w:rPr>
          <w:bCs/>
          <w:color w:val="000000"/>
          <w:sz w:val="26"/>
          <w:szCs w:val="26"/>
        </w:rPr>
        <w:t xml:space="preserve"> г. Керчи</w:t>
      </w:r>
      <w:r w:rsidRPr="003C3D02">
        <w:rPr>
          <w:color w:val="000000"/>
          <w:sz w:val="26"/>
          <w:szCs w:val="26"/>
        </w:rPr>
        <w:t xml:space="preserve">, при осуществлении видеозаписи отказался, что подтверждается его подписью в </w:t>
      </w:r>
      <w:r w:rsidRPr="003C3D02" w:rsidR="00ED4851">
        <w:rPr>
          <w:color w:val="000000"/>
          <w:sz w:val="26"/>
          <w:szCs w:val="26"/>
        </w:rPr>
        <w:t>протоколе;</w:t>
      </w:r>
      <w:r w:rsidRPr="003C3D02" w:rsidR="00ED4851">
        <w:rPr>
          <w:color w:val="000000"/>
          <w:sz w:val="26"/>
          <w:szCs w:val="26"/>
        </w:rPr>
        <w:t xml:space="preserve"> распиской </w:t>
      </w:r>
      <w:r w:rsidRPr="003C3D02" w:rsidR="00ED4851">
        <w:rPr>
          <w:color w:val="000000"/>
          <w:sz w:val="26"/>
          <w:szCs w:val="26"/>
        </w:rPr>
        <w:t>Жиркова</w:t>
      </w:r>
      <w:r w:rsidRPr="003C3D02" w:rsidR="00ED4851">
        <w:rPr>
          <w:color w:val="000000"/>
          <w:sz w:val="26"/>
          <w:szCs w:val="26"/>
        </w:rPr>
        <w:t xml:space="preserve"> С.И. от  11 сентября</w:t>
      </w:r>
      <w:r w:rsidRPr="003C3D02">
        <w:rPr>
          <w:color w:val="000000"/>
          <w:sz w:val="26"/>
          <w:szCs w:val="26"/>
        </w:rPr>
        <w:t xml:space="preserve"> </w:t>
      </w:r>
      <w:r w:rsidRPr="003C3D02" w:rsidR="00ED4851">
        <w:rPr>
          <w:color w:val="000000"/>
          <w:sz w:val="26"/>
          <w:szCs w:val="26"/>
        </w:rPr>
        <w:t>2024; видеозаписью; заверенными копиями карточки учета и операций с ВУ;</w:t>
      </w:r>
      <w:r w:rsidRPr="003C3D02">
        <w:rPr>
          <w:color w:val="000000"/>
          <w:sz w:val="26"/>
          <w:szCs w:val="26"/>
        </w:rPr>
        <w:t xml:space="preserve"> справкой к протоколу начальника ОГ</w:t>
      </w:r>
      <w:r w:rsidRPr="003C3D02" w:rsidR="00D03110">
        <w:rPr>
          <w:color w:val="000000"/>
          <w:sz w:val="26"/>
          <w:szCs w:val="26"/>
        </w:rPr>
        <w:t>ИБДД У</w:t>
      </w:r>
      <w:r w:rsidRPr="003C3D02">
        <w:rPr>
          <w:color w:val="000000"/>
          <w:sz w:val="26"/>
          <w:szCs w:val="26"/>
        </w:rPr>
        <w:t xml:space="preserve">МВД России по г. Керчи </w:t>
      </w:r>
      <w:r>
        <w:rPr>
          <w:color w:val="000000" w:themeColor="text1"/>
          <w:sz w:val="28"/>
          <w:szCs w:val="28"/>
        </w:rPr>
        <w:t>/</w:t>
      </w:r>
      <w:r>
        <w:rPr>
          <w:color w:val="000000" w:themeColor="text1"/>
          <w:sz w:val="27"/>
          <w:szCs w:val="27"/>
        </w:rPr>
        <w:t>изъято/</w:t>
      </w:r>
      <w:r>
        <w:rPr>
          <w:color w:val="000000" w:themeColor="text1"/>
          <w:sz w:val="28"/>
          <w:szCs w:val="28"/>
        </w:rPr>
        <w:t xml:space="preserve">  </w:t>
      </w:r>
    </w:p>
    <w:p w:rsidR="0026361E" w:rsidRPr="003C3D02" w:rsidP="003C3D02">
      <w:pPr>
        <w:pStyle w:val="BodyText"/>
        <w:spacing w:after="0"/>
        <w:ind w:firstLine="708"/>
        <w:jc w:val="both"/>
        <w:rPr>
          <w:color w:val="000000"/>
          <w:sz w:val="26"/>
          <w:szCs w:val="26"/>
        </w:rPr>
      </w:pPr>
      <w:r w:rsidRPr="003C3D02">
        <w:rPr>
          <w:color w:val="000000"/>
          <w:sz w:val="26"/>
          <w:szCs w:val="26"/>
        </w:rPr>
        <w:t xml:space="preserve">Действия  </w:t>
      </w:r>
      <w:r w:rsidRPr="003C3D02" w:rsidR="00D03110">
        <w:rPr>
          <w:sz w:val="26"/>
          <w:szCs w:val="26"/>
        </w:rPr>
        <w:t>Жиркова</w:t>
      </w:r>
      <w:r w:rsidRPr="003C3D02" w:rsidR="00D03110">
        <w:rPr>
          <w:sz w:val="26"/>
          <w:szCs w:val="26"/>
        </w:rPr>
        <w:t xml:space="preserve"> С.С. </w:t>
      </w:r>
      <w:r w:rsidRPr="003C3D02">
        <w:rPr>
          <w:color w:val="000000"/>
          <w:sz w:val="26"/>
          <w:szCs w:val="26"/>
        </w:rPr>
        <w:t xml:space="preserve">правильно квалифицированы по </w:t>
      </w:r>
      <w:r w:rsidRPr="003C3D02">
        <w:rPr>
          <w:rStyle w:val="snippetequal"/>
          <w:color w:val="000000"/>
          <w:sz w:val="26"/>
          <w:szCs w:val="26"/>
        </w:rPr>
        <w:t xml:space="preserve">ч. 1 </w:t>
      </w:r>
      <w:r w:rsidRPr="003C3D02">
        <w:rPr>
          <w:rStyle w:val="snippetequal"/>
          <w:color w:val="000000"/>
          <w:sz w:val="26"/>
          <w:szCs w:val="26"/>
        </w:rPr>
        <w:t>ст</w:t>
      </w:r>
      <w:r w:rsidRPr="003C3D02">
        <w:rPr>
          <w:rStyle w:val="snippetequal"/>
          <w:color w:val="000000"/>
          <w:sz w:val="26"/>
          <w:szCs w:val="26"/>
        </w:rPr>
        <w:t xml:space="preserve"> </w:t>
      </w:r>
      <w:r w:rsidRPr="003C3D02">
        <w:rPr>
          <w:color w:val="000000"/>
          <w:sz w:val="26"/>
          <w:szCs w:val="26"/>
        </w:rPr>
        <w:t xml:space="preserve">. </w:t>
      </w:r>
      <w:hyperlink r:id="rId6" w:tgtFrame="_blank" w:tooltip="КОАП &gt;  Раздел II. Особенная часть &gt; Глава 12. Административные правонарушения в области дорожного движения &gt;&lt;span class=" w:history="1">
        <w:r w:rsidRPr="003C3D02">
          <w:rPr>
            <w:rStyle w:val="snippetequal"/>
            <w:color w:val="000000"/>
            <w:sz w:val="26"/>
            <w:szCs w:val="26"/>
          </w:rPr>
          <w:t xml:space="preserve">12.26 </w:t>
        </w:r>
        <w:r w:rsidRPr="003C3D02">
          <w:rPr>
            <w:rStyle w:val="Hyperlink"/>
            <w:color w:val="000000"/>
            <w:sz w:val="26"/>
            <w:szCs w:val="26"/>
          </w:rPr>
          <w:t>КоАП</w:t>
        </w:r>
      </w:hyperlink>
      <w:r w:rsidRPr="003C3D02">
        <w:rPr>
          <w:color w:val="000000"/>
          <w:sz w:val="26"/>
          <w:szCs w:val="26"/>
        </w:rPr>
        <w:t xml:space="preserve"> РФ, так как он совершил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3C3D02">
          <w:rPr>
            <w:rStyle w:val="Hyperlink"/>
            <w:color w:val="000000"/>
            <w:sz w:val="26"/>
            <w:szCs w:val="26"/>
          </w:rPr>
          <w:t>деяния</w:t>
        </w:r>
      </w:hyperlink>
      <w:r w:rsidRPr="003C3D02">
        <w:rPr>
          <w:color w:val="000000"/>
          <w:sz w:val="26"/>
          <w:szCs w:val="26"/>
        </w:rPr>
        <w:t>.</w:t>
      </w:r>
    </w:p>
    <w:p w:rsidR="0026361E" w:rsidRPr="003C3D02" w:rsidP="003C3D02">
      <w:pPr>
        <w:ind w:firstLine="540"/>
        <w:jc w:val="both"/>
        <w:rPr>
          <w:color w:val="000000"/>
          <w:sz w:val="26"/>
          <w:szCs w:val="26"/>
        </w:rPr>
      </w:pPr>
      <w:r w:rsidRPr="003C3D02">
        <w:rPr>
          <w:color w:val="000000"/>
          <w:sz w:val="26"/>
          <w:szCs w:val="26"/>
        </w:rPr>
        <w:t xml:space="preserve">Отказ </w:t>
      </w:r>
      <w:r w:rsidRPr="003C3D02">
        <w:rPr>
          <w:color w:val="000000"/>
          <w:sz w:val="26"/>
          <w:szCs w:val="26"/>
        </w:rPr>
        <w:t xml:space="preserve">от прохождения медицинского освидетельствования зафиксирован в протоколе </w:t>
      </w:r>
      <w:r w:rsidR="00A640BB">
        <w:rPr>
          <w:color w:val="000000" w:themeColor="text1"/>
          <w:sz w:val="28"/>
          <w:szCs w:val="28"/>
        </w:rPr>
        <w:t>/</w:t>
      </w:r>
      <w:r w:rsidR="00A640BB">
        <w:rPr>
          <w:color w:val="000000" w:themeColor="text1"/>
          <w:sz w:val="27"/>
          <w:szCs w:val="27"/>
        </w:rPr>
        <w:t>изъято/</w:t>
      </w:r>
      <w:r w:rsidR="00A640BB">
        <w:rPr>
          <w:color w:val="000000" w:themeColor="text1"/>
          <w:sz w:val="28"/>
          <w:szCs w:val="28"/>
        </w:rPr>
        <w:t xml:space="preserve">  </w:t>
      </w:r>
      <w:r w:rsidRPr="003C3D02">
        <w:rPr>
          <w:color w:val="000000"/>
          <w:sz w:val="26"/>
          <w:szCs w:val="26"/>
        </w:rPr>
        <w:t>о направлении на медицинское освидетельствование на состояние</w:t>
      </w:r>
      <w:r w:rsidRPr="003C3D02">
        <w:rPr>
          <w:color w:val="000000"/>
          <w:sz w:val="26"/>
          <w:szCs w:val="26"/>
        </w:rPr>
        <w:t xml:space="preserve"> опьянения от 1</w:t>
      </w:r>
      <w:r w:rsidRPr="003C3D02" w:rsidR="00D03110">
        <w:rPr>
          <w:color w:val="000000"/>
          <w:sz w:val="26"/>
          <w:szCs w:val="26"/>
        </w:rPr>
        <w:t xml:space="preserve">1 сентября </w:t>
      </w:r>
      <w:r w:rsidRPr="003C3D02">
        <w:rPr>
          <w:color w:val="000000"/>
          <w:sz w:val="26"/>
          <w:szCs w:val="26"/>
        </w:rPr>
        <w:t xml:space="preserve">2024  года  </w:t>
      </w:r>
      <w:r w:rsidRPr="003C3D02" w:rsidR="00D03110">
        <w:rPr>
          <w:sz w:val="26"/>
          <w:szCs w:val="26"/>
        </w:rPr>
        <w:t>Жиркова</w:t>
      </w:r>
      <w:r w:rsidRPr="003C3D02" w:rsidR="00D03110">
        <w:rPr>
          <w:sz w:val="26"/>
          <w:szCs w:val="26"/>
        </w:rPr>
        <w:t xml:space="preserve"> С.С. </w:t>
      </w:r>
      <w:r w:rsidRPr="003C3D02">
        <w:rPr>
          <w:color w:val="000000"/>
          <w:sz w:val="26"/>
          <w:szCs w:val="26"/>
        </w:rPr>
        <w:t>и на  видеозаписи.</w:t>
      </w:r>
    </w:p>
    <w:p w:rsidR="0026361E" w:rsidRPr="003C3D02" w:rsidP="003C3D02">
      <w:pPr>
        <w:pStyle w:val="BodyText"/>
        <w:spacing w:after="0"/>
        <w:ind w:firstLine="708"/>
        <w:jc w:val="both"/>
        <w:rPr>
          <w:color w:val="000000"/>
          <w:sz w:val="26"/>
          <w:szCs w:val="26"/>
        </w:rPr>
      </w:pPr>
      <w:r w:rsidRPr="003C3D02">
        <w:rPr>
          <w:color w:val="000000"/>
          <w:sz w:val="26"/>
          <w:szCs w:val="26"/>
        </w:rPr>
        <w:t xml:space="preserve">Совокупность исследованных и проверенных в судебном заседании доказательств с точки зрения допустимости, достоверности и достаточности не вызывает у суда сомнений, объективно подтверждает виновность </w:t>
      </w:r>
      <w:r w:rsidRPr="003C3D02" w:rsidR="00D03110">
        <w:rPr>
          <w:color w:val="000000"/>
          <w:sz w:val="26"/>
          <w:szCs w:val="26"/>
        </w:rPr>
        <w:t xml:space="preserve"> </w:t>
      </w:r>
      <w:r w:rsidRPr="003C3D02" w:rsidR="00D03110">
        <w:rPr>
          <w:sz w:val="26"/>
          <w:szCs w:val="26"/>
        </w:rPr>
        <w:t>Жиркова</w:t>
      </w:r>
      <w:r w:rsidRPr="003C3D02" w:rsidR="00D03110">
        <w:rPr>
          <w:sz w:val="26"/>
          <w:szCs w:val="26"/>
        </w:rPr>
        <w:t xml:space="preserve"> С.С. </w:t>
      </w:r>
      <w:r w:rsidRPr="003C3D02">
        <w:rPr>
          <w:color w:val="000000"/>
          <w:sz w:val="26"/>
          <w:szCs w:val="26"/>
        </w:rPr>
        <w:t xml:space="preserve">  во вмененном ему правонарушении, при этом судья учитывает, что права последнего при составлении административного протокола сотрудником ДПС </w:t>
      </w:r>
      <w:r w:rsidRPr="003C3D02">
        <w:rPr>
          <w:color w:val="000000"/>
          <w:sz w:val="26"/>
          <w:szCs w:val="26"/>
        </w:rPr>
        <w:t>нарушены не были; административный протокол составлен надлежащим должностным лицом и соответствует действующему административному законодательству.</w:t>
      </w:r>
    </w:p>
    <w:p w:rsidR="0026361E" w:rsidRPr="003C3D02" w:rsidP="003C3D02">
      <w:pPr>
        <w:ind w:firstLine="720"/>
        <w:jc w:val="both"/>
        <w:rPr>
          <w:color w:val="000000"/>
          <w:sz w:val="26"/>
          <w:szCs w:val="26"/>
        </w:rPr>
      </w:pPr>
      <w:r w:rsidRPr="003C3D02">
        <w:rPr>
          <w:color w:val="000000"/>
          <w:sz w:val="26"/>
          <w:szCs w:val="26"/>
        </w:rPr>
        <w:t xml:space="preserve">Обстоятельствами смягчающими административную ответственность                      </w:t>
      </w:r>
      <w:r w:rsidRPr="003C3D02" w:rsidR="00D03110">
        <w:rPr>
          <w:sz w:val="26"/>
          <w:szCs w:val="26"/>
        </w:rPr>
        <w:t>Жиркова</w:t>
      </w:r>
      <w:r w:rsidRPr="003C3D02" w:rsidR="00D03110">
        <w:rPr>
          <w:sz w:val="26"/>
          <w:szCs w:val="26"/>
        </w:rPr>
        <w:t xml:space="preserve"> С.С. </w:t>
      </w:r>
      <w:r w:rsidRPr="003C3D02">
        <w:rPr>
          <w:color w:val="000000"/>
          <w:sz w:val="26"/>
          <w:szCs w:val="26"/>
        </w:rPr>
        <w:t>судом учитывается признание им своей вины и раскаяние. Отягчающих административную ответственность обстоятельств судом не установлено.</w:t>
      </w:r>
    </w:p>
    <w:p w:rsidR="0026361E" w:rsidRPr="003C3D02" w:rsidP="003C3D02">
      <w:pPr>
        <w:autoSpaceDE w:val="0"/>
        <w:autoSpaceDN w:val="0"/>
        <w:adjustRightInd w:val="0"/>
        <w:ind w:firstLine="708"/>
        <w:jc w:val="both"/>
        <w:rPr>
          <w:color w:val="000000"/>
          <w:sz w:val="26"/>
          <w:szCs w:val="26"/>
        </w:rPr>
      </w:pPr>
      <w:r w:rsidRPr="003C3D02">
        <w:rPr>
          <w:color w:val="000000"/>
          <w:sz w:val="26"/>
          <w:szCs w:val="26"/>
        </w:rPr>
        <w:t xml:space="preserve">При назначении наказания </w:t>
      </w:r>
      <w:r w:rsidRPr="003C3D02" w:rsidR="00D03110">
        <w:rPr>
          <w:sz w:val="26"/>
          <w:szCs w:val="26"/>
        </w:rPr>
        <w:t>Жиркову</w:t>
      </w:r>
      <w:r w:rsidRPr="003C3D02" w:rsidR="00D03110">
        <w:rPr>
          <w:sz w:val="26"/>
          <w:szCs w:val="26"/>
        </w:rPr>
        <w:t xml:space="preserve"> С.С. </w:t>
      </w:r>
      <w:r w:rsidRPr="003C3D02">
        <w:rPr>
          <w:color w:val="000000"/>
          <w:sz w:val="26"/>
          <w:szCs w:val="26"/>
        </w:rPr>
        <w:t>мировой судья учитывает характер совершенного  им административного правонарушения, объектом которого является безопасность дорожного движения, обстоятельства совершения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D760AB" w:rsidRPr="003C3D02" w:rsidP="003C3D02">
      <w:pPr>
        <w:autoSpaceDE w:val="0"/>
        <w:autoSpaceDN w:val="0"/>
        <w:adjustRightInd w:val="0"/>
        <w:spacing w:line="276" w:lineRule="auto"/>
        <w:ind w:firstLine="709"/>
        <w:jc w:val="both"/>
        <w:outlineLvl w:val="2"/>
        <w:mirrorIndents/>
        <w:rPr>
          <w:b/>
          <w:bCs/>
          <w:sz w:val="26"/>
          <w:szCs w:val="26"/>
        </w:rPr>
      </w:pPr>
      <w:r w:rsidRPr="003C3D02">
        <w:rPr>
          <w:sz w:val="26"/>
          <w:szCs w:val="26"/>
        </w:rPr>
        <w:t>На основании изложенного, руководствуясь ст. ст., 29.9 – 29.11 Кодекса РФ об административных правонарушениях, мировой судья,</w:t>
      </w:r>
    </w:p>
    <w:p w:rsidR="007514D2" w:rsidRPr="003C3D02" w:rsidP="003C3D02">
      <w:pPr>
        <w:spacing w:line="276" w:lineRule="auto"/>
        <w:ind w:firstLine="709"/>
        <w:jc w:val="both"/>
        <w:mirrorIndents/>
        <w:rPr>
          <w:b/>
          <w:bCs/>
          <w:sz w:val="26"/>
          <w:szCs w:val="26"/>
        </w:rPr>
      </w:pPr>
    </w:p>
    <w:p w:rsidR="00681FFC" w:rsidRPr="003C3D02" w:rsidP="003C3D02">
      <w:pPr>
        <w:spacing w:line="276" w:lineRule="auto"/>
        <w:ind w:firstLine="709"/>
        <w:jc w:val="center"/>
        <w:mirrorIndents/>
        <w:rPr>
          <w:b/>
          <w:bCs/>
          <w:sz w:val="26"/>
          <w:szCs w:val="26"/>
        </w:rPr>
      </w:pPr>
      <w:r w:rsidRPr="003C3D02">
        <w:rPr>
          <w:b/>
          <w:bCs/>
          <w:sz w:val="26"/>
          <w:szCs w:val="26"/>
        </w:rPr>
        <w:t>ПОСТАНОВИЛ:</w:t>
      </w:r>
    </w:p>
    <w:p w:rsidR="007514D2" w:rsidRPr="003C3D02" w:rsidP="003C3D02">
      <w:pPr>
        <w:spacing w:line="276" w:lineRule="auto"/>
        <w:ind w:firstLine="709"/>
        <w:jc w:val="both"/>
        <w:mirrorIndents/>
        <w:rPr>
          <w:b/>
          <w:bCs/>
          <w:sz w:val="26"/>
          <w:szCs w:val="26"/>
        </w:rPr>
      </w:pPr>
    </w:p>
    <w:p w:rsidR="00E74A9B" w:rsidRPr="003C3D02" w:rsidP="003C3D02">
      <w:pPr>
        <w:pStyle w:val="BodyText"/>
        <w:spacing w:after="0"/>
        <w:ind w:firstLine="708"/>
        <w:jc w:val="both"/>
        <w:rPr>
          <w:sz w:val="26"/>
          <w:szCs w:val="26"/>
        </w:rPr>
      </w:pPr>
      <w:r w:rsidRPr="003C3D02">
        <w:rPr>
          <w:sz w:val="26"/>
          <w:szCs w:val="26"/>
        </w:rPr>
        <w:t xml:space="preserve">Признать </w:t>
      </w:r>
      <w:r w:rsidRPr="003C3D02" w:rsidR="00D03110">
        <w:rPr>
          <w:sz w:val="26"/>
          <w:szCs w:val="26"/>
        </w:rPr>
        <w:t>Жиркова</w:t>
      </w:r>
      <w:r w:rsidRPr="003C3D02" w:rsidR="00D03110">
        <w:rPr>
          <w:sz w:val="26"/>
          <w:szCs w:val="26"/>
        </w:rPr>
        <w:t xml:space="preserve"> </w:t>
      </w:r>
      <w:r w:rsidR="00A640BB">
        <w:rPr>
          <w:sz w:val="26"/>
          <w:szCs w:val="26"/>
        </w:rPr>
        <w:t xml:space="preserve">С.С. </w:t>
      </w:r>
      <w:r w:rsidRPr="003C3D02" w:rsidR="00D03110">
        <w:rPr>
          <w:sz w:val="26"/>
          <w:szCs w:val="26"/>
        </w:rPr>
        <w:t xml:space="preserve"> </w:t>
      </w:r>
      <w:r w:rsidRPr="003C3D02">
        <w:rPr>
          <w:sz w:val="26"/>
          <w:szCs w:val="26"/>
        </w:rPr>
        <w:t xml:space="preserve">виновным </w:t>
      </w:r>
      <w:r w:rsidRPr="003C3D02">
        <w:rPr>
          <w:sz w:val="26"/>
          <w:szCs w:val="26"/>
        </w:rPr>
        <w:t>в совершении административного</w:t>
      </w:r>
      <w:r w:rsidRPr="003C3D02">
        <w:rPr>
          <w:sz w:val="26"/>
          <w:szCs w:val="26"/>
        </w:rPr>
        <w:t xml:space="preserve"> правонарушени</w:t>
      </w:r>
      <w:r w:rsidRPr="003C3D02">
        <w:rPr>
          <w:sz w:val="26"/>
          <w:szCs w:val="26"/>
        </w:rPr>
        <w:t>я, предусмотренного</w:t>
      </w:r>
      <w:r w:rsidRPr="003C3D02">
        <w:rPr>
          <w:sz w:val="26"/>
          <w:szCs w:val="26"/>
        </w:rPr>
        <w:t xml:space="preserve"> ч. 1 ст. 12.2</w:t>
      </w:r>
      <w:r w:rsidRPr="003C3D02">
        <w:rPr>
          <w:sz w:val="26"/>
          <w:szCs w:val="26"/>
        </w:rPr>
        <w:t>6</w:t>
      </w:r>
      <w:r w:rsidRPr="003C3D02">
        <w:rPr>
          <w:sz w:val="26"/>
          <w:szCs w:val="26"/>
        </w:rPr>
        <w:t xml:space="preserve"> КоАП и </w:t>
      </w:r>
      <w:r w:rsidRPr="003C3D02">
        <w:rPr>
          <w:sz w:val="26"/>
          <w:szCs w:val="26"/>
        </w:rPr>
        <w:t xml:space="preserve"> назначить ему наказание в виде штрафа в размере 30 000,00 (Тридцать тысяч) рублей с лишением права управления транспортными средствами на срок один год 6 (шесть) месяцев.</w:t>
      </w:r>
    </w:p>
    <w:p w:rsidR="0090373A" w:rsidRPr="003C3D02" w:rsidP="003C3D02">
      <w:pPr>
        <w:ind w:firstLine="708"/>
        <w:jc w:val="both"/>
        <w:rPr>
          <w:rFonts w:ascii="Bookman Old Style" w:hAnsi="Bookman Old Style"/>
          <w:color w:val="FF0000"/>
          <w:sz w:val="26"/>
          <w:szCs w:val="26"/>
        </w:rPr>
      </w:pPr>
      <w:r w:rsidRPr="003C3D02">
        <w:rPr>
          <w:sz w:val="26"/>
          <w:szCs w:val="26"/>
        </w:rPr>
        <w:t xml:space="preserve">Разъяснить,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 </w:t>
      </w:r>
      <w:r w:rsidRPr="003C3D02">
        <w:rPr>
          <w:color w:val="FF0000"/>
          <w:sz w:val="26"/>
          <w:szCs w:val="26"/>
        </w:rPr>
        <w:t xml:space="preserve">получатель: УФК по Республике Крым (УМВД России по г. Керчи),  ИНН: 91111000242, КПП: 911101001, </w:t>
      </w:r>
      <w:r w:rsidRPr="003C3D02">
        <w:rPr>
          <w:color w:val="FF0000"/>
          <w:sz w:val="26"/>
          <w:szCs w:val="26"/>
        </w:rPr>
        <w:t>р</w:t>
      </w:r>
      <w:r w:rsidRPr="003C3D02">
        <w:rPr>
          <w:color w:val="FF0000"/>
          <w:sz w:val="26"/>
          <w:szCs w:val="26"/>
        </w:rPr>
        <w:t>/с 03100643000000017500, банк получателя  Отделение Республика Крым  банка России, КБК 18811601123010001140, БИК 013510002, ОКТМО: 35715000, УИН 1881049124280000</w:t>
      </w:r>
      <w:r w:rsidR="009C2AFD">
        <w:rPr>
          <w:color w:val="FF0000"/>
          <w:sz w:val="26"/>
          <w:szCs w:val="26"/>
        </w:rPr>
        <w:t>3367</w:t>
      </w:r>
      <w:r w:rsidRPr="003C3D02">
        <w:rPr>
          <w:color w:val="FF0000"/>
          <w:sz w:val="26"/>
          <w:szCs w:val="26"/>
        </w:rPr>
        <w:t>.</w:t>
      </w:r>
    </w:p>
    <w:p w:rsidR="00E74A9B" w:rsidRPr="003C3D02" w:rsidP="003C3D02">
      <w:pPr>
        <w:ind w:firstLine="708"/>
        <w:jc w:val="both"/>
        <w:rPr>
          <w:sz w:val="26"/>
          <w:szCs w:val="26"/>
        </w:rPr>
      </w:pPr>
      <w:r w:rsidRPr="003C3D02">
        <w:rPr>
          <w:sz w:val="26"/>
          <w:szCs w:val="26"/>
        </w:rPr>
        <w:t xml:space="preserve"> </w:t>
      </w:r>
      <w:r w:rsidRPr="003C3D02">
        <w:rPr>
          <w:sz w:val="26"/>
          <w:szCs w:val="26"/>
        </w:rPr>
        <w:t>Разъяснить лицу, п</w:t>
      </w:r>
      <w:r w:rsidRPr="003C3D02">
        <w:rPr>
          <w:sz w:val="26"/>
          <w:szCs w:val="26"/>
        </w:rPr>
        <w:t>ривлеченному к административной ответственности, что документ, подтверждающий уплату штрафа необходимо направить мировому судье, вынесшему постановление. Согласно ст. 20.25 ч.1 Кодекса РФ об административных правонарушениях</w:t>
      </w:r>
      <w:r w:rsidRPr="003C3D02">
        <w:rPr>
          <w:bCs/>
          <w:sz w:val="26"/>
          <w:szCs w:val="26"/>
        </w:rPr>
        <w:t xml:space="preserve"> неуплата административного штрафа в установленный срок влечет </w:t>
      </w:r>
      <w:r w:rsidRPr="003C3D02">
        <w:rPr>
          <w:sz w:val="26"/>
          <w:szCs w:val="26"/>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E74A9B" w:rsidRPr="003C3D02" w:rsidP="003C3D02">
      <w:pPr>
        <w:jc w:val="both"/>
        <w:rPr>
          <w:sz w:val="26"/>
          <w:szCs w:val="26"/>
        </w:rPr>
      </w:pPr>
      <w:r w:rsidRPr="003C3D02">
        <w:rPr>
          <w:sz w:val="26"/>
          <w:szCs w:val="26"/>
        </w:rPr>
        <w:t xml:space="preserve">          В соответствии со </w:t>
      </w:r>
      <w:hyperlink r:id="rId10" w:history="1">
        <w:r w:rsidRPr="003C3D02">
          <w:rPr>
            <w:rStyle w:val="Hyperlink"/>
            <w:color w:val="auto"/>
            <w:sz w:val="26"/>
            <w:szCs w:val="26"/>
          </w:rPr>
          <w:t>ст. 32.7</w:t>
        </w:r>
        <w:r w:rsidRPr="003C3D02">
          <w:rPr>
            <w:rStyle w:val="Hyperlink"/>
            <w:color w:val="auto"/>
            <w:sz w:val="26"/>
            <w:szCs w:val="26"/>
            <w:lang w:val="uk-UA"/>
          </w:rPr>
          <w:t>.</w:t>
        </w:r>
        <w:r w:rsidRPr="003C3D02">
          <w:rPr>
            <w:rStyle w:val="Hyperlink"/>
            <w:color w:val="auto"/>
            <w:sz w:val="26"/>
            <w:szCs w:val="26"/>
          </w:rPr>
          <w:t xml:space="preserve"> КоАП РФ</w:t>
        </w:r>
      </w:hyperlink>
      <w:r w:rsidRPr="003C3D02">
        <w:rPr>
          <w:sz w:val="26"/>
          <w:szCs w:val="26"/>
        </w:rPr>
        <w:t>,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74A9B" w:rsidRPr="003C3D02" w:rsidP="003C3D02">
      <w:pPr>
        <w:ind w:firstLine="567"/>
        <w:jc w:val="both"/>
        <w:rPr>
          <w:sz w:val="26"/>
          <w:szCs w:val="26"/>
        </w:rPr>
      </w:pPr>
      <w:r w:rsidRPr="003C3D02">
        <w:rPr>
          <w:sz w:val="26"/>
          <w:szCs w:val="26"/>
        </w:rPr>
        <w:t xml:space="preserve">Согласно п.1.1 ст. 32.7. </w:t>
      </w:r>
      <w:r w:rsidRPr="003C3D02">
        <w:rPr>
          <w:sz w:val="26"/>
          <w:szCs w:val="26"/>
        </w:rPr>
        <w:t xml:space="preserve">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rsidRPr="003C3D02">
        <w:rPr>
          <w:sz w:val="26"/>
          <w:szCs w:val="26"/>
        </w:rPr>
        <w:t>ч.ч</w:t>
      </w:r>
      <w:r w:rsidRPr="003C3D02">
        <w:rPr>
          <w:sz w:val="26"/>
          <w:szCs w:val="26"/>
        </w:rPr>
        <w:t>. 1 - 3 ст.  32.6. настоящего Кодекса, в орган, исполняющий этот вид административного наказания (в случае, если документы, указанные в ч. 1 ст. 32.6. настоящего Кодекса, ранее</w:t>
      </w:r>
      <w:r w:rsidRPr="003C3D02">
        <w:rPr>
          <w:sz w:val="26"/>
          <w:szCs w:val="26"/>
        </w:rPr>
        <w:t xml:space="preserve"> не </w:t>
      </w:r>
      <w:r w:rsidRPr="003C3D02">
        <w:rPr>
          <w:sz w:val="26"/>
          <w:szCs w:val="26"/>
        </w:rPr>
        <w:t>были изъяты в соответствии с ч. 3 ст. 27.10</w:t>
      </w:r>
      <w:r w:rsidRPr="003C3D02">
        <w:rPr>
          <w:sz w:val="26"/>
          <w:szCs w:val="26"/>
          <w:lang w:val="uk-UA"/>
        </w:rPr>
        <w:t>.</w:t>
      </w:r>
      <w:r w:rsidRPr="003C3D02">
        <w:rPr>
          <w:sz w:val="26"/>
          <w:szCs w:val="26"/>
        </w:rPr>
        <w:t xml:space="preserve"> настоящего Кодекса), а в случае утраты указанных документов заявить об этом в указанный орган в тот же срок.</w:t>
      </w:r>
    </w:p>
    <w:p w:rsidR="00E74A9B" w:rsidRPr="003C3D02" w:rsidP="003C3D02">
      <w:pPr>
        <w:ind w:firstLine="567"/>
        <w:jc w:val="both"/>
        <w:rPr>
          <w:sz w:val="26"/>
          <w:szCs w:val="26"/>
        </w:rPr>
      </w:pPr>
      <w:r w:rsidRPr="003C3D02">
        <w:rPr>
          <w:sz w:val="26"/>
          <w:szCs w:val="26"/>
        </w:rPr>
        <w:t xml:space="preserve">  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4A9B" w:rsidRPr="003C3D02" w:rsidP="003C3D02">
      <w:pPr>
        <w:ind w:firstLine="720"/>
        <w:jc w:val="both"/>
        <w:rPr>
          <w:sz w:val="26"/>
          <w:szCs w:val="26"/>
        </w:rPr>
      </w:pPr>
      <w:r w:rsidRPr="003C3D02">
        <w:rPr>
          <w:sz w:val="26"/>
          <w:szCs w:val="26"/>
        </w:rPr>
        <w:t>Постановление может быть обжаловано в Керченский городской суд Республики Крым в течение 10 дней со дня вручения или получения копии постановления, путем подачи жалобы через мирового судью.</w:t>
      </w:r>
    </w:p>
    <w:p w:rsidR="00E74A9B" w:rsidRPr="003C3D02" w:rsidP="003C3D02">
      <w:pPr>
        <w:jc w:val="both"/>
        <w:rPr>
          <w:sz w:val="26"/>
          <w:szCs w:val="26"/>
        </w:rPr>
      </w:pPr>
    </w:p>
    <w:p w:rsidR="0042798E" w:rsidRPr="003C3D02" w:rsidP="003C3D02">
      <w:pPr>
        <w:rPr>
          <w:sz w:val="26"/>
          <w:szCs w:val="26"/>
        </w:rPr>
      </w:pPr>
    </w:p>
    <w:p w:rsidR="00976BA4" w:rsidRPr="003C3D02" w:rsidP="003C3D02">
      <w:pPr>
        <w:rPr>
          <w:sz w:val="26"/>
          <w:szCs w:val="26"/>
        </w:rPr>
      </w:pPr>
      <w:r w:rsidRPr="003C3D02">
        <w:rPr>
          <w:sz w:val="26"/>
          <w:szCs w:val="26"/>
        </w:rPr>
        <w:t>Мировой судья                                                                                О.В. Волошина</w:t>
      </w:r>
    </w:p>
    <w:p w:rsidR="003C0CF2" w:rsidRPr="003C3D02" w:rsidP="003C3D02">
      <w:pPr>
        <w:rPr>
          <w:sz w:val="26"/>
          <w:szCs w:val="26"/>
        </w:rPr>
      </w:pPr>
    </w:p>
    <w:p w:rsidR="003C0CF2" w:rsidRPr="003C3D02" w:rsidP="003C3D02">
      <w:pPr>
        <w:rPr>
          <w:sz w:val="26"/>
          <w:szCs w:val="26"/>
        </w:rPr>
      </w:pPr>
    </w:p>
    <w:p w:rsidR="003C0CF2" w:rsidRPr="003C3D02" w:rsidP="003C3D02">
      <w:pPr>
        <w:rPr>
          <w:sz w:val="26"/>
          <w:szCs w:val="26"/>
        </w:rPr>
      </w:pPr>
    </w:p>
    <w:p w:rsidR="003C0CF2" w:rsidRPr="003C3D02" w:rsidP="003C3D02">
      <w:pPr>
        <w:rPr>
          <w:sz w:val="26"/>
          <w:szCs w:val="26"/>
        </w:rPr>
      </w:pPr>
    </w:p>
    <w:sectPr w:rsidSect="00085309">
      <w:footerReference w:type="default" r:id="rId11"/>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89378366"/>
      <w:docPartObj>
        <w:docPartGallery w:val="Page Numbers (Bottom of Page)"/>
        <w:docPartUnique/>
      </w:docPartObj>
    </w:sdtPr>
    <w:sdtContent>
      <w:p w:rsidR="00BF3B50">
        <w:pPr>
          <w:pStyle w:val="Footer"/>
          <w:jc w:val="right"/>
        </w:pPr>
        <w:r>
          <w:fldChar w:fldCharType="begin"/>
        </w:r>
        <w:r>
          <w:instrText>PAGE   \* MERGEFORMAT</w:instrText>
        </w:r>
        <w:r>
          <w:fldChar w:fldCharType="separate"/>
        </w:r>
        <w:r w:rsidR="00A640BB">
          <w:rPr>
            <w:noProof/>
          </w:rPr>
          <w:t>5</w:t>
        </w:r>
        <w:r>
          <w:fldChar w:fldCharType="end"/>
        </w:r>
      </w:p>
    </w:sdtContent>
  </w:sdt>
  <w:p w:rsidR="00BF3B5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2742E18"/>
    <w:multiLevelType w:val="hybridMultilevel"/>
    <w:tmpl w:val="98D0D0E8"/>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2E"/>
    <w:rsid w:val="00000CCA"/>
    <w:rsid w:val="000011F1"/>
    <w:rsid w:val="000014FD"/>
    <w:rsid w:val="00001990"/>
    <w:rsid w:val="000025AB"/>
    <w:rsid w:val="00004438"/>
    <w:rsid w:val="00006166"/>
    <w:rsid w:val="00006E9B"/>
    <w:rsid w:val="00010B83"/>
    <w:rsid w:val="00012A2A"/>
    <w:rsid w:val="00013015"/>
    <w:rsid w:val="000133C4"/>
    <w:rsid w:val="00017AA9"/>
    <w:rsid w:val="000206DD"/>
    <w:rsid w:val="00020AA5"/>
    <w:rsid w:val="00020B5D"/>
    <w:rsid w:val="000216B0"/>
    <w:rsid w:val="0003264F"/>
    <w:rsid w:val="000365E5"/>
    <w:rsid w:val="00040138"/>
    <w:rsid w:val="00042C34"/>
    <w:rsid w:val="00042FF1"/>
    <w:rsid w:val="0004552E"/>
    <w:rsid w:val="0004760A"/>
    <w:rsid w:val="000535BF"/>
    <w:rsid w:val="00056995"/>
    <w:rsid w:val="00061EDB"/>
    <w:rsid w:val="00064A70"/>
    <w:rsid w:val="00064B49"/>
    <w:rsid w:val="00065242"/>
    <w:rsid w:val="00066996"/>
    <w:rsid w:val="000715CE"/>
    <w:rsid w:val="00077210"/>
    <w:rsid w:val="00080989"/>
    <w:rsid w:val="00084623"/>
    <w:rsid w:val="00085309"/>
    <w:rsid w:val="00090CC6"/>
    <w:rsid w:val="00094A65"/>
    <w:rsid w:val="00094D04"/>
    <w:rsid w:val="00097736"/>
    <w:rsid w:val="000A13CD"/>
    <w:rsid w:val="000A2D2B"/>
    <w:rsid w:val="000A3FB9"/>
    <w:rsid w:val="000A518C"/>
    <w:rsid w:val="000A6E47"/>
    <w:rsid w:val="000A6FD4"/>
    <w:rsid w:val="000A7BB9"/>
    <w:rsid w:val="000B5C76"/>
    <w:rsid w:val="000B7967"/>
    <w:rsid w:val="000D04A6"/>
    <w:rsid w:val="000D1ED1"/>
    <w:rsid w:val="000E288D"/>
    <w:rsid w:val="000E43AA"/>
    <w:rsid w:val="000F0A75"/>
    <w:rsid w:val="001000F3"/>
    <w:rsid w:val="00104856"/>
    <w:rsid w:val="00107746"/>
    <w:rsid w:val="00111A82"/>
    <w:rsid w:val="00112911"/>
    <w:rsid w:val="001134D1"/>
    <w:rsid w:val="001160D8"/>
    <w:rsid w:val="00116BD4"/>
    <w:rsid w:val="00117FFB"/>
    <w:rsid w:val="001215D0"/>
    <w:rsid w:val="001227B5"/>
    <w:rsid w:val="00122C83"/>
    <w:rsid w:val="00124439"/>
    <w:rsid w:val="00130822"/>
    <w:rsid w:val="00132C9F"/>
    <w:rsid w:val="00135AEC"/>
    <w:rsid w:val="001441B3"/>
    <w:rsid w:val="0014784A"/>
    <w:rsid w:val="00150DA8"/>
    <w:rsid w:val="00152AD9"/>
    <w:rsid w:val="00161B5F"/>
    <w:rsid w:val="00171957"/>
    <w:rsid w:val="0017200C"/>
    <w:rsid w:val="0017336C"/>
    <w:rsid w:val="00176D57"/>
    <w:rsid w:val="00181D78"/>
    <w:rsid w:val="00182C96"/>
    <w:rsid w:val="001839BC"/>
    <w:rsid w:val="00191C52"/>
    <w:rsid w:val="0019451B"/>
    <w:rsid w:val="001952DF"/>
    <w:rsid w:val="00195F31"/>
    <w:rsid w:val="001962CB"/>
    <w:rsid w:val="00196486"/>
    <w:rsid w:val="0019750B"/>
    <w:rsid w:val="001A3C11"/>
    <w:rsid w:val="001A4D81"/>
    <w:rsid w:val="001A51D8"/>
    <w:rsid w:val="001B3D52"/>
    <w:rsid w:val="001B58F6"/>
    <w:rsid w:val="001C2330"/>
    <w:rsid w:val="001D33EB"/>
    <w:rsid w:val="001D39FD"/>
    <w:rsid w:val="001E2C4B"/>
    <w:rsid w:val="001E51B6"/>
    <w:rsid w:val="001F0A33"/>
    <w:rsid w:val="001F1DFA"/>
    <w:rsid w:val="001F487E"/>
    <w:rsid w:val="001F6785"/>
    <w:rsid w:val="00201BB6"/>
    <w:rsid w:val="00203AB7"/>
    <w:rsid w:val="00213DD6"/>
    <w:rsid w:val="00223B1A"/>
    <w:rsid w:val="00235AF8"/>
    <w:rsid w:val="002363E1"/>
    <w:rsid w:val="002374A6"/>
    <w:rsid w:val="00237803"/>
    <w:rsid w:val="002468A7"/>
    <w:rsid w:val="00246B3B"/>
    <w:rsid w:val="00247557"/>
    <w:rsid w:val="00250918"/>
    <w:rsid w:val="002513A6"/>
    <w:rsid w:val="00254EFA"/>
    <w:rsid w:val="00255A39"/>
    <w:rsid w:val="00256B11"/>
    <w:rsid w:val="00260F91"/>
    <w:rsid w:val="0026361E"/>
    <w:rsid w:val="00263C4B"/>
    <w:rsid w:val="0027081C"/>
    <w:rsid w:val="002718DD"/>
    <w:rsid w:val="00273354"/>
    <w:rsid w:val="0027542C"/>
    <w:rsid w:val="00280464"/>
    <w:rsid w:val="00281491"/>
    <w:rsid w:val="00283BCE"/>
    <w:rsid w:val="00290F93"/>
    <w:rsid w:val="00291061"/>
    <w:rsid w:val="0029337F"/>
    <w:rsid w:val="002A541B"/>
    <w:rsid w:val="002A5C6F"/>
    <w:rsid w:val="002A67BC"/>
    <w:rsid w:val="002A67E1"/>
    <w:rsid w:val="002B433E"/>
    <w:rsid w:val="002C1301"/>
    <w:rsid w:val="002C3F48"/>
    <w:rsid w:val="002C4A4D"/>
    <w:rsid w:val="002C51C5"/>
    <w:rsid w:val="002C5D76"/>
    <w:rsid w:val="002C7D80"/>
    <w:rsid w:val="002D230F"/>
    <w:rsid w:val="002D3FFC"/>
    <w:rsid w:val="002D4341"/>
    <w:rsid w:val="002D45FC"/>
    <w:rsid w:val="002F16D7"/>
    <w:rsid w:val="002F46D6"/>
    <w:rsid w:val="002F5D8D"/>
    <w:rsid w:val="00300AAA"/>
    <w:rsid w:val="00300C85"/>
    <w:rsid w:val="00304645"/>
    <w:rsid w:val="00304C26"/>
    <w:rsid w:val="003132A0"/>
    <w:rsid w:val="00313A69"/>
    <w:rsid w:val="00314A88"/>
    <w:rsid w:val="00315DD3"/>
    <w:rsid w:val="003200B7"/>
    <w:rsid w:val="00322C7C"/>
    <w:rsid w:val="003236E6"/>
    <w:rsid w:val="00324938"/>
    <w:rsid w:val="0032714F"/>
    <w:rsid w:val="003339B5"/>
    <w:rsid w:val="00333B81"/>
    <w:rsid w:val="00334C50"/>
    <w:rsid w:val="003402CD"/>
    <w:rsid w:val="00350977"/>
    <w:rsid w:val="00353621"/>
    <w:rsid w:val="003546F0"/>
    <w:rsid w:val="00357259"/>
    <w:rsid w:val="003607FA"/>
    <w:rsid w:val="003614EB"/>
    <w:rsid w:val="0036324C"/>
    <w:rsid w:val="00364A13"/>
    <w:rsid w:val="00365D31"/>
    <w:rsid w:val="003716A5"/>
    <w:rsid w:val="0037513F"/>
    <w:rsid w:val="00384DEF"/>
    <w:rsid w:val="00385F62"/>
    <w:rsid w:val="0038673C"/>
    <w:rsid w:val="00386E24"/>
    <w:rsid w:val="003875FE"/>
    <w:rsid w:val="003908F4"/>
    <w:rsid w:val="003909CA"/>
    <w:rsid w:val="00396AF0"/>
    <w:rsid w:val="003A3DC3"/>
    <w:rsid w:val="003A6B3F"/>
    <w:rsid w:val="003B0395"/>
    <w:rsid w:val="003B763A"/>
    <w:rsid w:val="003B7ED4"/>
    <w:rsid w:val="003C0CF2"/>
    <w:rsid w:val="003C144B"/>
    <w:rsid w:val="003C300D"/>
    <w:rsid w:val="003C3D02"/>
    <w:rsid w:val="003E0217"/>
    <w:rsid w:val="003E373D"/>
    <w:rsid w:val="003F08F2"/>
    <w:rsid w:val="003F4740"/>
    <w:rsid w:val="003F66FC"/>
    <w:rsid w:val="003F6785"/>
    <w:rsid w:val="003F74BA"/>
    <w:rsid w:val="003F7B49"/>
    <w:rsid w:val="00405DA6"/>
    <w:rsid w:val="00405F29"/>
    <w:rsid w:val="00405F5C"/>
    <w:rsid w:val="004062EB"/>
    <w:rsid w:val="00412CF9"/>
    <w:rsid w:val="00422876"/>
    <w:rsid w:val="00422CF8"/>
    <w:rsid w:val="0042709D"/>
    <w:rsid w:val="0042798E"/>
    <w:rsid w:val="0043009B"/>
    <w:rsid w:val="00433CF4"/>
    <w:rsid w:val="00435D72"/>
    <w:rsid w:val="00437970"/>
    <w:rsid w:val="0044587A"/>
    <w:rsid w:val="0044687A"/>
    <w:rsid w:val="00450F11"/>
    <w:rsid w:val="004521E7"/>
    <w:rsid w:val="004534A1"/>
    <w:rsid w:val="00455DE2"/>
    <w:rsid w:val="00457C67"/>
    <w:rsid w:val="004604AC"/>
    <w:rsid w:val="00461E8F"/>
    <w:rsid w:val="00462367"/>
    <w:rsid w:val="00462480"/>
    <w:rsid w:val="00462CEB"/>
    <w:rsid w:val="0046398C"/>
    <w:rsid w:val="004644BA"/>
    <w:rsid w:val="00466050"/>
    <w:rsid w:val="00470F0A"/>
    <w:rsid w:val="004721B9"/>
    <w:rsid w:val="00476F2F"/>
    <w:rsid w:val="00484392"/>
    <w:rsid w:val="00485041"/>
    <w:rsid w:val="004963AB"/>
    <w:rsid w:val="004964A2"/>
    <w:rsid w:val="004965CD"/>
    <w:rsid w:val="004A150B"/>
    <w:rsid w:val="004A1E37"/>
    <w:rsid w:val="004A3EDC"/>
    <w:rsid w:val="004A5846"/>
    <w:rsid w:val="004C2EC3"/>
    <w:rsid w:val="004C342D"/>
    <w:rsid w:val="004C404A"/>
    <w:rsid w:val="004C54D1"/>
    <w:rsid w:val="004D2284"/>
    <w:rsid w:val="004D2B86"/>
    <w:rsid w:val="004E2519"/>
    <w:rsid w:val="004E6FDF"/>
    <w:rsid w:val="004F10BD"/>
    <w:rsid w:val="004F37B9"/>
    <w:rsid w:val="004F6DA4"/>
    <w:rsid w:val="004F7905"/>
    <w:rsid w:val="00501C1B"/>
    <w:rsid w:val="0050305E"/>
    <w:rsid w:val="00505DA3"/>
    <w:rsid w:val="00506683"/>
    <w:rsid w:val="00517853"/>
    <w:rsid w:val="00521ACC"/>
    <w:rsid w:val="005257BB"/>
    <w:rsid w:val="00530322"/>
    <w:rsid w:val="00530704"/>
    <w:rsid w:val="00543F3C"/>
    <w:rsid w:val="0054419C"/>
    <w:rsid w:val="00547E10"/>
    <w:rsid w:val="005517EE"/>
    <w:rsid w:val="00551C8C"/>
    <w:rsid w:val="005536F6"/>
    <w:rsid w:val="00554221"/>
    <w:rsid w:val="00557C7D"/>
    <w:rsid w:val="005666A7"/>
    <w:rsid w:val="005708B5"/>
    <w:rsid w:val="005727D6"/>
    <w:rsid w:val="00573CEA"/>
    <w:rsid w:val="0057764F"/>
    <w:rsid w:val="00577DB9"/>
    <w:rsid w:val="00593BC5"/>
    <w:rsid w:val="005A7273"/>
    <w:rsid w:val="005B0029"/>
    <w:rsid w:val="005B35D4"/>
    <w:rsid w:val="005B5D62"/>
    <w:rsid w:val="005B6533"/>
    <w:rsid w:val="005B6AEF"/>
    <w:rsid w:val="005B6D4F"/>
    <w:rsid w:val="005D2EAE"/>
    <w:rsid w:val="005D4956"/>
    <w:rsid w:val="005D71BB"/>
    <w:rsid w:val="005E12E2"/>
    <w:rsid w:val="005E2351"/>
    <w:rsid w:val="005E6555"/>
    <w:rsid w:val="005F05DC"/>
    <w:rsid w:val="00606E7F"/>
    <w:rsid w:val="00607D3E"/>
    <w:rsid w:val="0061291A"/>
    <w:rsid w:val="006230FC"/>
    <w:rsid w:val="00624101"/>
    <w:rsid w:val="00624AA9"/>
    <w:rsid w:val="00624AB3"/>
    <w:rsid w:val="00625595"/>
    <w:rsid w:val="006256C0"/>
    <w:rsid w:val="00625716"/>
    <w:rsid w:val="00625CA1"/>
    <w:rsid w:val="00626C32"/>
    <w:rsid w:val="0062756A"/>
    <w:rsid w:val="00636246"/>
    <w:rsid w:val="00643133"/>
    <w:rsid w:val="006452DC"/>
    <w:rsid w:val="0064679E"/>
    <w:rsid w:val="006475BB"/>
    <w:rsid w:val="00661185"/>
    <w:rsid w:val="00664384"/>
    <w:rsid w:val="00664BE4"/>
    <w:rsid w:val="00670042"/>
    <w:rsid w:val="00681FFC"/>
    <w:rsid w:val="00682945"/>
    <w:rsid w:val="00685EDC"/>
    <w:rsid w:val="00694F79"/>
    <w:rsid w:val="00697AB3"/>
    <w:rsid w:val="006A0088"/>
    <w:rsid w:val="006A0B40"/>
    <w:rsid w:val="006A38E3"/>
    <w:rsid w:val="006B17FE"/>
    <w:rsid w:val="006B453F"/>
    <w:rsid w:val="006C3C3D"/>
    <w:rsid w:val="006D2D6A"/>
    <w:rsid w:val="006D34C9"/>
    <w:rsid w:val="006D4C4A"/>
    <w:rsid w:val="006D4D4D"/>
    <w:rsid w:val="006E3275"/>
    <w:rsid w:val="006E5EA1"/>
    <w:rsid w:val="006E690B"/>
    <w:rsid w:val="006F197B"/>
    <w:rsid w:val="006F2DBD"/>
    <w:rsid w:val="006F416B"/>
    <w:rsid w:val="006F5280"/>
    <w:rsid w:val="006F52E9"/>
    <w:rsid w:val="006F566E"/>
    <w:rsid w:val="006F5E4A"/>
    <w:rsid w:val="006F6F61"/>
    <w:rsid w:val="006F7621"/>
    <w:rsid w:val="00701AA8"/>
    <w:rsid w:val="00703C1C"/>
    <w:rsid w:val="00703DBD"/>
    <w:rsid w:val="00705667"/>
    <w:rsid w:val="00705BCE"/>
    <w:rsid w:val="00717671"/>
    <w:rsid w:val="0072051C"/>
    <w:rsid w:val="00721E18"/>
    <w:rsid w:val="00722348"/>
    <w:rsid w:val="007224CE"/>
    <w:rsid w:val="00722ABA"/>
    <w:rsid w:val="00723977"/>
    <w:rsid w:val="00724AFC"/>
    <w:rsid w:val="00724DF3"/>
    <w:rsid w:val="0073077B"/>
    <w:rsid w:val="00732223"/>
    <w:rsid w:val="00733D13"/>
    <w:rsid w:val="007360C8"/>
    <w:rsid w:val="00737BD2"/>
    <w:rsid w:val="007431F5"/>
    <w:rsid w:val="00746BC3"/>
    <w:rsid w:val="00747832"/>
    <w:rsid w:val="007514D2"/>
    <w:rsid w:val="007538B6"/>
    <w:rsid w:val="007545FF"/>
    <w:rsid w:val="00757F2F"/>
    <w:rsid w:val="00760463"/>
    <w:rsid w:val="007636B6"/>
    <w:rsid w:val="00764BB7"/>
    <w:rsid w:val="00776024"/>
    <w:rsid w:val="00781666"/>
    <w:rsid w:val="007854F1"/>
    <w:rsid w:val="00785C7F"/>
    <w:rsid w:val="007876A6"/>
    <w:rsid w:val="0078780D"/>
    <w:rsid w:val="007A215B"/>
    <w:rsid w:val="007B3279"/>
    <w:rsid w:val="007B6E77"/>
    <w:rsid w:val="007B794B"/>
    <w:rsid w:val="007C1EE0"/>
    <w:rsid w:val="007C3B3D"/>
    <w:rsid w:val="007C5884"/>
    <w:rsid w:val="007D02F7"/>
    <w:rsid w:val="007D3818"/>
    <w:rsid w:val="007D3D4D"/>
    <w:rsid w:val="007D3FA6"/>
    <w:rsid w:val="007D4563"/>
    <w:rsid w:val="007D4979"/>
    <w:rsid w:val="007D6ECF"/>
    <w:rsid w:val="007E3496"/>
    <w:rsid w:val="007E6A7E"/>
    <w:rsid w:val="007E7125"/>
    <w:rsid w:val="007F059D"/>
    <w:rsid w:val="007F1E2D"/>
    <w:rsid w:val="007F247B"/>
    <w:rsid w:val="007F7CE1"/>
    <w:rsid w:val="00800253"/>
    <w:rsid w:val="0080051A"/>
    <w:rsid w:val="00802E53"/>
    <w:rsid w:val="008057E0"/>
    <w:rsid w:val="00806EA7"/>
    <w:rsid w:val="008159E1"/>
    <w:rsid w:val="00816FD3"/>
    <w:rsid w:val="0082515A"/>
    <w:rsid w:val="0082628A"/>
    <w:rsid w:val="00831042"/>
    <w:rsid w:val="00834588"/>
    <w:rsid w:val="008351FB"/>
    <w:rsid w:val="00835D4A"/>
    <w:rsid w:val="0084290C"/>
    <w:rsid w:val="008429F7"/>
    <w:rsid w:val="00843D56"/>
    <w:rsid w:val="00847F2B"/>
    <w:rsid w:val="0086683C"/>
    <w:rsid w:val="00870D6B"/>
    <w:rsid w:val="0087482C"/>
    <w:rsid w:val="00875926"/>
    <w:rsid w:val="00883019"/>
    <w:rsid w:val="00883844"/>
    <w:rsid w:val="00885E65"/>
    <w:rsid w:val="00890995"/>
    <w:rsid w:val="00890FD2"/>
    <w:rsid w:val="008921FD"/>
    <w:rsid w:val="008925D1"/>
    <w:rsid w:val="00892F25"/>
    <w:rsid w:val="00895166"/>
    <w:rsid w:val="0089623A"/>
    <w:rsid w:val="00896554"/>
    <w:rsid w:val="008B29F8"/>
    <w:rsid w:val="008C2450"/>
    <w:rsid w:val="008D0137"/>
    <w:rsid w:val="008D0649"/>
    <w:rsid w:val="008D62EE"/>
    <w:rsid w:val="008D6D74"/>
    <w:rsid w:val="008F1FD9"/>
    <w:rsid w:val="008F665B"/>
    <w:rsid w:val="008F672B"/>
    <w:rsid w:val="009008AE"/>
    <w:rsid w:val="00901583"/>
    <w:rsid w:val="0090167E"/>
    <w:rsid w:val="0090273C"/>
    <w:rsid w:val="0090373A"/>
    <w:rsid w:val="0090403F"/>
    <w:rsid w:val="00907BB0"/>
    <w:rsid w:val="00910467"/>
    <w:rsid w:val="0091400D"/>
    <w:rsid w:val="00915881"/>
    <w:rsid w:val="00917973"/>
    <w:rsid w:val="009208D2"/>
    <w:rsid w:val="00923C36"/>
    <w:rsid w:val="00924708"/>
    <w:rsid w:val="00927DCE"/>
    <w:rsid w:val="0093135E"/>
    <w:rsid w:val="009404B4"/>
    <w:rsid w:val="00947371"/>
    <w:rsid w:val="00954C32"/>
    <w:rsid w:val="009604D0"/>
    <w:rsid w:val="0096357F"/>
    <w:rsid w:val="0097158B"/>
    <w:rsid w:val="00972FEB"/>
    <w:rsid w:val="00976BA4"/>
    <w:rsid w:val="009811A9"/>
    <w:rsid w:val="009842AF"/>
    <w:rsid w:val="00985A47"/>
    <w:rsid w:val="00985E9A"/>
    <w:rsid w:val="00986E8F"/>
    <w:rsid w:val="0098712A"/>
    <w:rsid w:val="00987F02"/>
    <w:rsid w:val="00993192"/>
    <w:rsid w:val="00997F8C"/>
    <w:rsid w:val="009A5853"/>
    <w:rsid w:val="009B1AFD"/>
    <w:rsid w:val="009B227F"/>
    <w:rsid w:val="009B24CA"/>
    <w:rsid w:val="009C2588"/>
    <w:rsid w:val="009C2AFD"/>
    <w:rsid w:val="009C6526"/>
    <w:rsid w:val="009C662B"/>
    <w:rsid w:val="009D13B5"/>
    <w:rsid w:val="009D3AFD"/>
    <w:rsid w:val="009D420B"/>
    <w:rsid w:val="009D55F3"/>
    <w:rsid w:val="009D5E51"/>
    <w:rsid w:val="009E0B08"/>
    <w:rsid w:val="009E6443"/>
    <w:rsid w:val="009E6999"/>
    <w:rsid w:val="009E6FB5"/>
    <w:rsid w:val="009E7B57"/>
    <w:rsid w:val="009F250A"/>
    <w:rsid w:val="009F41E1"/>
    <w:rsid w:val="00A02588"/>
    <w:rsid w:val="00A17E99"/>
    <w:rsid w:val="00A22DD3"/>
    <w:rsid w:val="00A33F12"/>
    <w:rsid w:val="00A353C9"/>
    <w:rsid w:val="00A35477"/>
    <w:rsid w:val="00A40B63"/>
    <w:rsid w:val="00A411CE"/>
    <w:rsid w:val="00A448D2"/>
    <w:rsid w:val="00A51E03"/>
    <w:rsid w:val="00A54C9C"/>
    <w:rsid w:val="00A55978"/>
    <w:rsid w:val="00A5775F"/>
    <w:rsid w:val="00A62A35"/>
    <w:rsid w:val="00A62C26"/>
    <w:rsid w:val="00A640BB"/>
    <w:rsid w:val="00A656EA"/>
    <w:rsid w:val="00A65F92"/>
    <w:rsid w:val="00A679BD"/>
    <w:rsid w:val="00A7185C"/>
    <w:rsid w:val="00A76C96"/>
    <w:rsid w:val="00A776B9"/>
    <w:rsid w:val="00A80A12"/>
    <w:rsid w:val="00A81866"/>
    <w:rsid w:val="00A81969"/>
    <w:rsid w:val="00A82840"/>
    <w:rsid w:val="00A86B66"/>
    <w:rsid w:val="00A86D46"/>
    <w:rsid w:val="00A904AC"/>
    <w:rsid w:val="00A904B0"/>
    <w:rsid w:val="00A91172"/>
    <w:rsid w:val="00AA573C"/>
    <w:rsid w:val="00AA62EB"/>
    <w:rsid w:val="00AA6E1C"/>
    <w:rsid w:val="00AB03BB"/>
    <w:rsid w:val="00AB1069"/>
    <w:rsid w:val="00AB4FC4"/>
    <w:rsid w:val="00AC41FC"/>
    <w:rsid w:val="00AC4D3A"/>
    <w:rsid w:val="00AC7210"/>
    <w:rsid w:val="00AC7668"/>
    <w:rsid w:val="00AD1087"/>
    <w:rsid w:val="00AD3499"/>
    <w:rsid w:val="00AD690C"/>
    <w:rsid w:val="00AE1E00"/>
    <w:rsid w:val="00AE4236"/>
    <w:rsid w:val="00AE43CF"/>
    <w:rsid w:val="00AF021D"/>
    <w:rsid w:val="00AF10C4"/>
    <w:rsid w:val="00AF2F8A"/>
    <w:rsid w:val="00AF3A84"/>
    <w:rsid w:val="00B02D1E"/>
    <w:rsid w:val="00B04652"/>
    <w:rsid w:val="00B05299"/>
    <w:rsid w:val="00B15E01"/>
    <w:rsid w:val="00B16930"/>
    <w:rsid w:val="00B26F6F"/>
    <w:rsid w:val="00B31153"/>
    <w:rsid w:val="00B4454C"/>
    <w:rsid w:val="00B5421A"/>
    <w:rsid w:val="00B665FD"/>
    <w:rsid w:val="00B672F5"/>
    <w:rsid w:val="00B72DC1"/>
    <w:rsid w:val="00B72EA3"/>
    <w:rsid w:val="00B75148"/>
    <w:rsid w:val="00B8423E"/>
    <w:rsid w:val="00B878E5"/>
    <w:rsid w:val="00B91B04"/>
    <w:rsid w:val="00B923C3"/>
    <w:rsid w:val="00B9424B"/>
    <w:rsid w:val="00B9559B"/>
    <w:rsid w:val="00B96064"/>
    <w:rsid w:val="00B96DCE"/>
    <w:rsid w:val="00BA3F5D"/>
    <w:rsid w:val="00BB1F52"/>
    <w:rsid w:val="00BB1F95"/>
    <w:rsid w:val="00BB2842"/>
    <w:rsid w:val="00BB6981"/>
    <w:rsid w:val="00BB7AC4"/>
    <w:rsid w:val="00BC2128"/>
    <w:rsid w:val="00BC2B8A"/>
    <w:rsid w:val="00BC4D58"/>
    <w:rsid w:val="00BC6A4C"/>
    <w:rsid w:val="00BD21AE"/>
    <w:rsid w:val="00BD36A1"/>
    <w:rsid w:val="00BD416F"/>
    <w:rsid w:val="00BD7507"/>
    <w:rsid w:val="00BE1170"/>
    <w:rsid w:val="00BE24A7"/>
    <w:rsid w:val="00BE5892"/>
    <w:rsid w:val="00BF3166"/>
    <w:rsid w:val="00BF3B50"/>
    <w:rsid w:val="00C01F54"/>
    <w:rsid w:val="00C0630F"/>
    <w:rsid w:val="00C1015E"/>
    <w:rsid w:val="00C1248D"/>
    <w:rsid w:val="00C13E04"/>
    <w:rsid w:val="00C16E45"/>
    <w:rsid w:val="00C273C7"/>
    <w:rsid w:val="00C31345"/>
    <w:rsid w:val="00C32DE9"/>
    <w:rsid w:val="00C34603"/>
    <w:rsid w:val="00C37FA9"/>
    <w:rsid w:val="00C427DC"/>
    <w:rsid w:val="00C4291F"/>
    <w:rsid w:val="00C42A4F"/>
    <w:rsid w:val="00C454FB"/>
    <w:rsid w:val="00C53303"/>
    <w:rsid w:val="00C57577"/>
    <w:rsid w:val="00C610C9"/>
    <w:rsid w:val="00C61DCD"/>
    <w:rsid w:val="00C650F0"/>
    <w:rsid w:val="00C65DCC"/>
    <w:rsid w:val="00C67B97"/>
    <w:rsid w:val="00C67D6E"/>
    <w:rsid w:val="00C77F43"/>
    <w:rsid w:val="00C80B39"/>
    <w:rsid w:val="00C82C6F"/>
    <w:rsid w:val="00CA59D0"/>
    <w:rsid w:val="00CA6773"/>
    <w:rsid w:val="00CB09C5"/>
    <w:rsid w:val="00CB2F44"/>
    <w:rsid w:val="00CB3630"/>
    <w:rsid w:val="00CB38A1"/>
    <w:rsid w:val="00CB49DE"/>
    <w:rsid w:val="00CB563B"/>
    <w:rsid w:val="00CB60AF"/>
    <w:rsid w:val="00CC021E"/>
    <w:rsid w:val="00CC0899"/>
    <w:rsid w:val="00CC6299"/>
    <w:rsid w:val="00CD052E"/>
    <w:rsid w:val="00CD7103"/>
    <w:rsid w:val="00CE7C55"/>
    <w:rsid w:val="00CF5F8D"/>
    <w:rsid w:val="00D01EF9"/>
    <w:rsid w:val="00D03110"/>
    <w:rsid w:val="00D04D52"/>
    <w:rsid w:val="00D13356"/>
    <w:rsid w:val="00D146EA"/>
    <w:rsid w:val="00D16C62"/>
    <w:rsid w:val="00D17674"/>
    <w:rsid w:val="00D17A4C"/>
    <w:rsid w:val="00D26313"/>
    <w:rsid w:val="00D31D2D"/>
    <w:rsid w:val="00D33BD4"/>
    <w:rsid w:val="00D505D3"/>
    <w:rsid w:val="00D53ECE"/>
    <w:rsid w:val="00D55B5D"/>
    <w:rsid w:val="00D55D5A"/>
    <w:rsid w:val="00D62370"/>
    <w:rsid w:val="00D7079D"/>
    <w:rsid w:val="00D70982"/>
    <w:rsid w:val="00D72EE3"/>
    <w:rsid w:val="00D756D4"/>
    <w:rsid w:val="00D760AB"/>
    <w:rsid w:val="00D87A44"/>
    <w:rsid w:val="00D90730"/>
    <w:rsid w:val="00D928BB"/>
    <w:rsid w:val="00D92ED6"/>
    <w:rsid w:val="00D95DEB"/>
    <w:rsid w:val="00D97140"/>
    <w:rsid w:val="00DA13B5"/>
    <w:rsid w:val="00DA4740"/>
    <w:rsid w:val="00DA623F"/>
    <w:rsid w:val="00DB3453"/>
    <w:rsid w:val="00DB56EC"/>
    <w:rsid w:val="00DB68B5"/>
    <w:rsid w:val="00DC05F7"/>
    <w:rsid w:val="00DC39CB"/>
    <w:rsid w:val="00DD057E"/>
    <w:rsid w:val="00DD4B90"/>
    <w:rsid w:val="00DD5599"/>
    <w:rsid w:val="00DD77D3"/>
    <w:rsid w:val="00DE4F3E"/>
    <w:rsid w:val="00DF2D53"/>
    <w:rsid w:val="00DF444B"/>
    <w:rsid w:val="00E0078B"/>
    <w:rsid w:val="00E0552B"/>
    <w:rsid w:val="00E0653D"/>
    <w:rsid w:val="00E15BD3"/>
    <w:rsid w:val="00E26C0C"/>
    <w:rsid w:val="00E43F5C"/>
    <w:rsid w:val="00E45A44"/>
    <w:rsid w:val="00E52E55"/>
    <w:rsid w:val="00E55AF7"/>
    <w:rsid w:val="00E55ED3"/>
    <w:rsid w:val="00E55EFB"/>
    <w:rsid w:val="00E626B2"/>
    <w:rsid w:val="00E66FD1"/>
    <w:rsid w:val="00E7452F"/>
    <w:rsid w:val="00E749AA"/>
    <w:rsid w:val="00E74A9B"/>
    <w:rsid w:val="00E76437"/>
    <w:rsid w:val="00E77E67"/>
    <w:rsid w:val="00E82048"/>
    <w:rsid w:val="00E862C8"/>
    <w:rsid w:val="00E92EDE"/>
    <w:rsid w:val="00EA3C2F"/>
    <w:rsid w:val="00EA4A43"/>
    <w:rsid w:val="00EB3CF4"/>
    <w:rsid w:val="00EB6A12"/>
    <w:rsid w:val="00EC4C2D"/>
    <w:rsid w:val="00EC4CB3"/>
    <w:rsid w:val="00EC61A1"/>
    <w:rsid w:val="00ED0FF5"/>
    <w:rsid w:val="00ED2941"/>
    <w:rsid w:val="00ED4851"/>
    <w:rsid w:val="00EE22D5"/>
    <w:rsid w:val="00EE24CB"/>
    <w:rsid w:val="00EF5541"/>
    <w:rsid w:val="00EF66A1"/>
    <w:rsid w:val="00F00824"/>
    <w:rsid w:val="00F01D01"/>
    <w:rsid w:val="00F03A59"/>
    <w:rsid w:val="00F06974"/>
    <w:rsid w:val="00F07AE7"/>
    <w:rsid w:val="00F156D0"/>
    <w:rsid w:val="00F16FCB"/>
    <w:rsid w:val="00F234C3"/>
    <w:rsid w:val="00F2684A"/>
    <w:rsid w:val="00F41CCF"/>
    <w:rsid w:val="00F43FB6"/>
    <w:rsid w:val="00F44196"/>
    <w:rsid w:val="00F4437E"/>
    <w:rsid w:val="00F46148"/>
    <w:rsid w:val="00F5067F"/>
    <w:rsid w:val="00F53276"/>
    <w:rsid w:val="00F5352F"/>
    <w:rsid w:val="00F5461C"/>
    <w:rsid w:val="00F54623"/>
    <w:rsid w:val="00F65A0E"/>
    <w:rsid w:val="00F667FC"/>
    <w:rsid w:val="00F70E49"/>
    <w:rsid w:val="00F75DB2"/>
    <w:rsid w:val="00F7660E"/>
    <w:rsid w:val="00F81841"/>
    <w:rsid w:val="00F85451"/>
    <w:rsid w:val="00F855CD"/>
    <w:rsid w:val="00F90153"/>
    <w:rsid w:val="00F91133"/>
    <w:rsid w:val="00F94D56"/>
    <w:rsid w:val="00F94F6B"/>
    <w:rsid w:val="00F95543"/>
    <w:rsid w:val="00F96BE4"/>
    <w:rsid w:val="00F96EF7"/>
    <w:rsid w:val="00FA0417"/>
    <w:rsid w:val="00FA1B77"/>
    <w:rsid w:val="00FA6E99"/>
    <w:rsid w:val="00FA754E"/>
    <w:rsid w:val="00FB089F"/>
    <w:rsid w:val="00FB69C6"/>
    <w:rsid w:val="00FC081C"/>
    <w:rsid w:val="00FC17C0"/>
    <w:rsid w:val="00FC2145"/>
    <w:rsid w:val="00FC54F7"/>
    <w:rsid w:val="00FC7D78"/>
    <w:rsid w:val="00FD1B88"/>
    <w:rsid w:val="00FD24F1"/>
    <w:rsid w:val="00FD44C6"/>
    <w:rsid w:val="00FD53AC"/>
    <w:rsid w:val="00FD59E2"/>
    <w:rsid w:val="00FD658B"/>
    <w:rsid w:val="00FE134E"/>
    <w:rsid w:val="00FE1894"/>
    <w:rsid w:val="00FE34C4"/>
    <w:rsid w:val="00FE7946"/>
    <w:rsid w:val="00FF2EF9"/>
    <w:rsid w:val="00FF34FA"/>
    <w:rsid w:val="00FF5C6D"/>
    <w:rsid w:val="00FF732B"/>
    <w:rsid w:val="00FF769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5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CD052E"/>
    <w:pPr>
      <w:jc w:val="center"/>
    </w:pPr>
    <w:rPr>
      <w:b/>
      <w:bCs/>
    </w:rPr>
  </w:style>
  <w:style w:type="character" w:customStyle="1" w:styleId="a">
    <w:name w:val="Название Знак"/>
    <w:basedOn w:val="DefaultParagraphFont"/>
    <w:link w:val="Title"/>
    <w:rsid w:val="00CD052E"/>
    <w:rPr>
      <w:rFonts w:ascii="Times New Roman" w:eastAsia="Times New Roman" w:hAnsi="Times New Roman" w:cs="Times New Roman"/>
      <w:b/>
      <w:bCs/>
      <w:sz w:val="24"/>
      <w:szCs w:val="24"/>
      <w:lang w:eastAsia="ru-RU"/>
    </w:rPr>
  </w:style>
  <w:style w:type="character" w:customStyle="1" w:styleId="a0">
    <w:name w:val="Гипертекстовая ссылка"/>
    <w:basedOn w:val="DefaultParagraphFont"/>
    <w:uiPriority w:val="99"/>
    <w:rsid w:val="00111A82"/>
    <w:rPr>
      <w:color w:val="106BBE"/>
    </w:rPr>
  </w:style>
  <w:style w:type="paragraph" w:styleId="BodyTextIndent">
    <w:name w:val="Body Text Indent"/>
    <w:basedOn w:val="Normal"/>
    <w:link w:val="a1"/>
    <w:rsid w:val="00FF732B"/>
    <w:pPr>
      <w:ind w:firstLine="708"/>
    </w:pPr>
  </w:style>
  <w:style w:type="character" w:customStyle="1" w:styleId="a1">
    <w:name w:val="Основной текст с отступом Знак"/>
    <w:basedOn w:val="DefaultParagraphFont"/>
    <w:link w:val="BodyTextIndent"/>
    <w:rsid w:val="00FF732B"/>
    <w:rPr>
      <w:rFonts w:ascii="Times New Roman" w:eastAsia="Times New Roman" w:hAnsi="Times New Roman" w:cs="Times New Roman"/>
      <w:sz w:val="24"/>
      <w:szCs w:val="24"/>
      <w:lang w:eastAsia="ru-RU"/>
    </w:rPr>
  </w:style>
  <w:style w:type="paragraph" w:styleId="NoSpacing">
    <w:name w:val="No Spacing"/>
    <w:uiPriority w:val="1"/>
    <w:qFormat/>
    <w:rsid w:val="004F37B9"/>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3A3DC3"/>
    <w:rPr>
      <w:color w:val="0000FF"/>
      <w:u w:val="single"/>
    </w:rPr>
  </w:style>
  <w:style w:type="paragraph" w:customStyle="1" w:styleId="a2">
    <w:name w:val="Обычный текст"/>
    <w:basedOn w:val="Normal"/>
    <w:rsid w:val="003A3DC3"/>
    <w:pPr>
      <w:ind w:firstLine="454"/>
      <w:jc w:val="both"/>
    </w:pPr>
  </w:style>
  <w:style w:type="paragraph" w:styleId="ListParagraph">
    <w:name w:val="List Paragraph"/>
    <w:basedOn w:val="Normal"/>
    <w:uiPriority w:val="34"/>
    <w:qFormat/>
    <w:rsid w:val="005257BB"/>
    <w:pPr>
      <w:ind w:left="720"/>
      <w:contextualSpacing/>
    </w:pPr>
  </w:style>
  <w:style w:type="paragraph" w:styleId="BodyText">
    <w:name w:val="Body Text"/>
    <w:basedOn w:val="Normal"/>
    <w:link w:val="a3"/>
    <w:uiPriority w:val="99"/>
    <w:unhideWhenUsed/>
    <w:rsid w:val="009E6FB5"/>
    <w:pPr>
      <w:spacing w:after="120"/>
    </w:pPr>
  </w:style>
  <w:style w:type="character" w:customStyle="1" w:styleId="a3">
    <w:name w:val="Основной текст Знак"/>
    <w:basedOn w:val="DefaultParagraphFont"/>
    <w:link w:val="BodyText"/>
    <w:uiPriority w:val="99"/>
    <w:rsid w:val="009E6FB5"/>
    <w:rPr>
      <w:rFonts w:ascii="Times New Roman" w:eastAsia="Times New Roman" w:hAnsi="Times New Roman" w:cs="Times New Roman"/>
      <w:sz w:val="24"/>
      <w:szCs w:val="24"/>
      <w:lang w:eastAsia="ru-RU"/>
    </w:rPr>
  </w:style>
  <w:style w:type="character" w:customStyle="1" w:styleId="snippetequal">
    <w:name w:val="snippet_equal"/>
    <w:rsid w:val="007E7125"/>
  </w:style>
  <w:style w:type="paragraph" w:styleId="Header">
    <w:name w:val="header"/>
    <w:basedOn w:val="Normal"/>
    <w:link w:val="a4"/>
    <w:uiPriority w:val="99"/>
    <w:unhideWhenUsed/>
    <w:rsid w:val="00626C32"/>
    <w:pPr>
      <w:tabs>
        <w:tab w:val="center" w:pos="4677"/>
        <w:tab w:val="right" w:pos="9355"/>
      </w:tabs>
    </w:pPr>
  </w:style>
  <w:style w:type="character" w:customStyle="1" w:styleId="a4">
    <w:name w:val="Верхний колонтитул Знак"/>
    <w:basedOn w:val="DefaultParagraphFont"/>
    <w:link w:val="Header"/>
    <w:uiPriority w:val="99"/>
    <w:rsid w:val="00626C32"/>
    <w:rPr>
      <w:rFonts w:ascii="Times New Roman" w:eastAsia="Times New Roman" w:hAnsi="Times New Roman" w:cs="Times New Roman"/>
      <w:sz w:val="24"/>
      <w:szCs w:val="24"/>
      <w:lang w:eastAsia="ru-RU"/>
    </w:rPr>
  </w:style>
  <w:style w:type="paragraph" w:styleId="Footer">
    <w:name w:val="footer"/>
    <w:basedOn w:val="Normal"/>
    <w:link w:val="a5"/>
    <w:uiPriority w:val="99"/>
    <w:unhideWhenUsed/>
    <w:rsid w:val="00626C32"/>
    <w:pPr>
      <w:tabs>
        <w:tab w:val="center" w:pos="4677"/>
        <w:tab w:val="right" w:pos="9355"/>
      </w:tabs>
    </w:pPr>
  </w:style>
  <w:style w:type="character" w:customStyle="1" w:styleId="a5">
    <w:name w:val="Нижний колонтитул Знак"/>
    <w:basedOn w:val="DefaultParagraphFont"/>
    <w:link w:val="Footer"/>
    <w:uiPriority w:val="99"/>
    <w:rsid w:val="00626C32"/>
    <w:rPr>
      <w:rFonts w:ascii="Times New Roman" w:eastAsia="Times New Roman" w:hAnsi="Times New Roman" w:cs="Times New Roman"/>
      <w:sz w:val="24"/>
      <w:szCs w:val="24"/>
      <w:lang w:eastAsia="ru-RU"/>
    </w:rPr>
  </w:style>
  <w:style w:type="paragraph" w:styleId="BalloonText">
    <w:name w:val="Balloon Text"/>
    <w:basedOn w:val="Normal"/>
    <w:link w:val="a6"/>
    <w:uiPriority w:val="99"/>
    <w:semiHidden/>
    <w:unhideWhenUsed/>
    <w:rsid w:val="009208D2"/>
    <w:rPr>
      <w:rFonts w:ascii="Tahoma" w:hAnsi="Tahoma" w:cs="Tahoma"/>
      <w:sz w:val="16"/>
      <w:szCs w:val="16"/>
    </w:rPr>
  </w:style>
  <w:style w:type="character" w:customStyle="1" w:styleId="a6">
    <w:name w:val="Текст выноски Знак"/>
    <w:basedOn w:val="DefaultParagraphFont"/>
    <w:link w:val="BalloonText"/>
    <w:uiPriority w:val="99"/>
    <w:semiHidden/>
    <w:rsid w:val="009208D2"/>
    <w:rPr>
      <w:rFonts w:ascii="Tahoma" w:eastAsia="Times New Roman" w:hAnsi="Tahoma" w:cs="Tahoma"/>
      <w:sz w:val="16"/>
      <w:szCs w:val="16"/>
      <w:lang w:eastAsia="ru-RU"/>
    </w:rPr>
  </w:style>
  <w:style w:type="character" w:customStyle="1" w:styleId="2">
    <w:name w:val="Основной текст (2)_"/>
    <w:link w:val="20"/>
    <w:locked/>
    <w:rsid w:val="000216B0"/>
    <w:rPr>
      <w:shd w:val="clear" w:color="auto" w:fill="FFFFFF"/>
    </w:rPr>
  </w:style>
  <w:style w:type="paragraph" w:customStyle="1" w:styleId="20">
    <w:name w:val="Основной текст (2)"/>
    <w:basedOn w:val="Normal"/>
    <w:link w:val="2"/>
    <w:rsid w:val="000216B0"/>
    <w:pPr>
      <w:widowControl w:val="0"/>
      <w:shd w:val="clear" w:color="auto" w:fill="FFFFFF"/>
      <w:spacing w:after="360" w:line="0" w:lineRule="atLeast"/>
      <w:jc w:val="right"/>
    </w:pPr>
    <w:rPr>
      <w:rFonts w:asciiTheme="minorHAnsi" w:eastAsiaTheme="minorHAnsi" w:hAnsiTheme="minorHAnsi" w:cstheme="minorBidi"/>
      <w:sz w:val="22"/>
      <w:szCs w:val="22"/>
      <w:lang w:eastAsia="en-US"/>
    </w:rPr>
  </w:style>
  <w:style w:type="character" w:customStyle="1" w:styleId="apple-converted-space">
    <w:name w:val="apple-converted-space"/>
    <w:rsid w:val="00997F8C"/>
  </w:style>
  <w:style w:type="character" w:styleId="Strong">
    <w:name w:val="Strong"/>
    <w:basedOn w:val="DefaultParagraphFont"/>
    <w:uiPriority w:val="22"/>
    <w:qFormat/>
    <w:rsid w:val="00F44196"/>
    <w:rPr>
      <w:b/>
      <w:bCs/>
    </w:rPr>
  </w:style>
  <w:style w:type="paragraph" w:styleId="NormalWeb">
    <w:name w:val="Normal (Web)"/>
    <w:basedOn w:val="Normal"/>
    <w:uiPriority w:val="99"/>
    <w:semiHidden/>
    <w:unhideWhenUsed/>
    <w:rsid w:val="003B763A"/>
    <w:pPr>
      <w:spacing w:before="100" w:beforeAutospacing="1" w:after="100" w:afterAutospacing="1"/>
    </w:pPr>
  </w:style>
  <w:style w:type="paragraph" w:styleId="PlainText">
    <w:name w:val="Plain Text"/>
    <w:basedOn w:val="Normal"/>
    <w:link w:val="a7"/>
    <w:uiPriority w:val="99"/>
    <w:unhideWhenUsed/>
    <w:rsid w:val="0029337F"/>
    <w:rPr>
      <w:rFonts w:ascii="Consolas" w:hAnsi="Consolas" w:eastAsiaTheme="minorHAnsi" w:cstheme="minorBidi"/>
      <w:sz w:val="21"/>
      <w:szCs w:val="21"/>
      <w:lang w:eastAsia="en-US"/>
    </w:rPr>
  </w:style>
  <w:style w:type="character" w:customStyle="1" w:styleId="a7">
    <w:name w:val="Текст Знак"/>
    <w:basedOn w:val="DefaultParagraphFont"/>
    <w:link w:val="PlainText"/>
    <w:uiPriority w:val="99"/>
    <w:rsid w:val="0029337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rospravosudie.com/law/%D0%A1%D1%82%D0%B0%D1%82%D1%8C%D1%8F_32.7_%D0%9A%D0%BE%D0%90%D0%9F_%D0%A0%D0%A4"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23D487F9D891A046BA5DEE503413C0F454CD9C098514A5A50E03B304923D4F3066D85A802298003C6D6323C332030429E5BCCD99079CRB47H" TargetMode="External" /><Relationship Id="rId6" Type="http://schemas.openxmlformats.org/officeDocument/2006/relationships/hyperlink" Target="http://sudact.ru/law/koap/razdel-ii/glava-12/statia-12.26_1/?marker=fdoctlaw" TargetMode="External" /><Relationship Id="rId7" Type="http://schemas.openxmlformats.org/officeDocument/2006/relationships/hyperlink" Target="http://sudact.ru/law/koap/razdel-iv/glava-27/statia-27.12/?marker=fdoctlaw" TargetMode="External" /><Relationship Id="rId8" Type="http://schemas.openxmlformats.org/officeDocument/2006/relationships/hyperlink" Target="consultantplus://offline/ref=0B388C41A511B17062F1C9B16486750408BC3092B31CBE16A7551103A4F19040274909D8CE45o6wDP" TargetMode="External" /><Relationship Id="rId9" Type="http://schemas.openxmlformats.org/officeDocument/2006/relationships/hyperlink" Target="consultantplus://offline/ref=BB7ED69B09AFF765CF365E0219D6E9DADF62948DF9A77291868FE5FCB99FDEE92EDB6E66D5B91DB2C97FC0D1FC9DEB3EAFF4B7C2ABE0WBaF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F8379-03BB-4035-A006-8CDC5175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