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6C8F" w:rsidRPr="00815855" w:rsidP="00EB6C8F">
      <w:pPr>
        <w:pStyle w:val="Title"/>
        <w:jc w:val="right"/>
        <w:rPr>
          <w:b w:val="0"/>
          <w:szCs w:val="24"/>
        </w:rPr>
      </w:pPr>
      <w:r w:rsidRPr="00815855">
        <w:rPr>
          <w:b w:val="0"/>
          <w:szCs w:val="24"/>
        </w:rPr>
        <w:t>Дело № 5-45-21</w:t>
      </w:r>
      <w:r w:rsidRPr="00815855" w:rsidR="00050F09">
        <w:rPr>
          <w:b w:val="0"/>
          <w:szCs w:val="24"/>
        </w:rPr>
        <w:t>4</w:t>
      </w:r>
      <w:r w:rsidRPr="00815855">
        <w:rPr>
          <w:b w:val="0"/>
          <w:szCs w:val="24"/>
        </w:rPr>
        <w:t>/2018</w:t>
      </w:r>
    </w:p>
    <w:p w:rsidR="00815855" w:rsidP="00EB6C8F">
      <w:pPr>
        <w:pStyle w:val="Title"/>
        <w:rPr>
          <w:b w:val="0"/>
          <w:szCs w:val="24"/>
        </w:rPr>
      </w:pPr>
    </w:p>
    <w:p w:rsidR="00EB6C8F" w:rsidRPr="00815855" w:rsidP="00EB6C8F">
      <w:pPr>
        <w:pStyle w:val="Title"/>
        <w:rPr>
          <w:b w:val="0"/>
          <w:sz w:val="26"/>
          <w:szCs w:val="26"/>
        </w:rPr>
      </w:pPr>
      <w:r w:rsidRPr="00815855">
        <w:rPr>
          <w:b w:val="0"/>
          <w:sz w:val="26"/>
          <w:szCs w:val="26"/>
        </w:rPr>
        <w:t>ПОСТАНОВЛЕНИЕ</w:t>
      </w:r>
    </w:p>
    <w:p w:rsidR="00EB6C8F" w:rsidRPr="00815855" w:rsidP="0081585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город Керчь                                                              </w:t>
      </w:r>
      <w:r w:rsidR="0081585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15855">
        <w:rPr>
          <w:rFonts w:ascii="Times New Roman" w:hAnsi="Times New Roman" w:cs="Times New Roman"/>
          <w:sz w:val="26"/>
          <w:szCs w:val="26"/>
        </w:rPr>
        <w:t xml:space="preserve">18 сентября 2018 года                                                                                            </w:t>
      </w:r>
    </w:p>
    <w:p w:rsidR="00C703AF" w:rsidRPr="00A14582" w:rsidP="00C703A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45 Керченского судебного района (городской округ Керчь) Республики Крым (г. Керчь, ул. Фурманова,9) Волошина О.В., рассмотрев в открытом судебном заседании дело об административном правонарушении, предусмотренном ст. 15.33.2 КоАП РФ в отношении директора общества с ограниченной ответственностью «КРЫМСТРОЙ» </w:t>
      </w:r>
      <w:r w:rsidRPr="00815855">
        <w:rPr>
          <w:rFonts w:ascii="Times New Roman" w:hAnsi="Times New Roman" w:cs="Times New Roman"/>
          <w:sz w:val="26"/>
          <w:szCs w:val="26"/>
        </w:rPr>
        <w:t>Ясуева</w:t>
      </w:r>
      <w:r w:rsidRPr="00815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З.О. </w:t>
      </w:r>
      <w:r w:rsidRPr="00815855">
        <w:rPr>
          <w:rFonts w:ascii="Times New Roman" w:hAnsi="Times New Roman" w:cs="Times New Roman"/>
          <w:sz w:val="26"/>
          <w:szCs w:val="26"/>
        </w:rPr>
        <w:t>,</w:t>
      </w:r>
      <w:r w:rsidRPr="00815855">
        <w:rPr>
          <w:rFonts w:ascii="Times New Roman" w:hAnsi="Times New Roman" w:cs="Times New Roman"/>
          <w:sz w:val="26"/>
          <w:szCs w:val="26"/>
        </w:rPr>
        <w:t xml:space="preserve">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EB6C8F" w:rsidRPr="00815855" w:rsidP="00EB6C8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>.</w:t>
      </w:r>
    </w:p>
    <w:p w:rsidR="00EB6C8F" w:rsidRPr="00815855" w:rsidP="00EB6C8F">
      <w:pPr>
        <w:jc w:val="center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>УСТАНОВИЛ:</w:t>
      </w:r>
    </w:p>
    <w:p w:rsidR="00C703AF" w:rsidRPr="00A14582" w:rsidP="00C703A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815855">
        <w:rPr>
          <w:rFonts w:ascii="Times New Roman" w:hAnsi="Times New Roman" w:cs="Times New Roman"/>
          <w:sz w:val="26"/>
          <w:szCs w:val="26"/>
        </w:rPr>
        <w:t>протоколу</w:t>
      </w:r>
      <w:r w:rsidRPr="0081585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C703AF" w:rsidRPr="00A14582" w:rsidP="00C703A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 от 20.08.2018 года </w:t>
      </w:r>
      <w:r w:rsidRPr="00815855">
        <w:rPr>
          <w:rFonts w:ascii="Times New Roman" w:hAnsi="Times New Roman" w:cs="Times New Roman"/>
          <w:sz w:val="26"/>
          <w:szCs w:val="26"/>
        </w:rPr>
        <w:t>Ясуев</w:t>
      </w:r>
      <w:r w:rsidRPr="00815855">
        <w:rPr>
          <w:rFonts w:ascii="Times New Roman" w:hAnsi="Times New Roman" w:cs="Times New Roman"/>
          <w:sz w:val="26"/>
          <w:szCs w:val="26"/>
        </w:rPr>
        <w:t xml:space="preserve"> З.О., являясь директором общества с ограниченной ответственностью «КРЫМСТРОЙ», расположенного по адресу: г. Керчь, ул.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EB6C8F" w:rsidRPr="00815855" w:rsidP="008158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 не исполнил обязанность по своевременному предоставлению в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 страховой номер индивидуального лицевого счета, идентификационный номер налогоплательщика, то есть не представил отчет по форме СЗВ-М за </w:t>
      </w:r>
      <w:r w:rsidRPr="00815855" w:rsidR="00050F09">
        <w:rPr>
          <w:rFonts w:ascii="Times New Roman" w:hAnsi="Times New Roman" w:cs="Times New Roman"/>
          <w:sz w:val="26"/>
          <w:szCs w:val="26"/>
        </w:rPr>
        <w:t>январь</w:t>
      </w:r>
      <w:r w:rsidRPr="00815855">
        <w:rPr>
          <w:rFonts w:ascii="Times New Roman" w:hAnsi="Times New Roman" w:cs="Times New Roman"/>
          <w:sz w:val="26"/>
          <w:szCs w:val="26"/>
        </w:rPr>
        <w:t xml:space="preserve"> 2018 года в срок не позднее 15 </w:t>
      </w:r>
      <w:r w:rsidRPr="00815855" w:rsidR="00050F09">
        <w:rPr>
          <w:rFonts w:ascii="Times New Roman" w:hAnsi="Times New Roman" w:cs="Times New Roman"/>
          <w:sz w:val="26"/>
          <w:szCs w:val="26"/>
        </w:rPr>
        <w:t>февраля</w:t>
      </w:r>
      <w:r w:rsidRPr="00815855">
        <w:rPr>
          <w:rFonts w:ascii="Times New Roman" w:hAnsi="Times New Roman" w:cs="Times New Roman"/>
          <w:sz w:val="26"/>
          <w:szCs w:val="26"/>
        </w:rPr>
        <w:t xml:space="preserve"> 2018 года,  установленный п. 2.2  ст. 11 Федерального закона от 01.04.1996 № 27-ФЗ «Об индивидуальном (персонифицированном) учете в системе обязательного пенсионного страхования», что влечет ответственность должностных лиц, предусмотренную статьей 15.33.2 Кодекса об административных правонарушениях Российской Федерации.</w:t>
      </w:r>
    </w:p>
    <w:p w:rsidR="00EB6C8F" w:rsidRPr="00815855" w:rsidP="008158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>Ясуев</w:t>
      </w:r>
      <w:r w:rsidRPr="00815855">
        <w:rPr>
          <w:rFonts w:ascii="Times New Roman" w:hAnsi="Times New Roman" w:cs="Times New Roman"/>
          <w:sz w:val="26"/>
          <w:szCs w:val="26"/>
        </w:rPr>
        <w:t xml:space="preserve"> З.О. в судебное заседание не явился, о дате, времени и месте рассмотрения дела был  извещен  надлежащим образом. </w:t>
      </w:r>
    </w:p>
    <w:p w:rsidR="00EB6C8F" w:rsidRPr="00815855" w:rsidP="008158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Статья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815855">
        <w:rPr>
          <w:rStyle w:val="Hyperlink"/>
          <w:rFonts w:ascii="Times New Roman" w:hAnsi="Times New Roman" w:cs="Times New Roman"/>
          <w:sz w:val="26"/>
          <w:szCs w:val="26"/>
        </w:rPr>
        <w:t>25.1</w:t>
      </w:r>
      <w:r>
        <w:fldChar w:fldCharType="end"/>
      </w:r>
      <w:r w:rsidRPr="00815855">
        <w:rPr>
          <w:rFonts w:ascii="Times New Roman" w:hAnsi="Times New Roman" w:cs="Times New Roman"/>
          <w:sz w:val="26"/>
          <w:szCs w:val="26"/>
        </w:rPr>
        <w:t xml:space="preserve">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EB6C8F" w:rsidRPr="00815855" w:rsidP="008158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Согласно п.14 Постановления Пленума ВС РФ от 27 декабря 2007 года за № 52 «О </w:t>
      </w:r>
      <w:r w:rsidRPr="00815855">
        <w:rPr>
          <w:rStyle w:val="snippetequal"/>
          <w:rFonts w:ascii="Times New Roman" w:hAnsi="Times New Roman" w:cs="Times New Roman"/>
          <w:sz w:val="26"/>
          <w:szCs w:val="26"/>
        </w:rPr>
        <w:t xml:space="preserve">сроках </w:t>
      </w:r>
      <w:r w:rsidRPr="00815855">
        <w:rPr>
          <w:rFonts w:ascii="Times New Roman" w:hAnsi="Times New Roman" w:cs="Times New Roman"/>
          <w:sz w:val="26"/>
          <w:szCs w:val="26"/>
        </w:rPr>
        <w:t xml:space="preserve"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 Исходя из положений частей 2 и 3 статьи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815855">
        <w:rPr>
          <w:rStyle w:val="Hyperlink"/>
          <w:rFonts w:ascii="Times New Roman" w:hAnsi="Times New Roman" w:cs="Times New Roman"/>
          <w:sz w:val="26"/>
          <w:szCs w:val="26"/>
        </w:rPr>
        <w:t>25.1 КоАП</w:t>
      </w:r>
      <w:r>
        <w:fldChar w:fldCharType="end"/>
      </w:r>
      <w:r w:rsidRPr="00815855">
        <w:rPr>
          <w:rFonts w:ascii="Times New Roman" w:hAnsi="Times New Roman" w:cs="Times New Roman"/>
          <w:sz w:val="26"/>
          <w:szCs w:val="26"/>
        </w:rPr>
        <w:t xml:space="preserve"> РФ судья вправе рассмотреть </w:t>
      </w:r>
      <w:r w:rsidRPr="00815855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815855">
        <w:rPr>
          <w:rStyle w:val="Hyperlink"/>
          <w:rFonts w:ascii="Times New Roman" w:hAnsi="Times New Roman" w:cs="Times New Roman"/>
          <w:sz w:val="26"/>
          <w:szCs w:val="26"/>
        </w:rPr>
        <w:t>25.1 КоАП</w:t>
      </w:r>
      <w:r>
        <w:fldChar w:fldCharType="end"/>
      </w:r>
      <w:r w:rsidRPr="00815855">
        <w:rPr>
          <w:rFonts w:ascii="Times New Roman" w:hAnsi="Times New Roman" w:cs="Times New Roman"/>
          <w:sz w:val="26"/>
          <w:szCs w:val="26"/>
        </w:rPr>
        <w:t xml:space="preserve">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EB6C8F" w:rsidRPr="00815855" w:rsidP="008158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name="snippet" class="snippet_anchor"&gt;права&lt;/a&gt; и обязанности &gt; Статья 25.1. Лицо, в отношении к" \t "_blank" </w:instrText>
      </w:r>
      <w:r>
        <w:fldChar w:fldCharType="separate"/>
      </w:r>
      <w:r w:rsidRPr="00815855">
        <w:rPr>
          <w:rStyle w:val="Hyperlink"/>
          <w:rFonts w:ascii="Times New Roman" w:hAnsi="Times New Roman" w:cs="Times New Roman"/>
          <w:sz w:val="26"/>
          <w:szCs w:val="26"/>
        </w:rPr>
        <w:t>25.1 КоАП</w:t>
      </w:r>
      <w:r>
        <w:fldChar w:fldCharType="end"/>
      </w:r>
      <w:r w:rsidRPr="00815855">
        <w:rPr>
          <w:rFonts w:ascii="Times New Roman" w:hAnsi="Times New Roman" w:cs="Times New Roman"/>
          <w:sz w:val="26"/>
          <w:szCs w:val="26"/>
        </w:rPr>
        <w:t xml:space="preserve"> РФ, а также возможности назначения даты следующего рассмотрения дела, в пределах установленных </w:t>
      </w:r>
      <w:r w:rsidRPr="00815855">
        <w:rPr>
          <w:rStyle w:val="snippetequal"/>
          <w:rFonts w:ascii="Times New Roman" w:hAnsi="Times New Roman" w:cs="Times New Roman"/>
          <w:sz w:val="26"/>
          <w:szCs w:val="26"/>
        </w:rPr>
        <w:t xml:space="preserve">сроков </w:t>
      </w:r>
      <w:r w:rsidRPr="00815855">
        <w:rPr>
          <w:rFonts w:ascii="Times New Roman" w:hAnsi="Times New Roman" w:cs="Times New Roman"/>
          <w:sz w:val="26"/>
          <w:szCs w:val="26"/>
        </w:rPr>
        <w:t>и других обстоятельств конкретного дела.</w:t>
      </w:r>
    </w:p>
    <w:p w:rsidR="00EB6C8F" w:rsidRPr="00815855" w:rsidP="00815855">
      <w:pPr>
        <w:pStyle w:val="BodyText"/>
        <w:ind w:firstLine="708"/>
        <w:rPr>
          <w:sz w:val="26"/>
          <w:szCs w:val="26"/>
        </w:rPr>
      </w:pPr>
      <w:r w:rsidRPr="00815855">
        <w:rPr>
          <w:sz w:val="26"/>
          <w:szCs w:val="26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r>
        <w:fldChar w:fldCharType="begin"/>
      </w:r>
      <w:r>
        <w:instrText xml:space="preserve"> HYPERLINK "http://sudact.ru/law/koap/razdel-iv/glava-29/statia-29.6/?marker=fdoctlaw"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class="snippet_equal"&gt; Сроки &lt;/span&gt; рассмотрения дела об административном правонарушении" \t "_blank" </w:instrText>
      </w:r>
      <w:r>
        <w:fldChar w:fldCharType="separate"/>
      </w:r>
      <w:r w:rsidRPr="00815855">
        <w:rPr>
          <w:rStyle w:val="Hyperlink"/>
          <w:sz w:val="26"/>
          <w:szCs w:val="26"/>
        </w:rPr>
        <w:t>29.6 КоАП</w:t>
      </w:r>
      <w:r>
        <w:fldChar w:fldCharType="end"/>
      </w:r>
      <w:r w:rsidRPr="00815855">
        <w:rPr>
          <w:sz w:val="26"/>
          <w:szCs w:val="26"/>
        </w:rPr>
        <w:t xml:space="preserve"> РФ, </w:t>
      </w:r>
      <w:r w:rsidRPr="00815855">
        <w:rPr>
          <w:rStyle w:val="snippetequal"/>
          <w:sz w:val="26"/>
          <w:szCs w:val="26"/>
        </w:rPr>
        <w:t xml:space="preserve">сроков </w:t>
      </w:r>
      <w:r w:rsidRPr="00815855">
        <w:rPr>
          <w:sz w:val="26"/>
          <w:szCs w:val="26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(в ред. Постановления Пленума Верховного Суда РФ от 09.02.2012 N 3).</w:t>
      </w:r>
    </w:p>
    <w:p w:rsidR="00EB6C8F" w:rsidRPr="00815855" w:rsidP="008158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Рассмотрение дела было назначено на 18 сентября 2018 года в </w:t>
      </w:r>
      <w:r w:rsidRPr="00815855" w:rsidR="00050F09">
        <w:rPr>
          <w:rFonts w:ascii="Times New Roman" w:hAnsi="Times New Roman" w:cs="Times New Roman"/>
          <w:sz w:val="26"/>
          <w:szCs w:val="26"/>
        </w:rPr>
        <w:t>10</w:t>
      </w:r>
      <w:r w:rsidRPr="00815855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815855" w:rsidR="00050F09">
        <w:rPr>
          <w:rFonts w:ascii="Times New Roman" w:hAnsi="Times New Roman" w:cs="Times New Roman"/>
          <w:sz w:val="26"/>
          <w:szCs w:val="26"/>
        </w:rPr>
        <w:t>3</w:t>
      </w:r>
      <w:r w:rsidRPr="00815855">
        <w:rPr>
          <w:rFonts w:ascii="Times New Roman" w:hAnsi="Times New Roman" w:cs="Times New Roman"/>
          <w:sz w:val="26"/>
          <w:szCs w:val="26"/>
        </w:rPr>
        <w:t xml:space="preserve">0 мин. </w:t>
      </w:r>
      <w:r w:rsidRPr="00815855">
        <w:rPr>
          <w:rFonts w:ascii="Times New Roman" w:hAnsi="Times New Roman" w:cs="Times New Roman"/>
          <w:sz w:val="26"/>
          <w:szCs w:val="26"/>
        </w:rPr>
        <w:t>Ясуев</w:t>
      </w:r>
      <w:r w:rsidRPr="00815855">
        <w:rPr>
          <w:rFonts w:ascii="Times New Roman" w:hAnsi="Times New Roman" w:cs="Times New Roman"/>
          <w:sz w:val="26"/>
          <w:szCs w:val="26"/>
        </w:rPr>
        <w:t xml:space="preserve"> З.О. был извещен о дне, времени и месте рассмотрения дела посредством направления по адресам, указанным в протоколе об административном правонарушении, заказных писем с судебными повестками. Почтовая корреспонденция  возвращена в адрес суда с почтовой отметкой «истек срок хранения», что суд расценивает как уклонение от участия в судебном разбирательстве и считает </w:t>
      </w:r>
      <w:r w:rsidRPr="00815855">
        <w:rPr>
          <w:rFonts w:ascii="Times New Roman" w:hAnsi="Times New Roman" w:cs="Times New Roman"/>
          <w:sz w:val="26"/>
          <w:szCs w:val="26"/>
        </w:rPr>
        <w:t>Ясуева</w:t>
      </w:r>
      <w:r w:rsidRPr="00815855">
        <w:rPr>
          <w:rFonts w:ascii="Times New Roman" w:hAnsi="Times New Roman" w:cs="Times New Roman"/>
          <w:sz w:val="26"/>
          <w:szCs w:val="26"/>
        </w:rPr>
        <w:t xml:space="preserve"> З.О. извещенным надлежащим образом. </w:t>
      </w:r>
    </w:p>
    <w:p w:rsidR="00EB6C8F" w:rsidRPr="00815855" w:rsidP="008158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От   </w:t>
      </w:r>
      <w:r w:rsidRPr="00815855">
        <w:rPr>
          <w:rFonts w:ascii="Times New Roman" w:hAnsi="Times New Roman" w:cs="Times New Roman"/>
          <w:sz w:val="26"/>
          <w:szCs w:val="26"/>
        </w:rPr>
        <w:t>Ясуева</w:t>
      </w:r>
      <w:r w:rsidRPr="00815855">
        <w:rPr>
          <w:rFonts w:ascii="Times New Roman" w:hAnsi="Times New Roman" w:cs="Times New Roman"/>
          <w:sz w:val="26"/>
          <w:szCs w:val="26"/>
        </w:rPr>
        <w:t xml:space="preserve"> З.О. в адрес судебного участка №45 Керченского судебного района (городской округ Керчь) Республики Крым  ходатайства  об отложении дела не поступало.</w:t>
      </w:r>
    </w:p>
    <w:p w:rsidR="00EB6C8F" w:rsidRPr="00815855" w:rsidP="0081585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 При таких обстоятельствах мировой судья считает возможным рассмотреть дело об административном правонарушении в отношении </w:t>
      </w:r>
      <w:r w:rsidRPr="00815855">
        <w:rPr>
          <w:rFonts w:ascii="Times New Roman" w:hAnsi="Times New Roman" w:cs="Times New Roman"/>
          <w:sz w:val="26"/>
          <w:szCs w:val="26"/>
        </w:rPr>
        <w:t>Ясуева</w:t>
      </w:r>
      <w:r w:rsidRPr="00815855">
        <w:rPr>
          <w:rFonts w:ascii="Times New Roman" w:hAnsi="Times New Roman" w:cs="Times New Roman"/>
          <w:sz w:val="26"/>
          <w:szCs w:val="26"/>
        </w:rPr>
        <w:t xml:space="preserve"> З.О. в его отсутствие.</w:t>
      </w:r>
    </w:p>
    <w:p w:rsidR="00C703AF" w:rsidRPr="00A14582" w:rsidP="00C703A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15855">
        <w:rPr>
          <w:rFonts w:ascii="Times New Roman" w:hAnsi="Times New Roman" w:cs="Times New Roman"/>
          <w:sz w:val="26"/>
          <w:szCs w:val="26"/>
        </w:rPr>
        <w:t>Ясуева</w:t>
      </w:r>
      <w:r w:rsidRPr="00815855">
        <w:rPr>
          <w:rFonts w:ascii="Times New Roman" w:hAnsi="Times New Roman" w:cs="Times New Roman"/>
          <w:sz w:val="26"/>
          <w:szCs w:val="26"/>
        </w:rPr>
        <w:t xml:space="preserve"> З.О. в совершении административного правонарушения, предусмотренного ст. 15.33.2 КоАП РФ, подтверждена следующими доказательствами: протоколом об административном правонарушении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EB6C8F" w:rsidRPr="00815855" w:rsidP="008158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от 20 августа 2018 г.; заверенной копией извещения о </w:t>
      </w:r>
      <w:r w:rsidRPr="00815855">
        <w:rPr>
          <w:rFonts w:ascii="Times New Roman" w:hAnsi="Times New Roman" w:cs="Times New Roman"/>
          <w:sz w:val="26"/>
          <w:szCs w:val="26"/>
        </w:rPr>
        <w:t>доставке  сведений</w:t>
      </w:r>
      <w:r w:rsidRPr="00815855">
        <w:rPr>
          <w:rFonts w:ascii="Times New Roman" w:hAnsi="Times New Roman" w:cs="Times New Roman"/>
          <w:sz w:val="26"/>
          <w:szCs w:val="26"/>
        </w:rPr>
        <w:t xml:space="preserve"> о застрахованных лицах за </w:t>
      </w:r>
      <w:r w:rsidRPr="00815855" w:rsidR="00050F09">
        <w:rPr>
          <w:rFonts w:ascii="Times New Roman" w:hAnsi="Times New Roman" w:cs="Times New Roman"/>
          <w:sz w:val="26"/>
          <w:szCs w:val="26"/>
        </w:rPr>
        <w:t>январь</w:t>
      </w:r>
      <w:r w:rsidRPr="00815855">
        <w:rPr>
          <w:rFonts w:ascii="Times New Roman" w:hAnsi="Times New Roman" w:cs="Times New Roman"/>
          <w:sz w:val="26"/>
          <w:szCs w:val="26"/>
        </w:rPr>
        <w:t xml:space="preserve">  2018  от –  ООО «КРЫМСТРОЙ» с датой  </w:t>
      </w:r>
      <w:r w:rsidRPr="00815855">
        <w:rPr>
          <w:rFonts w:ascii="Times New Roman" w:hAnsi="Times New Roman" w:cs="Times New Roman"/>
          <w:sz w:val="26"/>
          <w:szCs w:val="26"/>
        </w:rPr>
        <w:t>принятия 03.05.2018; уведомлением о регистрации в территориальном органе Пенсионного фонда РФ плательщика, производящего выплаты физическим лицам ООО «КРЫМСТРОЙ» от 14.04.2016; выпиской из Единого государственного  реестра юридических лиц в отношении ООО «КРЫМСТРОЙ».</w:t>
      </w:r>
    </w:p>
    <w:p w:rsidR="00EB6C8F" w:rsidRPr="00815855" w:rsidP="008158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Согласно п. 2.2  ст. 11 Федерального закона от 01.04.1996 № 27-ФЗ «Об индивидуальном (персонифицированном) учете в системе обязательного пенсионного страхования» страхователи в органы Пенсионного фонда 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"garantF1://71237546.1000" </w:instrText>
      </w:r>
      <w:r>
        <w:fldChar w:fldCharType="separate"/>
      </w:r>
      <w:r w:rsidRPr="00815855">
        <w:rPr>
          <w:rStyle w:val="a1"/>
          <w:rFonts w:ascii="Times New Roman" w:hAnsi="Times New Roman" w:cs="Times New Roman"/>
          <w:sz w:val="26"/>
          <w:szCs w:val="26"/>
        </w:rPr>
        <w:t>сведения</w:t>
      </w:r>
      <w:r>
        <w:fldChar w:fldCharType="end"/>
      </w:r>
      <w:r w:rsidRPr="00815855">
        <w:rPr>
          <w:rFonts w:ascii="Times New Roman" w:hAnsi="Times New Roman" w:cs="Times New Roman"/>
          <w:sz w:val="26"/>
          <w:szCs w:val="26"/>
        </w:rPr>
        <w:t>:</w:t>
      </w:r>
      <w:r w:rsidRPr="00815855">
        <w:rPr>
          <w:rFonts w:ascii="Times New Roman" w:hAnsi="Times New Roman" w:cs="Times New Roman"/>
          <w:sz w:val="26"/>
          <w:szCs w:val="26"/>
        </w:rPr>
        <w:t xml:space="preserve"> страховой номер индивидуального лицевого счета;</w:t>
      </w:r>
      <w:r w:rsidRPr="00815855">
        <w:rPr>
          <w:rFonts w:ascii="Times New Roman" w:hAnsi="Times New Roman" w:cs="Times New Roman"/>
          <w:sz w:val="26"/>
          <w:szCs w:val="26"/>
        </w:rPr>
        <w:t xml:space="preserve"> фамилию, имя и отчество;</w:t>
      </w:r>
      <w:r w:rsidRPr="00815855">
        <w:rPr>
          <w:rFonts w:ascii="Times New Roman" w:hAnsi="Times New Roman" w:cs="Times New Roman"/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B6C8F" w:rsidRPr="00815855" w:rsidP="008158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 При таких обстоятельствах мировой судья считает доказанной вину               директора ООО «КРЫМСТРОЙ» </w:t>
      </w:r>
      <w:r w:rsidRPr="00815855">
        <w:rPr>
          <w:rFonts w:ascii="Times New Roman" w:hAnsi="Times New Roman" w:cs="Times New Roman"/>
          <w:sz w:val="26"/>
          <w:szCs w:val="26"/>
        </w:rPr>
        <w:t>Ясуева</w:t>
      </w:r>
      <w:r w:rsidRPr="00815855">
        <w:rPr>
          <w:rFonts w:ascii="Times New Roman" w:hAnsi="Times New Roman" w:cs="Times New Roman"/>
          <w:sz w:val="26"/>
          <w:szCs w:val="26"/>
        </w:rPr>
        <w:t xml:space="preserve"> З.О., в неисполнении обязанности по своевременному предоставлению в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 страховой номер индивидуального лицевого счета, идентификационный номер налогоплательщика, то есть не представил отчет по форме СЗВ-М за </w:t>
      </w:r>
      <w:r w:rsidRPr="00815855" w:rsidR="00050F09">
        <w:rPr>
          <w:rFonts w:ascii="Times New Roman" w:hAnsi="Times New Roman" w:cs="Times New Roman"/>
          <w:sz w:val="26"/>
          <w:szCs w:val="26"/>
        </w:rPr>
        <w:t xml:space="preserve">январь </w:t>
      </w:r>
      <w:r w:rsidRPr="00815855">
        <w:rPr>
          <w:rFonts w:ascii="Times New Roman" w:hAnsi="Times New Roman" w:cs="Times New Roman"/>
          <w:sz w:val="26"/>
          <w:szCs w:val="26"/>
        </w:rPr>
        <w:t xml:space="preserve">2018 года в срок не позднее 15 </w:t>
      </w:r>
      <w:r w:rsidRPr="00815855" w:rsidR="00050F09">
        <w:rPr>
          <w:rFonts w:ascii="Times New Roman" w:hAnsi="Times New Roman" w:cs="Times New Roman"/>
          <w:sz w:val="26"/>
          <w:szCs w:val="26"/>
        </w:rPr>
        <w:t>февраля</w:t>
      </w:r>
      <w:r w:rsidRPr="00815855">
        <w:rPr>
          <w:rFonts w:ascii="Times New Roman" w:hAnsi="Times New Roman" w:cs="Times New Roman"/>
          <w:sz w:val="26"/>
          <w:szCs w:val="26"/>
        </w:rPr>
        <w:t xml:space="preserve">  2018 года, а квалификацию его действий по ст. 15.33.2 КоАП РФ правильной, поскольку </w:t>
      </w:r>
      <w:r w:rsidRPr="00815855">
        <w:rPr>
          <w:rFonts w:ascii="Times New Roman" w:hAnsi="Times New Roman" w:cs="Times New Roman"/>
          <w:sz w:val="26"/>
          <w:szCs w:val="26"/>
        </w:rPr>
        <w:t>Ясуев</w:t>
      </w:r>
      <w:r w:rsidRPr="00815855">
        <w:rPr>
          <w:rFonts w:ascii="Times New Roman" w:hAnsi="Times New Roman" w:cs="Times New Roman"/>
          <w:sz w:val="26"/>
          <w:szCs w:val="26"/>
        </w:rPr>
        <w:t xml:space="preserve"> З.О., являясь директором ООО «КРЫМСТРОЙ», не исполнил  обязанность по своевременному предоставлению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 страховой номер индивидуального лицевого счета, идентификационный номер налогоплательщика, то есть не представил отчет по форме СЗВ-М за </w:t>
      </w:r>
      <w:r w:rsidRPr="00815855" w:rsidR="00050F09">
        <w:rPr>
          <w:rFonts w:ascii="Times New Roman" w:hAnsi="Times New Roman" w:cs="Times New Roman"/>
          <w:sz w:val="26"/>
          <w:szCs w:val="26"/>
        </w:rPr>
        <w:t>январь</w:t>
      </w:r>
      <w:r w:rsidRPr="00815855">
        <w:rPr>
          <w:rFonts w:ascii="Times New Roman" w:hAnsi="Times New Roman" w:cs="Times New Roman"/>
          <w:sz w:val="26"/>
          <w:szCs w:val="26"/>
        </w:rPr>
        <w:t xml:space="preserve"> 2018 года в срок не позднее 15 </w:t>
      </w:r>
      <w:r w:rsidRPr="00815855" w:rsidR="00050F09">
        <w:rPr>
          <w:rFonts w:ascii="Times New Roman" w:hAnsi="Times New Roman" w:cs="Times New Roman"/>
          <w:sz w:val="26"/>
          <w:szCs w:val="26"/>
        </w:rPr>
        <w:t>февраля</w:t>
      </w:r>
      <w:r w:rsidRPr="00815855">
        <w:rPr>
          <w:rFonts w:ascii="Times New Roman" w:hAnsi="Times New Roman" w:cs="Times New Roman"/>
          <w:sz w:val="26"/>
          <w:szCs w:val="26"/>
        </w:rPr>
        <w:t xml:space="preserve"> 2018 года, предоставив 03.05.2018 г.</w:t>
      </w:r>
    </w:p>
    <w:p w:rsidR="00EB6C8F" w:rsidRPr="00815855" w:rsidP="008158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>Обстоятельств, отягчающих и смягчающих административную ответственность судом не установлено.</w:t>
      </w:r>
    </w:p>
    <w:p w:rsidR="00EB6C8F" w:rsidRPr="00815855" w:rsidP="008158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Pr="00815855">
        <w:rPr>
          <w:rFonts w:ascii="Times New Roman" w:hAnsi="Times New Roman" w:cs="Times New Roman"/>
          <w:sz w:val="26"/>
          <w:szCs w:val="26"/>
        </w:rPr>
        <w:t>Ясуеву</w:t>
      </w:r>
      <w:r w:rsidRPr="00815855">
        <w:rPr>
          <w:rFonts w:ascii="Times New Roman" w:hAnsi="Times New Roman" w:cs="Times New Roman"/>
          <w:sz w:val="26"/>
          <w:szCs w:val="26"/>
        </w:rPr>
        <w:t xml:space="preserve"> З.О.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</w:t>
      </w:r>
      <w:r w:rsidRPr="0081585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15855">
        <w:rPr>
          <w:rFonts w:ascii="Times New Roman" w:hAnsi="Times New Roman" w:cs="Times New Roman"/>
          <w:sz w:val="26"/>
          <w:szCs w:val="26"/>
        </w:rPr>
        <w:t xml:space="preserve">обстоятельства смягчающие и отягчающие административную ответственность. </w:t>
      </w:r>
    </w:p>
    <w:p w:rsidR="00EB6C8F" w:rsidRPr="00815855" w:rsidP="008158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EB6C8F" w:rsidP="008158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ст.ст., 29.9 – 29.11 Кодекса РФ об административных правонарушениях, мировой судья,</w:t>
      </w:r>
    </w:p>
    <w:p w:rsidR="00815855" w:rsidRPr="00815855" w:rsidP="008158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6C8F" w:rsidP="008158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>ПОСТАНОВИЛ:</w:t>
      </w:r>
    </w:p>
    <w:p w:rsidR="00815855" w:rsidRPr="00815855" w:rsidP="008158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6C8F" w:rsidRPr="00815855" w:rsidP="0081585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15855">
        <w:rPr>
          <w:rFonts w:ascii="Times New Roman" w:hAnsi="Times New Roman" w:cs="Times New Roman"/>
          <w:sz w:val="26"/>
          <w:szCs w:val="26"/>
        </w:rPr>
        <w:t>Директора ООО «КРЫМСТРОЙ»</w:t>
      </w:r>
      <w:r w:rsidRPr="008158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5855">
        <w:rPr>
          <w:rFonts w:ascii="Times New Roman" w:hAnsi="Times New Roman" w:cs="Times New Roman"/>
          <w:color w:val="000000"/>
          <w:sz w:val="26"/>
          <w:szCs w:val="26"/>
        </w:rPr>
        <w:t>Ясуева</w:t>
      </w:r>
      <w:r w:rsidRPr="008158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03AF">
        <w:rPr>
          <w:rFonts w:ascii="Times New Roman" w:hAnsi="Times New Roman" w:cs="Times New Roman"/>
          <w:color w:val="000000"/>
          <w:sz w:val="26"/>
          <w:szCs w:val="26"/>
        </w:rPr>
        <w:t>З.О.</w:t>
      </w:r>
      <w:r w:rsidRPr="00815855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с</w:t>
      </w:r>
      <w:r w:rsidRPr="00815855">
        <w:rPr>
          <w:rFonts w:ascii="Times New Roman" w:hAnsi="Times New Roman" w:cs="Times New Roman"/>
          <w:sz w:val="26"/>
          <w:szCs w:val="26"/>
        </w:rPr>
        <w:t xml:space="preserve">т. 15.33.2 КоАП РФ </w:t>
      </w:r>
      <w:r w:rsidRPr="00815855">
        <w:rPr>
          <w:rFonts w:ascii="Times New Roman" w:hAnsi="Times New Roman" w:cs="Times New Roman"/>
          <w:color w:val="000000"/>
          <w:sz w:val="26"/>
          <w:szCs w:val="26"/>
        </w:rPr>
        <w:t xml:space="preserve">и назначить ему наказание в виде </w:t>
      </w:r>
      <w:r w:rsidRPr="00815855">
        <w:rPr>
          <w:rFonts w:ascii="Times New Roman" w:hAnsi="Times New Roman" w:cs="Times New Roman"/>
          <w:sz w:val="26"/>
          <w:szCs w:val="26"/>
        </w:rPr>
        <w:t>штрафа в размере 300 (триста) рублей.</w:t>
      </w:r>
    </w:p>
    <w:p w:rsidR="00EB6C8F" w:rsidRPr="00815855" w:rsidP="008158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815855">
        <w:rPr>
          <w:rFonts w:ascii="Times New Roman" w:hAnsi="Times New Roman" w:cs="Times New Roman"/>
          <w:sz w:val="26"/>
          <w:szCs w:val="26"/>
        </w:rPr>
        <w:t>Ясуеву</w:t>
      </w:r>
      <w:r w:rsidRPr="00815855">
        <w:rPr>
          <w:rFonts w:ascii="Times New Roman" w:hAnsi="Times New Roman" w:cs="Times New Roman"/>
          <w:sz w:val="26"/>
          <w:szCs w:val="26"/>
        </w:rPr>
        <w:t xml:space="preserve"> З.О.,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(Государственное учреждение – Отделение Пенсионного фонда Российской Федерации по Республике Крым) банк получателя: Отделение по Республике Крым Центрального банка РФ, БИК: 043510001,  ИНН получателя: 7706808265, КПП получателя: 910201001, номер счета получателя 40101810335100010001, КБК: 39211620010066000140, ОКТМО 35701000001- штрафные санкции за нарушение законодательства об обязательном пенсионном страховании.</w:t>
      </w:r>
    </w:p>
    <w:p w:rsidR="00EB6C8F" w:rsidRPr="00815855" w:rsidP="008158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color w:val="000000"/>
          <w:sz w:val="26"/>
          <w:szCs w:val="26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81585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неуплата административного штрафа в установленный срок влечет </w:t>
      </w:r>
      <w:r w:rsidRPr="00815855">
        <w:rPr>
          <w:rFonts w:ascii="Times New Roman" w:hAnsi="Times New Roman" w:cs="Times New Roman"/>
          <w:color w:val="000000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B6C8F" w:rsidRPr="00815855" w:rsidP="0081585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815855" w:rsidP="00815855">
      <w:pPr>
        <w:rPr>
          <w:rFonts w:ascii="Times New Roman" w:hAnsi="Times New Roman" w:cs="Times New Roman"/>
          <w:sz w:val="26"/>
          <w:szCs w:val="26"/>
        </w:rPr>
      </w:pPr>
    </w:p>
    <w:p w:rsidR="00EB6C8F" w:rsidP="00815855">
      <w:pPr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Мировой судья       </w:t>
      </w:r>
      <w:r w:rsidRPr="00815855">
        <w:rPr>
          <w:rFonts w:ascii="Times New Roman" w:hAnsi="Times New Roman" w:cs="Times New Roman"/>
          <w:sz w:val="26"/>
          <w:szCs w:val="26"/>
        </w:rPr>
        <w:tab/>
      </w:r>
      <w:r w:rsidRPr="00815855">
        <w:rPr>
          <w:rFonts w:ascii="Times New Roman" w:hAnsi="Times New Roman" w:cs="Times New Roman"/>
          <w:sz w:val="26"/>
          <w:szCs w:val="26"/>
        </w:rPr>
        <w:tab/>
      </w:r>
      <w:r w:rsidRPr="00815855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 w:rsidRPr="00815855" w:rsidR="00815855">
        <w:rPr>
          <w:rFonts w:ascii="Times New Roman" w:hAnsi="Times New Roman" w:cs="Times New Roman"/>
          <w:sz w:val="26"/>
          <w:szCs w:val="26"/>
        </w:rPr>
        <w:t xml:space="preserve">   </w:t>
      </w:r>
      <w:r w:rsidR="0081585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15855" w:rsidR="00815855">
        <w:rPr>
          <w:rFonts w:ascii="Times New Roman" w:hAnsi="Times New Roman" w:cs="Times New Roman"/>
          <w:sz w:val="26"/>
          <w:szCs w:val="26"/>
        </w:rPr>
        <w:t xml:space="preserve"> </w:t>
      </w:r>
      <w:r w:rsidRPr="00815855">
        <w:rPr>
          <w:rFonts w:ascii="Times New Roman" w:hAnsi="Times New Roman" w:cs="Times New Roman"/>
          <w:sz w:val="26"/>
          <w:szCs w:val="26"/>
        </w:rPr>
        <w:t xml:space="preserve">О.В. Волошина </w:t>
      </w:r>
    </w:p>
    <w:p w:rsidR="00C703AF" w:rsidRPr="00407E37" w:rsidP="00C703A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C703AF" w:rsidRPr="00407E37" w:rsidP="00C703A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C703AF" w:rsidRPr="00407E37" w:rsidP="00C703AF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703AF" w:rsidRPr="00407E37" w:rsidP="00C703A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 xml:space="preserve">И.А. Кузнецова </w:t>
      </w:r>
    </w:p>
    <w:p w:rsidR="00C703AF" w:rsidRPr="00407E37" w:rsidP="00C703A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703AF" w:rsidRPr="00407E37" w:rsidP="00C703A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703AF" w:rsidP="00C703A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C703AF" w:rsidRPr="00407E37" w:rsidP="00C703A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703AF" w:rsidP="00C703A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сентября </w:t>
      </w:r>
      <w:r w:rsidRPr="00407E37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703AF" w:rsidRPr="00815855" w:rsidP="00815855">
      <w:pPr>
        <w:rPr>
          <w:rFonts w:ascii="Times New Roman" w:hAnsi="Times New Roman" w:cs="Times New Roman"/>
          <w:sz w:val="26"/>
          <w:szCs w:val="26"/>
        </w:rPr>
      </w:pPr>
    </w:p>
    <w:p w:rsidR="00EB6C8F" w:rsidRPr="00815855" w:rsidP="00EB6C8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158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6310" w:rsidRPr="00815855">
      <w:pPr>
        <w:rPr>
          <w:rFonts w:ascii="Times New Roman" w:hAnsi="Times New Roman" w:cs="Times New Roman"/>
          <w:sz w:val="26"/>
          <w:szCs w:val="26"/>
        </w:rPr>
      </w:pPr>
    </w:p>
    <w:sectPr w:rsidSect="00072DB9">
      <w:pgSz w:w="11906" w:h="16838"/>
      <w:pgMar w:top="35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8F"/>
    <w:rsid w:val="00050F09"/>
    <w:rsid w:val="00407E37"/>
    <w:rsid w:val="00815855"/>
    <w:rsid w:val="00844005"/>
    <w:rsid w:val="008C4037"/>
    <w:rsid w:val="008F6310"/>
    <w:rsid w:val="009E32C8"/>
    <w:rsid w:val="00A14582"/>
    <w:rsid w:val="00C703AF"/>
    <w:rsid w:val="00EB6C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40EDF7-372B-48B0-BCD2-9D33C3A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B6C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EB6C8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rsid w:val="00EB6C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EB6C8F"/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EB6C8F"/>
    <w:rPr>
      <w:color w:val="106BBE"/>
    </w:rPr>
  </w:style>
  <w:style w:type="character" w:customStyle="1" w:styleId="snippetequal">
    <w:name w:val="snippet_equal"/>
    <w:rsid w:val="00EB6C8F"/>
  </w:style>
  <w:style w:type="character" w:styleId="Hyperlink">
    <w:name w:val="Hyperlink"/>
    <w:uiPriority w:val="99"/>
    <w:unhideWhenUsed/>
    <w:rsid w:val="00EB6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