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052E" w:rsidRPr="00F772E1" w:rsidP="00085309">
      <w:pPr>
        <w:pStyle w:val="Title"/>
        <w:spacing w:line="276" w:lineRule="auto"/>
        <w:ind w:firstLine="709"/>
        <w:jc w:val="right"/>
        <w:mirrorIndents/>
      </w:pPr>
      <w:r w:rsidRPr="00F772E1">
        <w:t xml:space="preserve">                                                                      </w:t>
      </w:r>
      <w:r w:rsidRPr="00F772E1" w:rsidR="007522B7">
        <w:t xml:space="preserve">                       </w:t>
      </w:r>
      <w:r w:rsidRPr="00F772E1" w:rsidR="00E80201">
        <w:t>Дело № 5–</w:t>
      </w:r>
      <w:r w:rsidR="003C4928">
        <w:t>45</w:t>
      </w:r>
      <w:r w:rsidRPr="00F772E1">
        <w:t>-</w:t>
      </w:r>
      <w:r w:rsidR="005F0555">
        <w:rPr>
          <w:color w:val="FF0000"/>
        </w:rPr>
        <w:t>215</w:t>
      </w:r>
      <w:r w:rsidRPr="00F772E1" w:rsidR="00E80201">
        <w:t>/202</w:t>
      </w:r>
      <w:r w:rsidR="003C4928">
        <w:t>4</w:t>
      </w:r>
    </w:p>
    <w:p w:rsidR="00CD052E" w:rsidRPr="00F772E1" w:rsidP="00085309">
      <w:pPr>
        <w:pStyle w:val="Title"/>
        <w:spacing w:line="276" w:lineRule="auto"/>
        <w:ind w:firstLine="709"/>
        <w:mirrorIndents/>
      </w:pPr>
    </w:p>
    <w:p w:rsidR="00CD052E" w:rsidRPr="00F772E1" w:rsidP="00085309">
      <w:pPr>
        <w:pStyle w:val="Title"/>
        <w:tabs>
          <w:tab w:val="center" w:pos="4819"/>
          <w:tab w:val="left" w:pos="7926"/>
        </w:tabs>
        <w:spacing w:line="276" w:lineRule="auto"/>
        <w:ind w:firstLine="426"/>
        <w:jc w:val="left"/>
        <w:mirrorIndents/>
      </w:pPr>
      <w:r w:rsidRPr="00F772E1">
        <w:tab/>
        <w:t>ПОСТАНОВЛЕНИЕ</w:t>
      </w:r>
      <w:r w:rsidRPr="00F772E1">
        <w:tab/>
      </w:r>
    </w:p>
    <w:p w:rsidR="00CD052E" w:rsidRPr="00BD4726" w:rsidP="00BD4726">
      <w:pPr>
        <w:pStyle w:val="Title"/>
        <w:spacing w:line="276" w:lineRule="auto"/>
        <w:ind w:firstLine="709"/>
        <w:mirrorIndents/>
      </w:pPr>
      <w:r w:rsidRPr="00F772E1">
        <w:t>по делу об административном правонарушении</w:t>
      </w:r>
    </w:p>
    <w:p w:rsidR="00CD052E" w:rsidRPr="00F772E1" w:rsidP="00F772E1">
      <w:pPr>
        <w:spacing w:line="276" w:lineRule="auto"/>
        <w:mirrorIndents/>
      </w:pPr>
      <w:r>
        <w:t>21 ноября</w:t>
      </w:r>
      <w:r w:rsidRPr="00F772E1" w:rsidR="00E80201">
        <w:t xml:space="preserve"> 202</w:t>
      </w:r>
      <w:r>
        <w:t>4</w:t>
      </w:r>
      <w:r w:rsidRPr="00F772E1">
        <w:t xml:space="preserve"> года</w:t>
      </w:r>
      <w:r w:rsidRPr="00F772E1">
        <w:tab/>
        <w:t xml:space="preserve">  </w:t>
      </w:r>
      <w:r w:rsidRPr="00F772E1" w:rsidR="009E6FB5">
        <w:tab/>
      </w:r>
      <w:r w:rsidRPr="00F772E1" w:rsidR="009E6FB5">
        <w:tab/>
      </w:r>
      <w:r w:rsidRPr="00F772E1" w:rsidR="009E6FB5">
        <w:tab/>
      </w:r>
      <w:r w:rsidRPr="00F772E1" w:rsidR="009E6FB5">
        <w:tab/>
      </w:r>
      <w:r w:rsidRPr="00F772E1" w:rsidR="009E6FB5">
        <w:tab/>
        <w:t xml:space="preserve">        </w:t>
      </w:r>
      <w:r w:rsidRPr="00F772E1" w:rsidR="00F772E1">
        <w:t xml:space="preserve">                  </w:t>
      </w:r>
      <w:r w:rsidRPr="00F772E1" w:rsidR="009E6FB5">
        <w:t xml:space="preserve"> </w:t>
      </w:r>
      <w:r w:rsidRPr="00F772E1" w:rsidR="00484392">
        <w:t xml:space="preserve"> </w:t>
      </w:r>
      <w:r w:rsidRPr="00F772E1">
        <w:t xml:space="preserve">г. Керчь </w:t>
      </w:r>
    </w:p>
    <w:p w:rsidR="009E6FB5" w:rsidRPr="00F772E1" w:rsidP="009E6FB5">
      <w:pPr>
        <w:spacing w:line="276" w:lineRule="auto"/>
        <w:ind w:firstLine="709"/>
        <w:mirrorIndents/>
      </w:pPr>
    </w:p>
    <w:p w:rsidR="003339B5" w:rsidRPr="00F772E1" w:rsidP="00085309">
      <w:pPr>
        <w:autoSpaceDE w:val="0"/>
        <w:autoSpaceDN w:val="0"/>
        <w:adjustRightInd w:val="0"/>
        <w:spacing w:line="276" w:lineRule="auto"/>
        <w:ind w:firstLine="709"/>
        <w:jc w:val="both"/>
        <w:mirrorIndents/>
      </w:pPr>
      <w:r w:rsidRPr="00F772E1">
        <w:t>Мировой судья судебного участка № 45 Керченского судебного района (городской округ Керчь) Республики Крым Волошина О.В.</w:t>
      </w:r>
      <w:r w:rsidRPr="00F772E1">
        <w:t>,</w:t>
      </w:r>
      <w:r w:rsidRPr="00F772E1" w:rsidR="00377C8A">
        <w:t xml:space="preserve"> </w:t>
      </w:r>
    </w:p>
    <w:p w:rsidR="008B20B1" w:rsidRPr="00F772E1" w:rsidP="00085309">
      <w:pPr>
        <w:spacing w:line="276" w:lineRule="auto"/>
        <w:ind w:firstLine="709"/>
        <w:jc w:val="both"/>
        <w:mirrorIndents/>
      </w:pPr>
      <w:r w:rsidRPr="00F772E1">
        <w:t xml:space="preserve">с участием </w:t>
      </w:r>
      <w:r w:rsidR="003C4928">
        <w:t>М</w:t>
      </w:r>
      <w:r w:rsidR="00A57DF2">
        <w:t>а</w:t>
      </w:r>
      <w:r w:rsidR="003C4928">
        <w:t>карченко</w:t>
      </w:r>
      <w:r w:rsidR="003C4928">
        <w:t xml:space="preserve"> Р.И.</w:t>
      </w:r>
      <w:r w:rsidRPr="00F772E1" w:rsidR="00244A76">
        <w:t>,</w:t>
      </w:r>
    </w:p>
    <w:p w:rsidR="002B653A" w:rsidRPr="00F772E1" w:rsidP="007A302E">
      <w:pPr>
        <w:ind w:firstLine="708"/>
        <w:jc w:val="both"/>
      </w:pPr>
      <w:r w:rsidRPr="00F772E1">
        <w:t xml:space="preserve">рассмотрев </w:t>
      </w:r>
      <w:r w:rsidRPr="00F772E1" w:rsidR="009E6FB5">
        <w:t>в зале суда (г. Керчь, ул. Фурманова,9) дело об административном правонарушении</w:t>
      </w:r>
      <w:r w:rsidRPr="00F772E1">
        <w:t xml:space="preserve"> в отношении: </w:t>
      </w:r>
      <w:r w:rsidR="003C4928">
        <w:t>Макарченко</w:t>
      </w:r>
      <w:r w:rsidR="003C4928">
        <w:t xml:space="preserve"> </w:t>
      </w:r>
      <w:r w:rsidR="00BF6643">
        <w:t>Р.И</w:t>
      </w:r>
      <w:r w:rsidR="00BF6643">
        <w:rPr>
          <w:color w:val="000000" w:themeColor="text1"/>
          <w:sz w:val="28"/>
          <w:szCs w:val="28"/>
        </w:rPr>
        <w:t>/</w:t>
      </w:r>
      <w:r w:rsidR="00BF6643">
        <w:rPr>
          <w:color w:val="000000" w:themeColor="text1"/>
          <w:sz w:val="27"/>
          <w:szCs w:val="27"/>
        </w:rPr>
        <w:t>изъято/</w:t>
      </w:r>
      <w:r w:rsidR="00BF6643">
        <w:rPr>
          <w:color w:val="000000" w:themeColor="text1"/>
          <w:sz w:val="28"/>
          <w:szCs w:val="28"/>
        </w:rPr>
        <w:t xml:space="preserve">  </w:t>
      </w:r>
      <w:r w:rsidR="00BF6643">
        <w:t>.</w:t>
      </w:r>
      <w:r w:rsidR="00A57DF2">
        <w:t xml:space="preserve">, </w:t>
      </w:r>
    </w:p>
    <w:p w:rsidR="00592E43" w:rsidP="006E2E9B">
      <w:pPr>
        <w:ind w:firstLine="708"/>
        <w:jc w:val="both"/>
        <w:rPr>
          <w:color w:val="000000"/>
        </w:rPr>
      </w:pPr>
      <w:r w:rsidRPr="00F772E1">
        <w:t>привлекаемо</w:t>
      </w:r>
      <w:r w:rsidRPr="00F772E1" w:rsidR="00AD5CE8">
        <w:t>го</w:t>
      </w:r>
      <w:r w:rsidRPr="00F772E1" w:rsidR="00D146EA">
        <w:t xml:space="preserve"> за совершение административного правонарушения, предусмотренного ч. </w:t>
      </w:r>
      <w:r w:rsidR="00A57DF2">
        <w:t>3</w:t>
      </w:r>
      <w:r w:rsidRPr="00F772E1" w:rsidR="00D146EA">
        <w:t xml:space="preserve"> ст. </w:t>
      </w:r>
      <w:r w:rsidRPr="00F772E1" w:rsidR="00A62E1B">
        <w:t>12.</w:t>
      </w:r>
      <w:r w:rsidR="00A57DF2">
        <w:t>8</w:t>
      </w:r>
      <w:r w:rsidRPr="00F772E1" w:rsidR="00D146EA">
        <w:t xml:space="preserve"> Кодекса РФ об административных правонарушениях</w:t>
      </w:r>
      <w:r w:rsidRPr="00F772E1" w:rsidR="00883844">
        <w:rPr>
          <w:color w:val="000000"/>
        </w:rPr>
        <w:t>,</w:t>
      </w:r>
    </w:p>
    <w:p w:rsidR="00F772E1" w:rsidRPr="00F772E1" w:rsidP="006E2E9B">
      <w:pPr>
        <w:ind w:firstLine="708"/>
        <w:jc w:val="both"/>
        <w:rPr>
          <w:color w:val="000000"/>
        </w:rPr>
      </w:pPr>
    </w:p>
    <w:p w:rsidR="002B653A" w:rsidRPr="00F772E1" w:rsidP="00BD4726">
      <w:pPr>
        <w:ind w:firstLine="708"/>
        <w:jc w:val="center"/>
        <w:rPr>
          <w:color w:val="000000"/>
        </w:rPr>
      </w:pPr>
      <w:r w:rsidRPr="00F772E1">
        <w:rPr>
          <w:color w:val="000000"/>
        </w:rPr>
        <w:t>установил:</w:t>
      </w:r>
    </w:p>
    <w:p w:rsidR="00A57DF2" w:rsidRPr="00BE3275" w:rsidP="00BE3275">
      <w:pPr>
        <w:ind w:firstLine="708"/>
        <w:jc w:val="both"/>
      </w:pPr>
      <w:r w:rsidRPr="00BE3275">
        <w:t xml:space="preserve">Согласно протоколу об административном правонарушении </w:t>
      </w:r>
      <w:r w:rsidR="00BF6643">
        <w:rPr>
          <w:color w:val="000000" w:themeColor="text1"/>
          <w:sz w:val="28"/>
          <w:szCs w:val="28"/>
        </w:rPr>
        <w:t>/</w:t>
      </w:r>
      <w:r w:rsidR="00BF6643">
        <w:rPr>
          <w:color w:val="000000" w:themeColor="text1"/>
          <w:sz w:val="27"/>
          <w:szCs w:val="27"/>
        </w:rPr>
        <w:t>изъято/</w:t>
      </w:r>
      <w:r w:rsidR="00BF6643">
        <w:rPr>
          <w:color w:val="000000" w:themeColor="text1"/>
          <w:sz w:val="28"/>
          <w:szCs w:val="28"/>
        </w:rPr>
        <w:t xml:space="preserve">  </w:t>
      </w:r>
      <w:r w:rsidRPr="00BE3275">
        <w:t xml:space="preserve">от </w:t>
      </w:r>
      <w:r w:rsidRPr="00BE3275">
        <w:t>10 ноября</w:t>
      </w:r>
      <w:r w:rsidRPr="00BE3275">
        <w:t xml:space="preserve"> 202</w:t>
      </w:r>
      <w:r w:rsidRPr="00BE3275">
        <w:t>4</w:t>
      </w:r>
      <w:r w:rsidRPr="00BE3275">
        <w:t xml:space="preserve"> года</w:t>
      </w:r>
      <w:r w:rsidRPr="00BE3275">
        <w:t xml:space="preserve">, </w:t>
      </w:r>
      <w:r w:rsidRPr="00BE3275">
        <w:t xml:space="preserve"> </w:t>
      </w:r>
      <w:r w:rsidRPr="00BE3275">
        <w:t xml:space="preserve">10.11.2024 г. в 18 часов 10 минут на ул. Генерала Петроваа,29  в г. Керчи </w:t>
      </w:r>
      <w:r w:rsidRPr="00BE3275">
        <w:t>Макарченко</w:t>
      </w:r>
      <w:r w:rsidRPr="00BE3275">
        <w:t xml:space="preserve"> Р.И. не имея права управления транспортным средством</w:t>
      </w:r>
      <w:r w:rsidRPr="00BE3275" w:rsidR="00BC7D67">
        <w:t xml:space="preserve"> </w:t>
      </w:r>
      <w:r w:rsidR="00BF6643">
        <w:rPr>
          <w:color w:val="000000" w:themeColor="text1"/>
          <w:sz w:val="28"/>
          <w:szCs w:val="28"/>
        </w:rPr>
        <w:t>/</w:t>
      </w:r>
      <w:r w:rsidR="00BF6643">
        <w:rPr>
          <w:color w:val="000000" w:themeColor="text1"/>
          <w:sz w:val="27"/>
          <w:szCs w:val="27"/>
        </w:rPr>
        <w:t>изъято/</w:t>
      </w:r>
      <w:r w:rsidR="00BF6643">
        <w:rPr>
          <w:color w:val="000000" w:themeColor="text1"/>
          <w:sz w:val="28"/>
          <w:szCs w:val="28"/>
        </w:rPr>
        <w:t xml:space="preserve">  </w:t>
      </w:r>
      <w:r w:rsidRPr="00BE3275">
        <w:t>,</w:t>
      </w:r>
      <w:r w:rsidRPr="00BE3275">
        <w:t xml:space="preserve"> </w:t>
      </w:r>
      <w:r w:rsidRPr="00BE3275" w:rsidR="00BC7D67">
        <w:t>в состоянии алкогольного опьянения, имея признаки опьянения запах алкоголя изо рта</w:t>
      </w:r>
      <w:r w:rsidRPr="00BE3275" w:rsidR="00EE0315">
        <w:t xml:space="preserve">, установлено наличие абсолютного этилового спирта в концентрации </w:t>
      </w:r>
      <w:r w:rsidR="00BF6643">
        <w:rPr>
          <w:color w:val="000000" w:themeColor="text1"/>
          <w:sz w:val="28"/>
          <w:szCs w:val="28"/>
        </w:rPr>
        <w:t>/</w:t>
      </w:r>
      <w:r w:rsidR="00BF6643">
        <w:rPr>
          <w:color w:val="000000" w:themeColor="text1"/>
          <w:sz w:val="27"/>
          <w:szCs w:val="27"/>
        </w:rPr>
        <w:t>изъято/</w:t>
      </w:r>
      <w:r w:rsidR="00BF6643">
        <w:rPr>
          <w:color w:val="000000" w:themeColor="text1"/>
          <w:sz w:val="28"/>
          <w:szCs w:val="28"/>
        </w:rPr>
        <w:t xml:space="preserve">  </w:t>
      </w:r>
      <w:r w:rsidRPr="00BE3275" w:rsidR="00EE0315">
        <w:t xml:space="preserve">мг/л выдыхаемого воздуха с учетом </w:t>
      </w:r>
      <w:r w:rsidRPr="00BE3275" w:rsidR="009F28F5">
        <w:t>суммарной</w:t>
      </w:r>
      <w:r w:rsidRPr="00BE3275" w:rsidR="00EE0315">
        <w:t xml:space="preserve"> погрешности</w:t>
      </w:r>
      <w:r w:rsidRPr="00BE3275" w:rsidR="009F28F5">
        <w:t xml:space="preserve"> прибора </w:t>
      </w:r>
      <w:r w:rsidRPr="00BE3275" w:rsidR="009F28F5">
        <w:t>Алкотектор</w:t>
      </w:r>
      <w:r w:rsidRPr="00BE3275" w:rsidR="009F28F5">
        <w:t xml:space="preserve"> </w:t>
      </w:r>
      <w:r w:rsidR="00BF6643">
        <w:rPr>
          <w:color w:val="000000" w:themeColor="text1"/>
          <w:sz w:val="28"/>
          <w:szCs w:val="28"/>
        </w:rPr>
        <w:t>/</w:t>
      </w:r>
      <w:r w:rsidR="00BF6643">
        <w:rPr>
          <w:color w:val="000000" w:themeColor="text1"/>
          <w:sz w:val="27"/>
          <w:szCs w:val="27"/>
        </w:rPr>
        <w:t>изъято/</w:t>
      </w:r>
      <w:r w:rsidR="00BF6643">
        <w:rPr>
          <w:color w:val="000000" w:themeColor="text1"/>
          <w:sz w:val="28"/>
          <w:szCs w:val="28"/>
        </w:rPr>
        <w:t xml:space="preserve">  </w:t>
      </w:r>
      <w:r w:rsidRPr="00BE3275" w:rsidR="009F28F5">
        <w:t>,</w:t>
      </w:r>
      <w:r w:rsidRPr="00BE3275" w:rsidR="009F28F5">
        <w:t xml:space="preserve"> нарушил п. 2.7 ПДД РФ, </w:t>
      </w:r>
      <w:r w:rsidRPr="00BE3275">
        <w:t xml:space="preserve">чем совершил административное правонарушение, предусмотренное ч.3 ст. 12.8 КоАП РФ 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 содержат </w:t>
      </w:r>
      <w:hyperlink r:id="rId5" w:history="1">
        <w:r w:rsidRPr="00BE3275">
          <w:rPr>
            <w:rStyle w:val="Hyperlink"/>
          </w:rPr>
          <w:t>уголовно наказуемого деяния</w:t>
        </w:r>
      </w:hyperlink>
      <w:r w:rsidRPr="00BE3275">
        <w:t>.</w:t>
      </w:r>
    </w:p>
    <w:p w:rsidR="000340C4" w:rsidP="000340C4">
      <w:pPr>
        <w:pStyle w:val="BodyText"/>
        <w:spacing w:after="0"/>
        <w:ind w:firstLine="708"/>
        <w:jc w:val="both"/>
      </w:pPr>
      <w:r w:rsidRPr="00BE3275">
        <w:t xml:space="preserve">В судебном заседании </w:t>
      </w:r>
      <w:r w:rsidRPr="00BE3275" w:rsidR="009F28F5">
        <w:t>Макарченко</w:t>
      </w:r>
      <w:r w:rsidRPr="00BE3275" w:rsidR="009F28F5">
        <w:t xml:space="preserve"> Р.И. </w:t>
      </w:r>
      <w:r w:rsidRPr="00BE3275" w:rsidR="00AC61F7">
        <w:t xml:space="preserve"> </w:t>
      </w:r>
      <w:r>
        <w:t xml:space="preserve">не отрицал факт управления </w:t>
      </w:r>
      <w:r w:rsidR="00BF6643">
        <w:rPr>
          <w:color w:val="000000" w:themeColor="text1"/>
          <w:sz w:val="28"/>
          <w:szCs w:val="28"/>
        </w:rPr>
        <w:t>/</w:t>
      </w:r>
      <w:r w:rsidR="00BF6643">
        <w:rPr>
          <w:color w:val="000000" w:themeColor="text1"/>
          <w:sz w:val="27"/>
          <w:szCs w:val="27"/>
        </w:rPr>
        <w:t>изъято/</w:t>
      </w:r>
      <w:r w:rsidR="00BF6643">
        <w:rPr>
          <w:color w:val="000000" w:themeColor="text1"/>
          <w:sz w:val="28"/>
          <w:szCs w:val="28"/>
        </w:rPr>
        <w:t xml:space="preserve">  </w:t>
      </w:r>
      <w:r>
        <w:t xml:space="preserve"> в состоянии алкогольного опьянения и </w:t>
      </w:r>
      <w:r w:rsidR="008C7B63">
        <w:t>просил переквалифицировать его действия на ч.3 ст. 12.29 КоА</w:t>
      </w:r>
      <w:r>
        <w:t>П</w:t>
      </w:r>
      <w:r w:rsidR="008C7B63">
        <w:t xml:space="preserve"> РФ, поскольку </w:t>
      </w:r>
      <w:r w:rsidR="00BF6643">
        <w:rPr>
          <w:color w:val="000000" w:themeColor="text1"/>
          <w:sz w:val="28"/>
          <w:szCs w:val="28"/>
        </w:rPr>
        <w:t>/</w:t>
      </w:r>
      <w:r w:rsidR="00BF6643">
        <w:rPr>
          <w:color w:val="000000" w:themeColor="text1"/>
          <w:sz w:val="27"/>
          <w:szCs w:val="27"/>
        </w:rPr>
        <w:t>изъято/</w:t>
      </w:r>
      <w:r w:rsidR="00BF6643">
        <w:rPr>
          <w:color w:val="000000" w:themeColor="text1"/>
          <w:sz w:val="28"/>
          <w:szCs w:val="28"/>
        </w:rPr>
        <w:t xml:space="preserve">  </w:t>
      </w:r>
      <w:r w:rsidR="008C7B63">
        <w:t xml:space="preserve"> </w:t>
      </w:r>
      <w:r w:rsidRPr="00BE3275" w:rsidR="008C7B63">
        <w:t>имеет мощность двигателя 240 Ватт, а также максимальную скорость до 30 км/ч</w:t>
      </w:r>
      <w:r w:rsidRPr="00BE3275">
        <w:t>,</w:t>
      </w:r>
      <w:r w:rsidR="008C7B63">
        <w:t xml:space="preserve"> представив в суд </w:t>
      </w:r>
      <w:r w:rsidRPr="00BE3275">
        <w:t xml:space="preserve"> </w:t>
      </w:r>
      <w:r w:rsidRPr="00BE3275">
        <w:t>руководств</w:t>
      </w:r>
      <w:r>
        <w:t>о</w:t>
      </w:r>
      <w:r w:rsidRPr="00BE3275">
        <w:t xml:space="preserve"> пользователя на </w:t>
      </w:r>
      <w:r w:rsidR="00BF6643">
        <w:rPr>
          <w:color w:val="000000" w:themeColor="text1"/>
          <w:sz w:val="28"/>
          <w:szCs w:val="28"/>
        </w:rPr>
        <w:t>/</w:t>
      </w:r>
      <w:r w:rsidR="00BF6643">
        <w:rPr>
          <w:color w:val="000000" w:themeColor="text1"/>
          <w:sz w:val="27"/>
          <w:szCs w:val="27"/>
        </w:rPr>
        <w:t>изъято/</w:t>
      </w:r>
      <w:r w:rsidR="00BF6643">
        <w:rPr>
          <w:color w:val="000000" w:themeColor="text1"/>
          <w:sz w:val="28"/>
          <w:szCs w:val="28"/>
        </w:rPr>
        <w:t xml:space="preserve">  </w:t>
      </w:r>
      <w:r>
        <w:t>,</w:t>
      </w:r>
      <w:r>
        <w:t xml:space="preserve"> в содеянном раскаялся</w:t>
      </w:r>
    </w:p>
    <w:p w:rsidR="00EE7B3F" w:rsidRPr="00BE3275" w:rsidP="000340C4">
      <w:pPr>
        <w:pStyle w:val="BodyText"/>
        <w:spacing w:after="0"/>
        <w:ind w:firstLine="708"/>
        <w:jc w:val="both"/>
        <w:rPr>
          <w:rFonts w:eastAsiaTheme="minorHAnsi"/>
          <w:lang w:eastAsia="en-US"/>
        </w:rPr>
      </w:pPr>
      <w:r w:rsidRPr="00BE3275">
        <w:rPr>
          <w:rFonts w:eastAsiaTheme="minorHAnsi"/>
          <w:lang w:eastAsia="en-US"/>
        </w:rPr>
        <w:t xml:space="preserve">Выслушав </w:t>
      </w:r>
      <w:r w:rsidRPr="00BE3275" w:rsidR="009F28F5">
        <w:t>Макарченко</w:t>
      </w:r>
      <w:r w:rsidRPr="00BE3275" w:rsidR="009F28F5">
        <w:t xml:space="preserve"> Р.И.</w:t>
      </w:r>
      <w:r w:rsidRPr="00BE3275" w:rsidR="00791134">
        <w:rPr>
          <w:rFonts w:eastAsiaTheme="minorHAnsi"/>
          <w:lang w:eastAsia="en-US"/>
        </w:rPr>
        <w:t>, исследовав материалы дела, суд приходит следующему.</w:t>
      </w:r>
    </w:p>
    <w:p w:rsidR="009F28F5" w:rsidRPr="00BE3275" w:rsidP="00BE3275">
      <w:pPr>
        <w:pStyle w:val="NormalWeb"/>
        <w:spacing w:line="288" w:lineRule="atLeast"/>
        <w:ind w:firstLine="540"/>
        <w:jc w:val="both"/>
      </w:pPr>
      <w:hyperlink r:id="rId6" w:history="1">
        <w:r w:rsidRPr="00BE3275" w:rsidR="006B3CC4">
          <w:t xml:space="preserve">Частью </w:t>
        </w:r>
        <w:r w:rsidRPr="00BE3275">
          <w:t>3</w:t>
        </w:r>
        <w:r w:rsidRPr="00BE3275" w:rsidR="006B3CC4">
          <w:t xml:space="preserve"> статьи 12.</w:t>
        </w:r>
        <w:r w:rsidRPr="00BE3275">
          <w:t>8</w:t>
        </w:r>
      </w:hyperlink>
      <w:r w:rsidRPr="00BE3275" w:rsidR="006B3CC4">
        <w:t xml:space="preserve"> Кодекса Российской Федерации об административных правонарушениях предусмотрена административная ответственность </w:t>
      </w:r>
      <w:r w:rsidRPr="00BE3275" w:rsidR="007D6510">
        <w:t xml:space="preserve">за </w:t>
      </w:r>
      <w:r w:rsidRPr="00BE3275">
        <w:t>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9F28F5" w:rsidRPr="00BE3275" w:rsidP="00BE3275">
      <w:pPr>
        <w:ind w:firstLine="708"/>
        <w:jc w:val="both"/>
      </w:pPr>
      <w:r w:rsidRPr="00BE3275">
        <w:t xml:space="preserve">Согласно  протоколу об административном правонарушении, </w:t>
      </w:r>
      <w:r w:rsidR="00BF6643">
        <w:rPr>
          <w:color w:val="000000" w:themeColor="text1"/>
          <w:sz w:val="28"/>
          <w:szCs w:val="28"/>
        </w:rPr>
        <w:t>/</w:t>
      </w:r>
      <w:r w:rsidR="00BF6643">
        <w:rPr>
          <w:color w:val="000000" w:themeColor="text1"/>
          <w:sz w:val="27"/>
          <w:szCs w:val="27"/>
        </w:rPr>
        <w:t>изъято/</w:t>
      </w:r>
      <w:r w:rsidR="00BF6643">
        <w:rPr>
          <w:color w:val="000000" w:themeColor="text1"/>
          <w:sz w:val="28"/>
          <w:szCs w:val="28"/>
        </w:rPr>
        <w:t xml:space="preserve">  </w:t>
      </w:r>
      <w:r w:rsidRPr="00BE3275">
        <w:t xml:space="preserve"> от 10 ноября 2024 года,  10.11.2024 г. в 18 часов 10 минут на ул. Генерала Петроваа,29  в г. Керчи </w:t>
      </w:r>
      <w:r w:rsidRPr="00BE3275">
        <w:t>Макарченко</w:t>
      </w:r>
      <w:r w:rsidRPr="00BE3275">
        <w:t xml:space="preserve"> Р.И. не имея права управления транспортным средством </w:t>
      </w:r>
      <w:r w:rsidR="00BF6643">
        <w:rPr>
          <w:color w:val="000000" w:themeColor="text1"/>
          <w:sz w:val="28"/>
          <w:szCs w:val="28"/>
        </w:rPr>
        <w:t>/</w:t>
      </w:r>
      <w:r w:rsidR="00BF6643">
        <w:rPr>
          <w:color w:val="000000" w:themeColor="text1"/>
          <w:sz w:val="27"/>
          <w:szCs w:val="27"/>
        </w:rPr>
        <w:t>изъято/</w:t>
      </w:r>
      <w:r w:rsidR="00BF6643">
        <w:rPr>
          <w:color w:val="000000" w:themeColor="text1"/>
          <w:sz w:val="28"/>
          <w:szCs w:val="28"/>
        </w:rPr>
        <w:t xml:space="preserve">  </w:t>
      </w:r>
      <w:r w:rsidRPr="00BE3275">
        <w:t>,</w:t>
      </w:r>
      <w:r w:rsidRPr="00BE3275">
        <w:t xml:space="preserve"> в состоянии алкогольного опьянения, имея признаки опьянения запах алкоголя изо рта, установлено наличие абсолютного этилового спирта в концентрации </w:t>
      </w:r>
      <w:r w:rsidR="00BF6643">
        <w:rPr>
          <w:color w:val="000000" w:themeColor="text1"/>
          <w:sz w:val="28"/>
          <w:szCs w:val="28"/>
        </w:rPr>
        <w:t>/</w:t>
      </w:r>
      <w:r w:rsidR="00BF6643">
        <w:rPr>
          <w:color w:val="000000" w:themeColor="text1"/>
          <w:sz w:val="27"/>
          <w:szCs w:val="27"/>
        </w:rPr>
        <w:t>изъято/</w:t>
      </w:r>
      <w:r w:rsidR="00BF6643">
        <w:rPr>
          <w:color w:val="000000" w:themeColor="text1"/>
          <w:sz w:val="28"/>
          <w:szCs w:val="28"/>
        </w:rPr>
        <w:t xml:space="preserve">  </w:t>
      </w:r>
      <w:r w:rsidRPr="00BE3275">
        <w:t xml:space="preserve">мг/л выдыхаемого воздуха с учетом суммарной погрешности прибора </w:t>
      </w:r>
      <w:r w:rsidRPr="00BE3275">
        <w:t>Алкотектор</w:t>
      </w:r>
      <w:r w:rsidRPr="00BE3275">
        <w:t xml:space="preserve"> </w:t>
      </w:r>
      <w:r w:rsidR="00BF6643">
        <w:rPr>
          <w:color w:val="000000" w:themeColor="text1"/>
          <w:sz w:val="28"/>
          <w:szCs w:val="28"/>
        </w:rPr>
        <w:t>/</w:t>
      </w:r>
      <w:r w:rsidR="00BF6643">
        <w:rPr>
          <w:color w:val="000000" w:themeColor="text1"/>
          <w:sz w:val="27"/>
          <w:szCs w:val="27"/>
        </w:rPr>
        <w:t>изъято/</w:t>
      </w:r>
      <w:r w:rsidR="00BF6643">
        <w:rPr>
          <w:color w:val="000000" w:themeColor="text1"/>
          <w:sz w:val="28"/>
          <w:szCs w:val="28"/>
        </w:rPr>
        <w:t xml:space="preserve">  </w:t>
      </w:r>
      <w:r w:rsidRPr="00BE3275">
        <w:t>,</w:t>
      </w:r>
      <w:r w:rsidRPr="00BE3275">
        <w:t xml:space="preserve"> нарушил п. 2.7 ПДД РФ, чем совершил административное правонарушение, предусмотренное ч.3 ст. 12.8 КоАП РФ 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 содержат </w:t>
      </w:r>
      <w:hyperlink r:id="rId5" w:history="1">
        <w:r w:rsidRPr="00BE3275">
          <w:rPr>
            <w:rStyle w:val="Hyperlink"/>
          </w:rPr>
          <w:t>уголовно наказуемого деяния</w:t>
        </w:r>
      </w:hyperlink>
      <w:r w:rsidRPr="00BE3275">
        <w:t>.</w:t>
      </w:r>
    </w:p>
    <w:p w:rsidR="00B90184" w:rsidRPr="00BE3275" w:rsidP="00BE3275">
      <w:pPr>
        <w:ind w:firstLine="540"/>
        <w:jc w:val="both"/>
      </w:pPr>
      <w:r w:rsidRPr="00BE3275">
        <w:t xml:space="preserve"> То есть</w:t>
      </w:r>
      <w:r w:rsidRPr="00BE3275" w:rsidR="00C0767C">
        <w:t xml:space="preserve">, </w:t>
      </w:r>
      <w:r w:rsidRPr="00BE3275">
        <w:t xml:space="preserve"> </w:t>
      </w:r>
      <w:r w:rsidRPr="00BE3275" w:rsidR="005A3C7D">
        <w:t>Макарченко</w:t>
      </w:r>
      <w:r w:rsidRPr="00BE3275" w:rsidR="005A3C7D">
        <w:t xml:space="preserve"> Р.И. </w:t>
      </w:r>
      <w:r w:rsidRPr="00BE3275">
        <w:t xml:space="preserve">вменяется управление  транспортным средством,  </w:t>
      </w:r>
      <w:r w:rsidRPr="00BE3275" w:rsidR="005A3C7D">
        <w:t>в состоянии алкогольного опьянения</w:t>
      </w:r>
      <w:r w:rsidRPr="00BE3275">
        <w:t>.</w:t>
      </w:r>
    </w:p>
    <w:p w:rsidR="005A3C7D" w:rsidRPr="00BE3275" w:rsidP="00BE3275">
      <w:pPr>
        <w:pStyle w:val="NormalWeb"/>
        <w:spacing w:line="288" w:lineRule="atLeast"/>
        <w:ind w:firstLine="540"/>
        <w:jc w:val="both"/>
      </w:pPr>
      <w:r w:rsidRPr="00BE3275">
        <w:t>В соответствии с п. 1.2 ПДД РФ, ст. 2 Федерального закона от 10 декабря 1995 года N 196-ФЗ "О безопасности дорожного движения" водителем признается лицо, управляющее каким-либо транспортным средством (в том числе обучающее управлению транспортным средством); транспортное средство - устройство, предназначенное для перевозки по дорогам людей, грузов или оборудования, установленного на нем.</w:t>
      </w:r>
    </w:p>
    <w:p w:rsidR="00C1709B" w:rsidRPr="00C1709B" w:rsidP="00BE3275">
      <w:pPr>
        <w:spacing w:line="288" w:lineRule="atLeast"/>
        <w:ind w:firstLine="540"/>
        <w:jc w:val="both"/>
      </w:pPr>
      <w:r w:rsidRPr="00C1709B">
        <w:t>Согласно примечанию к ст. 12.1 КоАП РФ, под транспортным средством в настоящей статье следует понимать автомототранспортное средство с рабочим объемом двигателя более 50 кубических сантиметров и максимальной конструктивной скоростью более 50 км в час, а также прицепы к нему, подлежащие государственной регистрации, а в других статьях настоящей главы также иные транспортные средства, на управление которыми в соответствии с законодательством Российской</w:t>
      </w:r>
      <w:r w:rsidRPr="00C1709B">
        <w:t xml:space="preserve"> Федерации о безопасности дорожного движения предоставляется специальное право.</w:t>
      </w:r>
    </w:p>
    <w:p w:rsidR="00067811" w:rsidRPr="00067811" w:rsidP="00BE3275">
      <w:pPr>
        <w:spacing w:line="288" w:lineRule="atLeast"/>
        <w:ind w:firstLine="540"/>
        <w:jc w:val="both"/>
      </w:pPr>
      <w:r w:rsidRPr="00BE3275">
        <w:t>Как указано в постановлении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w:t>
      </w:r>
      <w:r w:rsidRPr="00067811">
        <w:t>од транспортными средствами в главе 12 КоАП РФ понимаются:</w:t>
      </w:r>
    </w:p>
    <w:p w:rsidR="00067811" w:rsidRPr="00067811" w:rsidP="00BE3275">
      <w:pPr>
        <w:spacing w:line="288" w:lineRule="atLeast"/>
        <w:ind w:firstLine="540"/>
        <w:jc w:val="both"/>
      </w:pPr>
      <w:r w:rsidRPr="00067811">
        <w:t xml:space="preserve">подлежащие государственной регистрации автомототранспортные средства с рабочим объемом двигателя внутреннего сгорания более 50 кубических сантиметров и максимальной конструктивной скоростью более 50 километров в час, </w:t>
      </w:r>
    </w:p>
    <w:p w:rsidR="00067811" w:rsidRPr="00067811" w:rsidP="00BE3275">
      <w:pPr>
        <w:spacing w:line="288" w:lineRule="atLeast"/>
        <w:ind w:firstLine="540"/>
        <w:jc w:val="both"/>
      </w:pPr>
      <w:r w:rsidRPr="00067811">
        <w:t xml:space="preserve">подлежащие государственной регистрации автомототранспортные средства с максимальной мощностью электродвигателя более 4 киловатт и максимальной конструктивной скоростью более 50 километров в час, </w:t>
      </w:r>
    </w:p>
    <w:p w:rsidR="00067811" w:rsidRPr="00067811" w:rsidP="00BE3275">
      <w:pPr>
        <w:spacing w:line="288" w:lineRule="atLeast"/>
        <w:ind w:firstLine="540"/>
        <w:jc w:val="both"/>
      </w:pPr>
      <w:r w:rsidRPr="00067811">
        <w:t xml:space="preserve">подлежащие государственной регистрации прицепы к указанным автомототранспортным средствам, </w:t>
      </w:r>
    </w:p>
    <w:p w:rsidR="00067811" w:rsidRPr="00067811" w:rsidP="00BE3275">
      <w:pPr>
        <w:spacing w:line="288" w:lineRule="atLeast"/>
        <w:ind w:firstLine="540"/>
        <w:jc w:val="both"/>
      </w:pPr>
      <w:r w:rsidRPr="00067811">
        <w:t xml:space="preserve">трактора, самоходные дорожно-строительные и иные самоходные машины, </w:t>
      </w:r>
    </w:p>
    <w:p w:rsidR="00067811" w:rsidRPr="00067811" w:rsidP="00BE3275">
      <w:pPr>
        <w:spacing w:line="288" w:lineRule="atLeast"/>
        <w:ind w:firstLine="540"/>
        <w:jc w:val="both"/>
      </w:pPr>
      <w:r w:rsidRPr="00067811">
        <w:t xml:space="preserve">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(например, мопед). </w:t>
      </w:r>
    </w:p>
    <w:p w:rsidR="000702FE" w:rsidRPr="00BE3275" w:rsidP="00BE3275">
      <w:pPr>
        <w:pStyle w:val="NormalWeb"/>
        <w:spacing w:line="288" w:lineRule="atLeast"/>
        <w:ind w:firstLine="540"/>
        <w:jc w:val="both"/>
      </w:pPr>
      <w:r w:rsidRPr="00BE3275">
        <w:rPr>
          <w:color w:val="000000"/>
          <w:spacing w:val="-8"/>
          <w:shd w:val="clear" w:color="auto" w:fill="FFFFFF"/>
        </w:rPr>
        <w:t>Также о</w:t>
      </w:r>
      <w:r w:rsidRPr="00BE3275">
        <w:rPr>
          <w:color w:val="000000"/>
          <w:spacing w:val="-8"/>
          <w:shd w:val="clear" w:color="auto" w:fill="FFFFFF"/>
        </w:rPr>
        <w:t xml:space="preserve">бщее определение транспортного средства дано в Решение Комиссии Таможенного союза от 09.12.2011 N 877 «О принятии технического регламента Таможенного союза </w:t>
      </w:r>
      <w:r w:rsidRPr="00BE3275" w:rsidR="008D2773">
        <w:rPr>
          <w:color w:val="000000"/>
          <w:spacing w:val="-8"/>
          <w:shd w:val="clear" w:color="auto" w:fill="FFFFFF"/>
        </w:rPr>
        <w:t>«О</w:t>
      </w:r>
      <w:r w:rsidRPr="00BE3275">
        <w:rPr>
          <w:color w:val="000000"/>
          <w:spacing w:val="-8"/>
          <w:shd w:val="clear" w:color="auto" w:fill="FFFFFF"/>
        </w:rPr>
        <w:t xml:space="preserve"> безопасности колесных транспортных средств</w:t>
      </w:r>
      <w:r w:rsidRPr="00BE3275" w:rsidR="008D2773">
        <w:rPr>
          <w:color w:val="000000"/>
          <w:spacing w:val="-8"/>
          <w:shd w:val="clear" w:color="auto" w:fill="FFFFFF"/>
        </w:rPr>
        <w:t xml:space="preserve">» </w:t>
      </w:r>
      <w:r w:rsidRPr="00BE3275">
        <w:t xml:space="preserve">Согласно решению Комиссии Таможенного союза от 09 декабря 2011 года N 877 </w:t>
      </w:r>
      <w:r w:rsidRPr="00BE3275" w:rsidR="008D2773">
        <w:t>«</w:t>
      </w:r>
      <w:r w:rsidRPr="00BE3275">
        <w:t xml:space="preserve">О принятии технического регламента Таможенного союза </w:t>
      </w:r>
      <w:r w:rsidRPr="00BE3275" w:rsidR="008D2773">
        <w:t>«</w:t>
      </w:r>
      <w:r w:rsidRPr="00BE3275">
        <w:t>О безопасност</w:t>
      </w:r>
      <w:r w:rsidRPr="00BE3275" w:rsidR="008D2773">
        <w:t>и колесных транспортных средств»</w:t>
      </w:r>
      <w:r w:rsidRPr="00BE3275">
        <w:t xml:space="preserve"> (вместе с </w:t>
      </w:r>
      <w:r w:rsidRPr="00BE3275" w:rsidR="008D2773">
        <w:t>«</w:t>
      </w:r>
      <w:r w:rsidRPr="00BE3275">
        <w:t>ТР</w:t>
      </w:r>
      <w:r w:rsidRPr="00BE3275">
        <w:t xml:space="preserve"> ТС 018/2011. Технический регламент Таможенного союза. </w:t>
      </w:r>
      <w:r w:rsidRPr="00BE3275">
        <w:t>О безопасност</w:t>
      </w:r>
      <w:r w:rsidRPr="00BE3275" w:rsidR="008D2773">
        <w:t>и колесных транспортных средств»</w:t>
      </w:r>
      <w:r w:rsidRPr="00BE3275">
        <w:t>).</w:t>
      </w:r>
      <w:r w:rsidRPr="00BE3275">
        <w:t xml:space="preserve"> </w:t>
      </w:r>
      <w:r w:rsidRPr="00BE3275">
        <w:t xml:space="preserve">Классификация транспортных средств: к категории L - </w:t>
      </w:r>
      <w:r w:rsidRPr="00BE3275">
        <w:t>Мототранспортные</w:t>
      </w:r>
      <w:r w:rsidRPr="00BE3275">
        <w:t xml:space="preserve"> средства относятся, в том числе мопеды, мотовелосипеды, </w:t>
      </w:r>
      <w:r w:rsidRPr="00BE3275">
        <w:t>мокики</w:t>
      </w:r>
      <w:r w:rsidRPr="00BE3275">
        <w:t>, в том числе: категория L1 - двухколесные транспортные средства, максимальная конструктивная скорость которых не превышает 50 км/ч, и характеризующиеся: в случае двигателя внутреннего сгорания - рабочим объемом двигателя, не превышающим 50 см3, или в случае электродвигателя - номинальной максимальной мощностью в режиме длительной нагрузки, не превышающей 4</w:t>
      </w:r>
      <w:r w:rsidRPr="00BE3275">
        <w:t xml:space="preserve"> кВт. </w:t>
      </w:r>
    </w:p>
    <w:p w:rsidR="000702FE" w:rsidRPr="00BE3275" w:rsidP="00BE3275">
      <w:pPr>
        <w:pStyle w:val="NormalWeb"/>
        <w:spacing w:line="288" w:lineRule="atLeast"/>
        <w:ind w:firstLine="540"/>
        <w:jc w:val="both"/>
      </w:pPr>
      <w:r w:rsidRPr="00BE3275">
        <w:t>Судом установлено, что</w:t>
      </w:r>
      <w:r w:rsidRPr="00BE3275" w:rsidR="00070DF8">
        <w:t xml:space="preserve">, согласно </w:t>
      </w:r>
      <w:r w:rsidRPr="00BE3275" w:rsidR="0031506D">
        <w:t xml:space="preserve">характеристикам на </w:t>
      </w:r>
      <w:r w:rsidRPr="00BE3275">
        <w:t xml:space="preserve"> </w:t>
      </w:r>
      <w:r w:rsidR="00BF6643">
        <w:rPr>
          <w:color w:val="000000" w:themeColor="text1"/>
          <w:sz w:val="28"/>
          <w:szCs w:val="28"/>
        </w:rPr>
        <w:t>/</w:t>
      </w:r>
      <w:r w:rsidR="00BF6643">
        <w:rPr>
          <w:color w:val="000000" w:themeColor="text1"/>
          <w:sz w:val="27"/>
          <w:szCs w:val="27"/>
        </w:rPr>
        <w:t>изъято/</w:t>
      </w:r>
      <w:r w:rsidR="00BF6643">
        <w:rPr>
          <w:color w:val="000000" w:themeColor="text1"/>
          <w:sz w:val="28"/>
          <w:szCs w:val="28"/>
        </w:rPr>
        <w:t xml:space="preserve">  </w:t>
      </w:r>
      <w:r w:rsidRPr="00BE3275" w:rsidR="0031506D">
        <w:t>,</w:t>
      </w:r>
      <w:r w:rsidRPr="00BE3275" w:rsidR="0031506D">
        <w:t xml:space="preserve"> он </w:t>
      </w:r>
      <w:r w:rsidRPr="00BE3275" w:rsidR="00070DF8">
        <w:t xml:space="preserve"> имеет мощность двигателя </w:t>
      </w:r>
      <w:r w:rsidRPr="00BE3275" w:rsidR="0031506D">
        <w:t>240</w:t>
      </w:r>
      <w:r w:rsidRPr="00BE3275" w:rsidR="00070DF8">
        <w:t xml:space="preserve"> Ватт, </w:t>
      </w:r>
      <w:r w:rsidRPr="00BE3275" w:rsidR="00F74FDE">
        <w:t xml:space="preserve">а также максимальную скорость до 30 км/ч, то есть </w:t>
      </w:r>
      <w:r w:rsidR="00BF6643">
        <w:rPr>
          <w:color w:val="000000" w:themeColor="text1"/>
          <w:sz w:val="28"/>
          <w:szCs w:val="28"/>
        </w:rPr>
        <w:t>/</w:t>
      </w:r>
      <w:r w:rsidR="00BF6643">
        <w:rPr>
          <w:color w:val="000000" w:themeColor="text1"/>
          <w:sz w:val="27"/>
          <w:szCs w:val="27"/>
        </w:rPr>
        <w:t>изъято/</w:t>
      </w:r>
      <w:r w:rsidR="00BF6643">
        <w:rPr>
          <w:color w:val="000000" w:themeColor="text1"/>
          <w:sz w:val="28"/>
          <w:szCs w:val="28"/>
        </w:rPr>
        <w:t xml:space="preserve">  </w:t>
      </w:r>
      <w:r w:rsidRPr="00BE3275" w:rsidR="00070DF8">
        <w:t xml:space="preserve">по своим характеристикам </w:t>
      </w:r>
      <w:r w:rsidRPr="00BE3275" w:rsidR="00B47E8A">
        <w:t xml:space="preserve">не </w:t>
      </w:r>
      <w:r w:rsidRPr="00BE3275" w:rsidR="00070DF8">
        <w:t xml:space="preserve">относится к </w:t>
      </w:r>
      <w:r w:rsidRPr="00BE3275" w:rsidR="00F74FDE">
        <w:t>транспортным средствам</w:t>
      </w:r>
      <w:r w:rsidRPr="00BE3275" w:rsidR="00070DF8">
        <w:t xml:space="preserve"> </w:t>
      </w:r>
      <w:r w:rsidRPr="00BE3275" w:rsidR="008D2773">
        <w:t>с учетом вышеуказанных требований</w:t>
      </w:r>
      <w:r w:rsidRPr="00BE3275" w:rsidR="00F74FDE">
        <w:t>.</w:t>
      </w:r>
    </w:p>
    <w:p w:rsidR="006E3669" w:rsidRPr="006E3669" w:rsidP="007C5490">
      <w:pPr>
        <w:spacing w:line="288" w:lineRule="atLeast"/>
        <w:ind w:firstLine="539"/>
        <w:jc w:val="both"/>
      </w:pPr>
      <w:r w:rsidRPr="00BE3275">
        <w:t>Кроме того,</w:t>
      </w:r>
      <w:r w:rsidRPr="00BE3275" w:rsidR="000C6A46">
        <w:t xml:space="preserve"> </w:t>
      </w:r>
      <w:r w:rsidRPr="00BE3275">
        <w:t>у</w:t>
      </w:r>
      <w:r w:rsidRPr="006E3669">
        <w:t>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пункте 1 статьи 25 Федерального закона от 10 декабря 1995 года N 196-ФЗ "О безопасности дорожного движения".</w:t>
      </w:r>
    </w:p>
    <w:p w:rsidR="006E3669" w:rsidRPr="006E3669" w:rsidP="007C5490">
      <w:pPr>
        <w:spacing w:line="288" w:lineRule="atLeast"/>
        <w:ind w:firstLine="539"/>
        <w:jc w:val="both"/>
      </w:pPr>
      <w:r w:rsidRPr="006E3669">
        <w:t xml:space="preserve">В соответствии с данной нормой </w:t>
      </w:r>
      <w:r w:rsidR="00BF6643">
        <w:rPr>
          <w:color w:val="000000" w:themeColor="text1"/>
          <w:sz w:val="28"/>
          <w:szCs w:val="28"/>
        </w:rPr>
        <w:t>/</w:t>
      </w:r>
      <w:r w:rsidR="00BF6643">
        <w:rPr>
          <w:color w:val="000000" w:themeColor="text1"/>
          <w:sz w:val="27"/>
          <w:szCs w:val="27"/>
        </w:rPr>
        <w:t>изъято/</w:t>
      </w:r>
      <w:r w:rsidR="00BF6643">
        <w:rPr>
          <w:color w:val="000000" w:themeColor="text1"/>
          <w:sz w:val="28"/>
          <w:szCs w:val="28"/>
        </w:rPr>
        <w:t xml:space="preserve">  </w:t>
      </w:r>
      <w:r w:rsidRPr="00BE3275" w:rsidR="00B47E8A">
        <w:t>,</w:t>
      </w:r>
      <w:r w:rsidRPr="00BE3275" w:rsidR="00B47E8A">
        <w:t xml:space="preserve"> с учетом его технических характеристик </w:t>
      </w:r>
      <w:r w:rsidRPr="006E3669">
        <w:t xml:space="preserve"> </w:t>
      </w:r>
      <w:r w:rsidRPr="00BE3275" w:rsidR="00B47E8A">
        <w:t xml:space="preserve">не </w:t>
      </w:r>
      <w:r w:rsidRPr="006E3669">
        <w:t xml:space="preserve">относятся </w:t>
      </w:r>
      <w:r w:rsidRPr="00BE3275" w:rsidR="00B47E8A">
        <w:t xml:space="preserve">ни к каким </w:t>
      </w:r>
      <w:r w:rsidRPr="006E3669">
        <w:t xml:space="preserve"> категори</w:t>
      </w:r>
      <w:r w:rsidRPr="00BE3275" w:rsidR="00B47E8A">
        <w:t>ям</w:t>
      </w:r>
      <w:r w:rsidRPr="00BE3275" w:rsidR="000C6A46">
        <w:t xml:space="preserve"> транспортных средств</w:t>
      </w:r>
      <w:r w:rsidRPr="006E3669">
        <w:t>,</w:t>
      </w:r>
      <w:r w:rsidRPr="00BE3275" w:rsidR="00B47E8A">
        <w:t xml:space="preserve"> то есть </w:t>
      </w:r>
      <w:r w:rsidRPr="006E3669">
        <w:t xml:space="preserve"> </w:t>
      </w:r>
      <w:r w:rsidRPr="00BE3275" w:rsidR="000C6A46">
        <w:t xml:space="preserve">специальное право </w:t>
      </w:r>
      <w:r w:rsidRPr="006E3669">
        <w:t xml:space="preserve">на управление такими транспортными средствами </w:t>
      </w:r>
      <w:r w:rsidRPr="00BE3275" w:rsidR="000C6A46">
        <w:t xml:space="preserve">не </w:t>
      </w:r>
      <w:r w:rsidRPr="006E3669">
        <w:t xml:space="preserve">предоставляется. </w:t>
      </w:r>
    </w:p>
    <w:p w:rsidR="00A75F64" w:rsidP="007C5490">
      <w:pPr>
        <w:pStyle w:val="NormalWeb"/>
        <w:spacing w:line="288" w:lineRule="atLeast"/>
        <w:ind w:firstLine="539"/>
        <w:jc w:val="both"/>
      </w:pPr>
      <w:r>
        <w:t xml:space="preserve">При таких обстоятельствах действия </w:t>
      </w:r>
      <w:r w:rsidRPr="00BE3275" w:rsidR="007C5490">
        <w:t>Макарченко</w:t>
      </w:r>
      <w:r w:rsidRPr="00BE3275" w:rsidR="007C5490">
        <w:t xml:space="preserve"> Р.И.</w:t>
      </w:r>
      <w:r>
        <w:t xml:space="preserve"> не образуют состава административного правонарушения, предусмотренного ч. </w:t>
      </w:r>
      <w:r w:rsidR="007C5490">
        <w:t>3</w:t>
      </w:r>
      <w:r>
        <w:t xml:space="preserve"> ст. 12.8 КоАП РФ. </w:t>
      </w:r>
    </w:p>
    <w:p w:rsidR="00051216" w:rsidRPr="00BE3275" w:rsidP="007C5490">
      <w:pPr>
        <w:autoSpaceDE w:val="0"/>
        <w:autoSpaceDN w:val="0"/>
        <w:adjustRightInd w:val="0"/>
        <w:ind w:firstLine="539"/>
        <w:jc w:val="both"/>
      </w:pPr>
      <w:r w:rsidRPr="00BE3275">
        <w:t>В соответствии с положениями пункта 20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несмотря на обязательность указания в протоколе об административном правонарушении наряду с другими сведениями, перечисленными в части 2 статьи 28.2 Кодекса Российской Федерации об административных правонарушениях, конкретной статьи Кодекса</w:t>
      </w:r>
      <w:r w:rsidRPr="00BE3275">
        <w:t xml:space="preserve"> </w:t>
      </w:r>
      <w:r w:rsidRPr="00BE3275">
        <w:t>Российской Федерации об административных правонарушениях или закона субъекта Российской Федерации, предусматривающей административную ответственность за совершенное лицом правонарушение, право окончательной юридической квалификации действий (бездействия) лица Кодекса Российской Федерации об административных правонарушениях относит к полномочиям судьи.</w:t>
      </w:r>
    </w:p>
    <w:p w:rsidR="00051216" w:rsidRPr="00BE3275" w:rsidP="00BE3275">
      <w:pPr>
        <w:autoSpaceDE w:val="0"/>
        <w:autoSpaceDN w:val="0"/>
        <w:adjustRightInd w:val="0"/>
        <w:ind w:firstLine="540"/>
        <w:jc w:val="both"/>
      </w:pPr>
      <w:r w:rsidRPr="00BE3275">
        <w:t>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 при условии, что это не ухудшает положения лица, в отн</w:t>
      </w:r>
      <w:r w:rsidRPr="00BE3275" w:rsidR="00A02FE4">
        <w:t>ошении которого возбуждено дело</w:t>
      </w:r>
      <w:r w:rsidRPr="00BE3275">
        <w:t>.</w:t>
      </w:r>
    </w:p>
    <w:p w:rsidR="00900344" w:rsidRPr="00900344" w:rsidP="00BE3275">
      <w:pPr>
        <w:pStyle w:val="NormalWeb"/>
        <w:spacing w:line="288" w:lineRule="atLeast"/>
        <w:ind w:firstLine="540"/>
        <w:jc w:val="both"/>
      </w:pPr>
      <w:r w:rsidRPr="00BE3275">
        <w:t>Согласно ч.2 ст. 12.29 КоАП РФ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части 1 настоящей статьи, а также водителя транспортного средства), -</w:t>
      </w:r>
      <w:r w:rsidRPr="00BE3275">
        <w:rPr>
          <w:b/>
          <w:bCs/>
        </w:rPr>
        <w:t xml:space="preserve"> </w:t>
      </w:r>
      <w:r w:rsidRPr="00900344">
        <w:t>влечет наложение административного штрафа в размере восьмисот рублей.</w:t>
      </w:r>
    </w:p>
    <w:p w:rsidR="00900344" w:rsidRPr="00900344" w:rsidP="00BE3275">
      <w:pPr>
        <w:spacing w:line="288" w:lineRule="atLeast"/>
        <w:ind w:firstLine="540"/>
        <w:jc w:val="both"/>
      </w:pPr>
      <w:r w:rsidRPr="00BE3275">
        <w:t xml:space="preserve">Частью </w:t>
      </w:r>
      <w:r w:rsidRPr="00900344">
        <w:t>3</w:t>
      </w:r>
      <w:r w:rsidRPr="00BE3275">
        <w:t xml:space="preserve"> ст. 12.29 КоАП РФ предусмотрена административная ответственность за н</w:t>
      </w:r>
      <w:r w:rsidRPr="00900344">
        <w:t>арушение Правил дорожного движения лицами, указанными в части 2 настоящей статьи, сове</w:t>
      </w:r>
      <w:r w:rsidRPr="00BE3275" w:rsidR="00A17FCF">
        <w:t>ршенное в состоянии опьянения.</w:t>
      </w:r>
    </w:p>
    <w:p w:rsidR="00B309F5" w:rsidRPr="00BE3275" w:rsidP="00BE3275">
      <w:pPr>
        <w:pStyle w:val="NormalWeb"/>
        <w:spacing w:line="288" w:lineRule="atLeast"/>
        <w:ind w:firstLine="540"/>
        <w:jc w:val="both"/>
      </w:pPr>
      <w:r w:rsidRPr="00BE3275">
        <w:t xml:space="preserve">Административные правонарушения, предусмотренные частью </w:t>
      </w:r>
      <w:r w:rsidRPr="00BE3275" w:rsidR="000C6A46">
        <w:t>3</w:t>
      </w:r>
      <w:r w:rsidRPr="00BE3275">
        <w:t xml:space="preserve"> статьи 12.</w:t>
      </w:r>
      <w:r w:rsidRPr="00BE3275" w:rsidR="000C6A46">
        <w:t>8</w:t>
      </w:r>
      <w:r w:rsidRPr="00BE3275">
        <w:t xml:space="preserve"> и частью </w:t>
      </w:r>
      <w:r w:rsidRPr="00BE3275" w:rsidR="00BD1B99">
        <w:t>3</w:t>
      </w:r>
      <w:r w:rsidRPr="00BE3275">
        <w:t xml:space="preserve"> статьи 12.</w:t>
      </w:r>
      <w:r w:rsidRPr="00BE3275" w:rsidR="00A02FE4">
        <w:t>2</w:t>
      </w:r>
      <w:r w:rsidRPr="00BE3275" w:rsidR="00BD1B99">
        <w:t>9</w:t>
      </w:r>
      <w:r w:rsidRPr="00BE3275">
        <w:t xml:space="preserve"> Кодекса Российской Федерации об административных правонарушениях, имеют единый родовой и непосредственный объекты посягательства, а также единые мотивы и условия их совершения. Санкци</w:t>
      </w:r>
      <w:r w:rsidRPr="00BE3275">
        <w:t>ей</w:t>
      </w:r>
      <w:r w:rsidRPr="00BE3275">
        <w:t xml:space="preserve"> част</w:t>
      </w:r>
      <w:r w:rsidRPr="00BE3275" w:rsidR="006B54F6">
        <w:t>и</w:t>
      </w:r>
      <w:r w:rsidRPr="00BE3275">
        <w:t xml:space="preserve"> </w:t>
      </w:r>
      <w:r w:rsidRPr="00BE3275">
        <w:t>3</w:t>
      </w:r>
      <w:r w:rsidRPr="00BE3275" w:rsidR="00D2461C">
        <w:t xml:space="preserve"> статьи 12.</w:t>
      </w:r>
      <w:r w:rsidRPr="00BE3275" w:rsidR="00BD1B99">
        <w:t>8</w:t>
      </w:r>
      <w:r w:rsidRPr="00BE3275" w:rsidR="006B54F6">
        <w:t xml:space="preserve"> КоАП РФ </w:t>
      </w:r>
      <w:r w:rsidRPr="00BE3275" w:rsidR="003E1224">
        <w:t xml:space="preserve"> </w:t>
      </w:r>
      <w:r w:rsidRPr="00BE3275">
        <w:t>предусмотрено наказание в виде административного ареста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B309F5" w:rsidRPr="00BE3275" w:rsidP="00BE3275">
      <w:pPr>
        <w:pStyle w:val="NormalWeb"/>
        <w:spacing w:line="288" w:lineRule="atLeast"/>
        <w:ind w:firstLine="540"/>
        <w:jc w:val="both"/>
      </w:pPr>
      <w:r w:rsidRPr="00BE3275">
        <w:t>За совершение административного правонарушения, предусмотренного ч</w:t>
      </w:r>
      <w:r w:rsidRPr="00BE3275" w:rsidR="006B54F6">
        <w:t>аст</w:t>
      </w:r>
      <w:r w:rsidRPr="00BE3275" w:rsidR="00900344">
        <w:t>ью</w:t>
      </w:r>
      <w:r w:rsidRPr="00BE3275" w:rsidR="006B54F6">
        <w:t xml:space="preserve"> </w:t>
      </w:r>
      <w:r w:rsidRPr="00BE3275">
        <w:t>3</w:t>
      </w:r>
      <w:r w:rsidRPr="00BE3275" w:rsidR="006B54F6">
        <w:t xml:space="preserve"> ст. 12.</w:t>
      </w:r>
      <w:r w:rsidRPr="00BE3275">
        <w:t>29</w:t>
      </w:r>
      <w:r w:rsidRPr="00BE3275" w:rsidR="006B54F6">
        <w:t xml:space="preserve"> КоАП РФ </w:t>
      </w:r>
      <w:r w:rsidRPr="00BE3275">
        <w:t>установлен</w:t>
      </w:r>
      <w:r w:rsidRPr="00BE3275">
        <w:t>о</w:t>
      </w:r>
      <w:r w:rsidRPr="00BE3275">
        <w:t xml:space="preserve"> </w:t>
      </w:r>
      <w:r w:rsidRPr="00BE3275">
        <w:t>наказание в виде наложения административного штрафа в размере от одной тысячи до одной тысячи пятисот рублей.</w:t>
      </w:r>
    </w:p>
    <w:p w:rsidR="006F3D6B" w:rsidRPr="00BE3275" w:rsidP="00BE3275">
      <w:pPr>
        <w:ind w:firstLine="540"/>
        <w:jc w:val="both"/>
      </w:pPr>
      <w:r w:rsidRPr="00BE3275">
        <w:t xml:space="preserve">Учитывая, что ч. </w:t>
      </w:r>
      <w:r w:rsidRPr="00BE3275" w:rsidR="00A17FCF">
        <w:t>3</w:t>
      </w:r>
      <w:r w:rsidRPr="00BE3275">
        <w:t xml:space="preserve"> ст. 12.</w:t>
      </w:r>
      <w:r w:rsidRPr="00BE3275" w:rsidR="00A17FCF">
        <w:t>8</w:t>
      </w:r>
      <w:r w:rsidRPr="00BE3275" w:rsidR="00D236B9">
        <w:t xml:space="preserve"> </w:t>
      </w:r>
      <w:r w:rsidRPr="00BE3275">
        <w:t xml:space="preserve">Кодекса Российской Федерации об административных правонарушениях имеет единый родовой объект посягательства с ч. </w:t>
      </w:r>
      <w:r w:rsidRPr="00BE3275" w:rsidR="00A17FCF">
        <w:t>3</w:t>
      </w:r>
      <w:r w:rsidRPr="00BE3275">
        <w:t xml:space="preserve"> ст. 12.</w:t>
      </w:r>
      <w:r w:rsidRPr="00BE3275" w:rsidR="006B54F6">
        <w:t>2</w:t>
      </w:r>
      <w:r w:rsidRPr="00BE3275" w:rsidR="00A17FCF">
        <w:t>9</w:t>
      </w:r>
      <w:r w:rsidRPr="00BE3275">
        <w:t xml:space="preserve"> Кодекса, переквалификация действий </w:t>
      </w:r>
      <w:r w:rsidRPr="00BE3275" w:rsidR="004409DC">
        <w:t>Макарченко</w:t>
      </w:r>
      <w:r w:rsidRPr="00BE3275" w:rsidR="004409DC">
        <w:t xml:space="preserve"> Р.И. </w:t>
      </w:r>
      <w:r w:rsidRPr="00BE3275">
        <w:t xml:space="preserve">не ухудшает его положения, то действия </w:t>
      </w:r>
      <w:r w:rsidRPr="00BE3275" w:rsidR="00B4388E">
        <w:t xml:space="preserve">               </w:t>
      </w:r>
      <w:r w:rsidRPr="00BE3275" w:rsidR="004409DC">
        <w:t>Макарченко</w:t>
      </w:r>
      <w:r w:rsidRPr="00BE3275" w:rsidR="004409DC">
        <w:t xml:space="preserve"> Р.И. </w:t>
      </w:r>
      <w:r w:rsidRPr="00BE3275">
        <w:t xml:space="preserve">подлежат переквалификации на ч. </w:t>
      </w:r>
      <w:r w:rsidRPr="00BE3275" w:rsidR="004409DC">
        <w:t>3</w:t>
      </w:r>
      <w:r w:rsidRPr="00BE3275">
        <w:t xml:space="preserve"> ст. 12.</w:t>
      </w:r>
      <w:r w:rsidRPr="00BE3275" w:rsidR="00B4388E">
        <w:t>2</w:t>
      </w:r>
      <w:r w:rsidRPr="00BE3275" w:rsidR="004409DC">
        <w:t>9</w:t>
      </w:r>
      <w:r w:rsidRPr="00BE3275">
        <w:t xml:space="preserve"> Кодекса Российской Федерации об а</w:t>
      </w:r>
      <w:r w:rsidRPr="00BE3275" w:rsidR="00F772E1">
        <w:t xml:space="preserve">дминистративных правонарушениях, а именно </w:t>
      </w:r>
      <w:r w:rsidRPr="00BE3275" w:rsidR="004409DC">
        <w:t>н</w:t>
      </w:r>
      <w:r w:rsidRPr="00900344" w:rsidR="004409DC">
        <w:t xml:space="preserve">арушение Правил дорожного движения </w:t>
      </w:r>
      <w:r w:rsidRPr="00BE3275" w:rsidR="004409DC">
        <w:t>лицом, управляющим велосипедом</w:t>
      </w:r>
      <w:r w:rsidRPr="00900344" w:rsidR="004409DC">
        <w:t>, сове</w:t>
      </w:r>
      <w:r w:rsidRPr="00BE3275" w:rsidR="004409DC">
        <w:t>ршенное</w:t>
      </w:r>
      <w:r w:rsidRPr="00BE3275" w:rsidR="004409DC">
        <w:t xml:space="preserve"> в состоянии опьянения</w:t>
      </w:r>
      <w:r w:rsidRPr="00BE3275" w:rsidR="00F772E1">
        <w:t xml:space="preserve">. </w:t>
      </w:r>
    </w:p>
    <w:p w:rsidR="003679BC" w:rsidRPr="00BE3275" w:rsidP="00BE3275">
      <w:pPr>
        <w:pStyle w:val="BodyText"/>
        <w:spacing w:after="0"/>
        <w:ind w:firstLine="720"/>
        <w:jc w:val="both"/>
      </w:pPr>
      <w:r w:rsidRPr="00BE3275">
        <w:t xml:space="preserve">Факт совершения административного правонарушения, предусмотренного </w:t>
      </w:r>
      <w:hyperlink r:id="rId7" w:history="1">
        <w:r w:rsidRPr="00BE3275">
          <w:t xml:space="preserve">ч. </w:t>
        </w:r>
        <w:r w:rsidRPr="00BE3275" w:rsidR="004409DC">
          <w:t>3</w:t>
        </w:r>
        <w:r w:rsidRPr="00BE3275">
          <w:t xml:space="preserve"> ст. </w:t>
        </w:r>
        <w:r w:rsidRPr="00BE3275" w:rsidR="00B4388E">
          <w:t>12.2</w:t>
        </w:r>
      </w:hyperlink>
      <w:r w:rsidRPr="00BE3275" w:rsidR="004409DC">
        <w:t>9</w:t>
      </w:r>
      <w:r w:rsidRPr="00BE3275">
        <w:t xml:space="preserve"> КоАП РФ и виновность </w:t>
      </w:r>
      <w:r w:rsidRPr="00BE3275" w:rsidR="004409DC">
        <w:t>Макарченко</w:t>
      </w:r>
      <w:r w:rsidRPr="00BE3275" w:rsidR="004409DC">
        <w:t xml:space="preserve"> Р.И. </w:t>
      </w:r>
      <w:r w:rsidRPr="00BE3275">
        <w:t xml:space="preserve">в его совершении подтверждены совокупностью доказательств, достоверность и допустимость которых сомнений не вызывают, а именно: протоколом об </w:t>
      </w:r>
      <w:r w:rsidRPr="00BE3275" w:rsidR="004409DC">
        <w:t>административном правонарушении</w:t>
      </w:r>
      <w:r w:rsidRPr="00BE3275" w:rsidR="00F2299E">
        <w:t xml:space="preserve"> </w:t>
      </w:r>
      <w:r w:rsidR="00BF6643">
        <w:rPr>
          <w:color w:val="000000" w:themeColor="text1"/>
          <w:sz w:val="28"/>
          <w:szCs w:val="28"/>
        </w:rPr>
        <w:t>/</w:t>
      </w:r>
      <w:r w:rsidR="00BF6643">
        <w:rPr>
          <w:color w:val="000000" w:themeColor="text1"/>
          <w:sz w:val="27"/>
          <w:szCs w:val="27"/>
        </w:rPr>
        <w:t>изъято/</w:t>
      </w:r>
      <w:r w:rsidR="00BF6643">
        <w:rPr>
          <w:color w:val="000000" w:themeColor="text1"/>
          <w:sz w:val="28"/>
          <w:szCs w:val="28"/>
        </w:rPr>
        <w:t xml:space="preserve">  </w:t>
      </w:r>
      <w:r w:rsidRPr="00BE3275" w:rsidR="00F2299E">
        <w:t xml:space="preserve">от 10 ноября 2024 года, протоколом </w:t>
      </w:r>
      <w:r w:rsidR="00BF6643">
        <w:rPr>
          <w:color w:val="000000" w:themeColor="text1"/>
          <w:sz w:val="28"/>
          <w:szCs w:val="28"/>
        </w:rPr>
        <w:t>/</w:t>
      </w:r>
      <w:r w:rsidR="00BF6643">
        <w:rPr>
          <w:color w:val="000000" w:themeColor="text1"/>
          <w:sz w:val="27"/>
          <w:szCs w:val="27"/>
        </w:rPr>
        <w:t>изъято/</w:t>
      </w:r>
      <w:r w:rsidR="00BF6643">
        <w:rPr>
          <w:color w:val="000000" w:themeColor="text1"/>
          <w:sz w:val="28"/>
          <w:szCs w:val="28"/>
        </w:rPr>
        <w:t xml:space="preserve">  </w:t>
      </w:r>
      <w:r w:rsidRPr="00BE3275" w:rsidR="00F2299E">
        <w:t xml:space="preserve">от 10.11.2024 об отстранении от управления транспортным средством, актом </w:t>
      </w:r>
      <w:r w:rsidR="00BF6643">
        <w:rPr>
          <w:color w:val="000000" w:themeColor="text1"/>
          <w:sz w:val="28"/>
          <w:szCs w:val="28"/>
        </w:rPr>
        <w:t>/</w:t>
      </w:r>
      <w:r w:rsidR="00BF6643">
        <w:rPr>
          <w:color w:val="000000" w:themeColor="text1"/>
          <w:sz w:val="27"/>
          <w:szCs w:val="27"/>
        </w:rPr>
        <w:t>изъято/</w:t>
      </w:r>
      <w:r w:rsidR="00BF6643">
        <w:rPr>
          <w:color w:val="000000" w:themeColor="text1"/>
          <w:sz w:val="28"/>
          <w:szCs w:val="28"/>
        </w:rPr>
        <w:t xml:space="preserve">  </w:t>
      </w:r>
      <w:r w:rsidRPr="00BE3275" w:rsidR="0058312F">
        <w:t>освидетельствования</w:t>
      </w:r>
      <w:r w:rsidRPr="00BE3275" w:rsidR="00F2299E">
        <w:t xml:space="preserve"> на </w:t>
      </w:r>
      <w:r w:rsidRPr="00BE3275" w:rsidR="0058312F">
        <w:t>состояние</w:t>
      </w:r>
      <w:r w:rsidRPr="00BE3275" w:rsidR="00F2299E">
        <w:t xml:space="preserve"> опьянения от 10.11.2024</w:t>
      </w:r>
      <w:r w:rsidRPr="00BE3275" w:rsidR="00F2299E">
        <w:t xml:space="preserve">; бумажным носителем </w:t>
      </w:r>
      <w:r w:rsidRPr="00BE3275" w:rsidR="00F2299E">
        <w:t>алкотектора</w:t>
      </w:r>
      <w:r w:rsidRPr="00BE3275" w:rsidR="00F2299E">
        <w:t xml:space="preserve">; протоколом о задержании </w:t>
      </w:r>
      <w:r w:rsidRPr="00BE3275" w:rsidR="0058312F">
        <w:t>транспортного</w:t>
      </w:r>
      <w:r w:rsidRPr="00BE3275" w:rsidR="00F2299E">
        <w:t xml:space="preserve"> средства от 10.11.2024, </w:t>
      </w:r>
      <w:r w:rsidRPr="00BE3275" w:rsidR="00B4388E">
        <w:t>фотоснимками</w:t>
      </w:r>
      <w:r w:rsidRPr="00BE3275" w:rsidR="0058312F">
        <w:t xml:space="preserve">, справкой; заверенной копией руководства пользователя </w:t>
      </w:r>
      <w:r w:rsidRPr="00BE3275" w:rsidR="0058312F">
        <w:t>на</w:t>
      </w:r>
      <w:r w:rsidRPr="00BE3275" w:rsidR="0058312F">
        <w:t xml:space="preserve"> </w:t>
      </w:r>
      <w:r w:rsidR="00BF6643">
        <w:rPr>
          <w:color w:val="000000" w:themeColor="text1"/>
          <w:sz w:val="28"/>
          <w:szCs w:val="28"/>
        </w:rPr>
        <w:t>/</w:t>
      </w:r>
      <w:r w:rsidR="00BF6643">
        <w:rPr>
          <w:color w:val="000000" w:themeColor="text1"/>
          <w:sz w:val="27"/>
          <w:szCs w:val="27"/>
        </w:rPr>
        <w:t>изъято/</w:t>
      </w:r>
      <w:r w:rsidR="00BF6643">
        <w:rPr>
          <w:color w:val="000000" w:themeColor="text1"/>
          <w:sz w:val="28"/>
          <w:szCs w:val="28"/>
        </w:rPr>
        <w:t xml:space="preserve">  </w:t>
      </w:r>
    </w:p>
    <w:p w:rsidR="003679BC" w:rsidRPr="00BE3275" w:rsidP="00BE3275">
      <w:pPr>
        <w:pStyle w:val="BodyText"/>
        <w:spacing w:after="0"/>
        <w:ind w:firstLine="720"/>
        <w:jc w:val="both"/>
      </w:pPr>
      <w:r w:rsidRPr="00BE3275">
        <w:t xml:space="preserve">При таких обстоятельствах мировой судья считает полностью доказанной вину </w:t>
      </w:r>
      <w:r w:rsidRPr="00BE3275" w:rsidR="0058312F">
        <w:t>Макарченко</w:t>
      </w:r>
      <w:r w:rsidRPr="00BE3275" w:rsidR="0058312F">
        <w:t xml:space="preserve"> Р.И. </w:t>
      </w:r>
      <w:r w:rsidRPr="00BE3275">
        <w:t xml:space="preserve">в совершении административного правонарушения, предусмотренного </w:t>
      </w:r>
      <w:r w:rsidRPr="00BE3275" w:rsidR="0055513A">
        <w:t xml:space="preserve">    </w:t>
      </w:r>
      <w:r w:rsidRPr="00BE3275">
        <w:t xml:space="preserve">ч. </w:t>
      </w:r>
      <w:r w:rsidRPr="00BE3275" w:rsidR="0058312F">
        <w:t>3</w:t>
      </w:r>
      <w:r w:rsidRPr="00BE3275" w:rsidR="00B4388E">
        <w:t xml:space="preserve"> ст. 12.2</w:t>
      </w:r>
      <w:r w:rsidRPr="00BE3275" w:rsidR="0058312F">
        <w:t>9</w:t>
      </w:r>
      <w:r w:rsidRPr="00BE3275">
        <w:t xml:space="preserve"> КоАП РФ.</w:t>
      </w:r>
    </w:p>
    <w:p w:rsidR="003679BC" w:rsidRPr="00BE3275" w:rsidP="00BE3275">
      <w:pPr>
        <w:pStyle w:val="BodyText"/>
        <w:spacing w:after="0"/>
        <w:ind w:firstLine="720"/>
        <w:jc w:val="both"/>
      </w:pPr>
      <w:r w:rsidRPr="00BE3275">
        <w:t xml:space="preserve">При назначении наказания </w:t>
      </w:r>
      <w:r w:rsidRPr="00BE3275" w:rsidR="0058312F">
        <w:t>Макарченко</w:t>
      </w:r>
      <w:r w:rsidRPr="00BE3275" w:rsidR="0058312F">
        <w:t xml:space="preserve"> Р.И. </w:t>
      </w:r>
      <w:r w:rsidRPr="00BE3275">
        <w:t xml:space="preserve">мировой судья учитывает характер совершенного им административного правонарушения, обстоятельства совершения административного правонарушения, личность виновного и его имущественное положение. </w:t>
      </w:r>
      <w:r w:rsidRPr="00BE3275" w:rsidR="00A30E36">
        <w:rPr>
          <w:color w:val="FF0000"/>
        </w:rPr>
        <w:t>Наличие несовершеннолетн</w:t>
      </w:r>
      <w:r w:rsidRPr="00BE3275" w:rsidR="00B4388E">
        <w:rPr>
          <w:color w:val="FF0000"/>
        </w:rPr>
        <w:t>их</w:t>
      </w:r>
      <w:r w:rsidRPr="00BE3275" w:rsidR="00A30E36">
        <w:rPr>
          <w:color w:val="FF0000"/>
        </w:rPr>
        <w:t xml:space="preserve"> </w:t>
      </w:r>
      <w:r w:rsidRPr="00BE3275" w:rsidR="00B4388E">
        <w:rPr>
          <w:color w:val="FF0000"/>
        </w:rPr>
        <w:t>детей</w:t>
      </w:r>
      <w:r w:rsidRPr="00BE3275" w:rsidR="00A30E36">
        <w:rPr>
          <w:color w:val="FF0000"/>
        </w:rPr>
        <w:t>, п</w:t>
      </w:r>
      <w:r w:rsidRPr="00BE3275">
        <w:rPr>
          <w:color w:val="FF0000"/>
        </w:rPr>
        <w:t xml:space="preserve">ризнание вины </w:t>
      </w:r>
      <w:r w:rsidRPr="00BE3275" w:rsidR="00B4388E">
        <w:rPr>
          <w:color w:val="FF0000"/>
        </w:rPr>
        <w:t xml:space="preserve">и раскаяние </w:t>
      </w:r>
      <w:r w:rsidRPr="00BE3275" w:rsidR="0058312F">
        <w:t>Макарченко</w:t>
      </w:r>
      <w:r w:rsidRPr="00BE3275" w:rsidR="0058312F">
        <w:t xml:space="preserve"> Р.И.  </w:t>
      </w:r>
      <w:r w:rsidRPr="00BE3275">
        <w:t>мировой судья учитывает в качестве обстоятельств, смягчающих административную ответственность. Отягчающих обстоятельств судом не установлено.</w:t>
      </w:r>
    </w:p>
    <w:p w:rsidR="008E063A" w:rsidRPr="00BE3275" w:rsidP="00BE3275">
      <w:pPr>
        <w:ind w:firstLine="708"/>
        <w:jc w:val="both"/>
      </w:pPr>
      <w:r w:rsidRPr="00BE3275">
        <w:t xml:space="preserve">С учетом всех обстоятельств, личности лица, привлекаемого к административной ответственности, характера совершенного правонарушения считаю, что цели административного наказания будут достигнуты путем назначения административного наказания в виде </w:t>
      </w:r>
      <w:r w:rsidRPr="00BE3275" w:rsidR="0058312F">
        <w:t>штрафа</w:t>
      </w:r>
      <w:r w:rsidRPr="00BE3275">
        <w:t xml:space="preserve">, который обеспечит реализацию задач административной ответственности, в </w:t>
      </w:r>
      <w:r w:rsidRPr="00BE3275">
        <w:t>т.ч</w:t>
      </w:r>
      <w:r w:rsidRPr="00BE3275">
        <w:t xml:space="preserve">. предупреждение </w:t>
      </w:r>
      <w:r w:rsidRPr="00BE3275" w:rsidR="00A30E36">
        <w:t>административных правонарушений.</w:t>
      </w:r>
    </w:p>
    <w:p w:rsidR="00280538" w:rsidRPr="000340C4" w:rsidP="000340C4">
      <w:pPr>
        <w:autoSpaceDE w:val="0"/>
        <w:autoSpaceDN w:val="0"/>
        <w:adjustRightInd w:val="0"/>
        <w:spacing w:line="276" w:lineRule="auto"/>
        <w:ind w:firstLine="709"/>
        <w:jc w:val="both"/>
        <w:outlineLvl w:val="2"/>
        <w:mirrorIndents/>
        <w:rPr>
          <w:bCs/>
        </w:rPr>
      </w:pPr>
      <w:r w:rsidRPr="00BE3275">
        <w:t>руководствуясь ст. ст., 29.9 – 29.11 Кодекса РФ об административных правонарушениях, мировой судья</w:t>
      </w:r>
      <w:r w:rsidRPr="00BE3275" w:rsidR="00CD052E">
        <w:t>,</w:t>
      </w:r>
    </w:p>
    <w:p w:rsidR="00CD052E" w:rsidRPr="00BE3275" w:rsidP="000340C4">
      <w:pPr>
        <w:spacing w:line="276" w:lineRule="auto"/>
        <w:ind w:firstLine="709"/>
        <w:jc w:val="center"/>
        <w:mirrorIndents/>
        <w:rPr>
          <w:b/>
          <w:bCs/>
        </w:rPr>
      </w:pPr>
      <w:r w:rsidRPr="00BE3275">
        <w:rPr>
          <w:b/>
          <w:bCs/>
        </w:rPr>
        <w:t>ПОСТАНОВИЛ:</w:t>
      </w:r>
    </w:p>
    <w:p w:rsidR="00E1663B" w:rsidRPr="00BE3275" w:rsidP="00BE3275">
      <w:pPr>
        <w:pStyle w:val="BodyText"/>
        <w:spacing w:after="0"/>
        <w:ind w:firstLine="709"/>
        <w:jc w:val="both"/>
        <w:rPr>
          <w:color w:val="000000"/>
        </w:rPr>
      </w:pPr>
      <w:r w:rsidRPr="00BE3275">
        <w:t>Макарченко</w:t>
      </w:r>
      <w:r w:rsidRPr="00BE3275">
        <w:t xml:space="preserve"> </w:t>
      </w:r>
      <w:r w:rsidR="00BF6643">
        <w:t>Р.И.</w:t>
      </w:r>
      <w:r w:rsidRPr="00BE3275" w:rsidR="007B3275">
        <w:t xml:space="preserve"> </w:t>
      </w:r>
      <w:r w:rsidRPr="00BE3275" w:rsidR="009E6FB5">
        <w:t>виновн</w:t>
      </w:r>
      <w:r w:rsidRPr="00BE3275" w:rsidR="003F5DC4">
        <w:t>ым</w:t>
      </w:r>
      <w:r w:rsidRPr="00BE3275" w:rsidR="009E6FB5">
        <w:t xml:space="preserve"> в совершении административного правонарушения, предусмотренного ч. </w:t>
      </w:r>
      <w:r w:rsidRPr="00BE3275">
        <w:t>3</w:t>
      </w:r>
      <w:r w:rsidRPr="00BE3275" w:rsidR="007B3275">
        <w:t xml:space="preserve"> </w:t>
      </w:r>
      <w:r w:rsidRPr="00BE3275" w:rsidR="009E6FB5">
        <w:t>ст. 12.</w:t>
      </w:r>
      <w:r w:rsidRPr="00BE3275" w:rsidR="00790A67">
        <w:t>2</w:t>
      </w:r>
      <w:r w:rsidRPr="00BE3275">
        <w:t>9</w:t>
      </w:r>
      <w:r w:rsidRPr="00BE3275" w:rsidR="007B3275">
        <w:t xml:space="preserve"> КоАП РФ</w:t>
      </w:r>
      <w:r w:rsidRPr="00BE3275" w:rsidR="009E6FB5">
        <w:t xml:space="preserve"> и назначить ему наказание в виде </w:t>
      </w:r>
      <w:r w:rsidRPr="00BE3275">
        <w:rPr>
          <w:color w:val="000000"/>
        </w:rPr>
        <w:t>в виде штрафа в размере 1000,00 рублей.</w:t>
      </w:r>
    </w:p>
    <w:p w:rsidR="00E1663B" w:rsidRPr="0052229A" w:rsidP="0052229A">
      <w:pPr>
        <w:ind w:firstLine="708"/>
        <w:jc w:val="both"/>
        <w:rPr>
          <w:rFonts w:ascii="Bookman Old Style" w:hAnsi="Bookman Old Style"/>
          <w:szCs w:val="26"/>
        </w:rPr>
      </w:pPr>
      <w:r w:rsidRPr="00BE3275">
        <w:t xml:space="preserve">Разъяснить, что 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 </w:t>
      </w:r>
      <w:r w:rsidRPr="0052229A" w:rsidR="0052229A">
        <w:rPr>
          <w:szCs w:val="26"/>
        </w:rPr>
        <w:t xml:space="preserve">УФК по Республике Крым (УМВД России по г. Керчи),  ИНН: 91111000242, КПП: 911101001, </w:t>
      </w:r>
      <w:r w:rsidRPr="0052229A" w:rsidR="0052229A">
        <w:rPr>
          <w:szCs w:val="26"/>
        </w:rPr>
        <w:t>р</w:t>
      </w:r>
      <w:r w:rsidRPr="0052229A" w:rsidR="0052229A">
        <w:rPr>
          <w:szCs w:val="26"/>
        </w:rPr>
        <w:t>/с 03100643000000017500, банк получателя  Отделение Республика Крым  банка России, КБК 18811601123010001140, БИК 013510002, ОКТМО: 35715000, УИН 18810491242800004347.</w:t>
      </w:r>
    </w:p>
    <w:p w:rsidR="00E1663B" w:rsidRPr="00BE3275" w:rsidP="00BE3275">
      <w:pPr>
        <w:ind w:firstLine="708"/>
        <w:jc w:val="both"/>
      </w:pPr>
      <w:r w:rsidRPr="0052229A">
        <w:rPr>
          <w:color w:val="000000"/>
          <w:sz w:val="22"/>
        </w:rPr>
        <w:t>Разъяснить лицу, привлеченному к административной ответственности</w:t>
      </w:r>
      <w:r w:rsidRPr="00BE3275">
        <w:rPr>
          <w:color w:val="000000"/>
        </w:rPr>
        <w:t>,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w:t>
      </w:r>
      <w:r w:rsidRPr="00BE3275">
        <w:rPr>
          <w:bCs/>
          <w:color w:val="000000"/>
        </w:rPr>
        <w:t xml:space="preserve"> неуплата административного штрафа в установленный срок влечет </w:t>
      </w:r>
      <w:r w:rsidRPr="00BE3275">
        <w:rPr>
          <w:color w:val="00000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E1663B" w:rsidRPr="00BE3275" w:rsidP="00BE3275">
      <w:pPr>
        <w:ind w:firstLine="720"/>
        <w:jc w:val="both"/>
      </w:pPr>
      <w:r w:rsidRPr="00BE3275">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p>
    <w:p w:rsidR="00BD4726" w:rsidP="00BE3275">
      <w:pPr>
        <w:spacing w:line="276" w:lineRule="auto"/>
        <w:jc w:val="both"/>
        <w:mirrorIndents/>
        <w:rPr>
          <w:bCs/>
        </w:rPr>
      </w:pPr>
    </w:p>
    <w:p w:rsidR="00CD052E" w:rsidRPr="00BE3275" w:rsidP="00BE3275">
      <w:pPr>
        <w:spacing w:line="276" w:lineRule="auto"/>
        <w:jc w:val="both"/>
        <w:mirrorIndents/>
        <w:rPr>
          <w:bCs/>
        </w:rPr>
      </w:pPr>
      <w:r w:rsidRPr="00BE3275">
        <w:rPr>
          <w:bCs/>
        </w:rPr>
        <w:t>Мировой судья</w:t>
      </w:r>
      <w:r w:rsidRPr="00BE3275">
        <w:rPr>
          <w:bCs/>
        </w:rPr>
        <w:t xml:space="preserve">  </w:t>
      </w:r>
      <w:r w:rsidRPr="00BE3275" w:rsidR="0019750B">
        <w:rPr>
          <w:bCs/>
        </w:rPr>
        <w:tab/>
      </w:r>
      <w:r w:rsidRPr="00BE3275" w:rsidR="001F1DFA">
        <w:rPr>
          <w:bCs/>
        </w:rPr>
        <w:tab/>
      </w:r>
      <w:r w:rsidRPr="00BE3275" w:rsidR="001F1DFA">
        <w:rPr>
          <w:bCs/>
        </w:rPr>
        <w:tab/>
      </w:r>
      <w:r w:rsidRPr="00BE3275" w:rsidR="001F1DFA">
        <w:rPr>
          <w:bCs/>
        </w:rPr>
        <w:tab/>
      </w:r>
      <w:r w:rsidRPr="00BE3275" w:rsidR="001F1DFA">
        <w:rPr>
          <w:bCs/>
        </w:rPr>
        <w:tab/>
      </w:r>
      <w:r w:rsidRPr="00BE3275" w:rsidR="001F1DFA">
        <w:rPr>
          <w:bCs/>
        </w:rPr>
        <w:tab/>
      </w:r>
      <w:r w:rsidRPr="00BE3275" w:rsidR="0019750B">
        <w:rPr>
          <w:bCs/>
        </w:rPr>
        <w:tab/>
      </w:r>
      <w:r w:rsidRPr="00BE3275">
        <w:rPr>
          <w:bCs/>
        </w:rPr>
        <w:t xml:space="preserve">               </w:t>
      </w:r>
      <w:r w:rsidRPr="00BE3275" w:rsidR="003339B5">
        <w:rPr>
          <w:bCs/>
        </w:rPr>
        <w:t>О.В. Волошина</w:t>
      </w:r>
      <w:r w:rsidRPr="00BE3275">
        <w:rPr>
          <w:bCs/>
        </w:rPr>
        <w:t xml:space="preserve"> </w:t>
      </w:r>
    </w:p>
    <w:sectPr w:rsidSect="00085309">
      <w:footerReference w:type="default" r:id="rId8"/>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38209878"/>
      <w:docPartObj>
        <w:docPartGallery w:val="Page Numbers (Bottom of Page)"/>
        <w:docPartUnique/>
      </w:docPartObj>
    </w:sdtPr>
    <w:sdtContent>
      <w:p w:rsidR="007C5490">
        <w:pPr>
          <w:pStyle w:val="Footer"/>
          <w:jc w:val="right"/>
        </w:pPr>
        <w:r>
          <w:fldChar w:fldCharType="begin"/>
        </w:r>
        <w:r>
          <w:instrText>PAGE   \* MERGEFORMAT</w:instrText>
        </w:r>
        <w:r>
          <w:fldChar w:fldCharType="separate"/>
        </w:r>
        <w:r w:rsidR="00BF6643">
          <w:rPr>
            <w:noProof/>
          </w:rPr>
          <w:t>4</w:t>
        </w:r>
        <w:r>
          <w:fldChar w:fldCharType="end"/>
        </w:r>
      </w:p>
    </w:sdtContent>
  </w:sdt>
  <w:p w:rsidR="00F772E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2E"/>
    <w:rsid w:val="000011F1"/>
    <w:rsid w:val="00001CAC"/>
    <w:rsid w:val="000025AB"/>
    <w:rsid w:val="000340C4"/>
    <w:rsid w:val="00042C34"/>
    <w:rsid w:val="00045AB3"/>
    <w:rsid w:val="00045EDC"/>
    <w:rsid w:val="00051216"/>
    <w:rsid w:val="00055210"/>
    <w:rsid w:val="00056995"/>
    <w:rsid w:val="00066996"/>
    <w:rsid w:val="00067811"/>
    <w:rsid w:val="000702FE"/>
    <w:rsid w:val="00070DF8"/>
    <w:rsid w:val="00080361"/>
    <w:rsid w:val="00080989"/>
    <w:rsid w:val="00084623"/>
    <w:rsid w:val="00085309"/>
    <w:rsid w:val="00085F77"/>
    <w:rsid w:val="00097881"/>
    <w:rsid w:val="000A3FB9"/>
    <w:rsid w:val="000C05C3"/>
    <w:rsid w:val="000C6A46"/>
    <w:rsid w:val="00111A82"/>
    <w:rsid w:val="00124439"/>
    <w:rsid w:val="001265F4"/>
    <w:rsid w:val="00132C9F"/>
    <w:rsid w:val="001378C0"/>
    <w:rsid w:val="001614E2"/>
    <w:rsid w:val="00161B5F"/>
    <w:rsid w:val="001962CB"/>
    <w:rsid w:val="0019750B"/>
    <w:rsid w:val="001A758E"/>
    <w:rsid w:val="001C2592"/>
    <w:rsid w:val="001D39FD"/>
    <w:rsid w:val="001E4213"/>
    <w:rsid w:val="001E51B6"/>
    <w:rsid w:val="001F0A33"/>
    <w:rsid w:val="001F1DFA"/>
    <w:rsid w:val="001F6785"/>
    <w:rsid w:val="00201BB6"/>
    <w:rsid w:val="00207F2E"/>
    <w:rsid w:val="002363E1"/>
    <w:rsid w:val="0024166C"/>
    <w:rsid w:val="00244A76"/>
    <w:rsid w:val="00247557"/>
    <w:rsid w:val="002513A6"/>
    <w:rsid w:val="0025234C"/>
    <w:rsid w:val="00273354"/>
    <w:rsid w:val="00280538"/>
    <w:rsid w:val="00283BCE"/>
    <w:rsid w:val="00286B22"/>
    <w:rsid w:val="00293EC0"/>
    <w:rsid w:val="002B0180"/>
    <w:rsid w:val="002B370C"/>
    <w:rsid w:val="002B653A"/>
    <w:rsid w:val="002C3F48"/>
    <w:rsid w:val="002C51C5"/>
    <w:rsid w:val="002D230F"/>
    <w:rsid w:val="002E5A58"/>
    <w:rsid w:val="002F5413"/>
    <w:rsid w:val="00304645"/>
    <w:rsid w:val="003132A0"/>
    <w:rsid w:val="0031506D"/>
    <w:rsid w:val="00315DD3"/>
    <w:rsid w:val="00320329"/>
    <w:rsid w:val="00331629"/>
    <w:rsid w:val="003339B5"/>
    <w:rsid w:val="00353621"/>
    <w:rsid w:val="00364A13"/>
    <w:rsid w:val="003679BC"/>
    <w:rsid w:val="00377C8A"/>
    <w:rsid w:val="00385118"/>
    <w:rsid w:val="00394B24"/>
    <w:rsid w:val="00396AF0"/>
    <w:rsid w:val="003A3DC3"/>
    <w:rsid w:val="003C300D"/>
    <w:rsid w:val="003C3956"/>
    <w:rsid w:val="003C4928"/>
    <w:rsid w:val="003E1224"/>
    <w:rsid w:val="003E373D"/>
    <w:rsid w:val="003F4511"/>
    <w:rsid w:val="003F4AD0"/>
    <w:rsid w:val="003F5DC4"/>
    <w:rsid w:val="003F74BA"/>
    <w:rsid w:val="003F7B49"/>
    <w:rsid w:val="00405F5C"/>
    <w:rsid w:val="00415E1D"/>
    <w:rsid w:val="00422876"/>
    <w:rsid w:val="00424406"/>
    <w:rsid w:val="00430924"/>
    <w:rsid w:val="004409DC"/>
    <w:rsid w:val="00442337"/>
    <w:rsid w:val="00443A4E"/>
    <w:rsid w:val="00450F11"/>
    <w:rsid w:val="00462367"/>
    <w:rsid w:val="004644BA"/>
    <w:rsid w:val="00465D4C"/>
    <w:rsid w:val="004660DF"/>
    <w:rsid w:val="00484392"/>
    <w:rsid w:val="00491147"/>
    <w:rsid w:val="00495833"/>
    <w:rsid w:val="004B5A3A"/>
    <w:rsid w:val="004C2EC3"/>
    <w:rsid w:val="004C342D"/>
    <w:rsid w:val="004D2284"/>
    <w:rsid w:val="004F10BD"/>
    <w:rsid w:val="004F37B9"/>
    <w:rsid w:val="00503894"/>
    <w:rsid w:val="00514116"/>
    <w:rsid w:val="00517853"/>
    <w:rsid w:val="00520A63"/>
    <w:rsid w:val="0052229A"/>
    <w:rsid w:val="005257BB"/>
    <w:rsid w:val="005517EE"/>
    <w:rsid w:val="00553711"/>
    <w:rsid w:val="0055513A"/>
    <w:rsid w:val="00557C7D"/>
    <w:rsid w:val="0058312F"/>
    <w:rsid w:val="00592E43"/>
    <w:rsid w:val="00593BC5"/>
    <w:rsid w:val="00597084"/>
    <w:rsid w:val="005A3C7D"/>
    <w:rsid w:val="005B35D4"/>
    <w:rsid w:val="005C3E85"/>
    <w:rsid w:val="005C40BB"/>
    <w:rsid w:val="005D3676"/>
    <w:rsid w:val="005D686F"/>
    <w:rsid w:val="005E68D9"/>
    <w:rsid w:val="005F0555"/>
    <w:rsid w:val="00603283"/>
    <w:rsid w:val="00605CA7"/>
    <w:rsid w:val="006076F5"/>
    <w:rsid w:val="006105D8"/>
    <w:rsid w:val="0061776B"/>
    <w:rsid w:val="00635844"/>
    <w:rsid w:val="00636246"/>
    <w:rsid w:val="00664384"/>
    <w:rsid w:val="0067300B"/>
    <w:rsid w:val="0068780F"/>
    <w:rsid w:val="006B3CC4"/>
    <w:rsid w:val="006B54F6"/>
    <w:rsid w:val="006C3C3D"/>
    <w:rsid w:val="006D13A9"/>
    <w:rsid w:val="006D34C9"/>
    <w:rsid w:val="006E2E9B"/>
    <w:rsid w:val="006E3669"/>
    <w:rsid w:val="006E4C9E"/>
    <w:rsid w:val="006F3D6B"/>
    <w:rsid w:val="006F52E9"/>
    <w:rsid w:val="006F5E4A"/>
    <w:rsid w:val="00703FCD"/>
    <w:rsid w:val="00705667"/>
    <w:rsid w:val="00717838"/>
    <w:rsid w:val="007224CE"/>
    <w:rsid w:val="007307E0"/>
    <w:rsid w:val="00746BC3"/>
    <w:rsid w:val="007522B7"/>
    <w:rsid w:val="007751D5"/>
    <w:rsid w:val="007854F1"/>
    <w:rsid w:val="00785C7F"/>
    <w:rsid w:val="00790A67"/>
    <w:rsid w:val="00791134"/>
    <w:rsid w:val="007A302E"/>
    <w:rsid w:val="007B3275"/>
    <w:rsid w:val="007C5490"/>
    <w:rsid w:val="007D02F7"/>
    <w:rsid w:val="007D6510"/>
    <w:rsid w:val="007E3496"/>
    <w:rsid w:val="007E52CF"/>
    <w:rsid w:val="007F1E2D"/>
    <w:rsid w:val="0080670D"/>
    <w:rsid w:val="00806EA7"/>
    <w:rsid w:val="00807B90"/>
    <w:rsid w:val="0082628A"/>
    <w:rsid w:val="00834143"/>
    <w:rsid w:val="00840BF2"/>
    <w:rsid w:val="0086683C"/>
    <w:rsid w:val="008809B8"/>
    <w:rsid w:val="00883844"/>
    <w:rsid w:val="00885E65"/>
    <w:rsid w:val="00890FD2"/>
    <w:rsid w:val="008921FD"/>
    <w:rsid w:val="00895166"/>
    <w:rsid w:val="008B20B1"/>
    <w:rsid w:val="008C6926"/>
    <w:rsid w:val="008C7B63"/>
    <w:rsid w:val="008D0649"/>
    <w:rsid w:val="008D2773"/>
    <w:rsid w:val="008E063A"/>
    <w:rsid w:val="008F00D9"/>
    <w:rsid w:val="00900344"/>
    <w:rsid w:val="0090167E"/>
    <w:rsid w:val="00903810"/>
    <w:rsid w:val="0091623C"/>
    <w:rsid w:val="00930D75"/>
    <w:rsid w:val="00945C61"/>
    <w:rsid w:val="0096421A"/>
    <w:rsid w:val="00983DD9"/>
    <w:rsid w:val="0098534D"/>
    <w:rsid w:val="009A5853"/>
    <w:rsid w:val="009B1AFD"/>
    <w:rsid w:val="009B24CA"/>
    <w:rsid w:val="009C662B"/>
    <w:rsid w:val="009D1D30"/>
    <w:rsid w:val="009D420B"/>
    <w:rsid w:val="009E1953"/>
    <w:rsid w:val="009E6FB5"/>
    <w:rsid w:val="009E733E"/>
    <w:rsid w:val="009F28F5"/>
    <w:rsid w:val="009F41E1"/>
    <w:rsid w:val="009F5D1E"/>
    <w:rsid w:val="00A02FE4"/>
    <w:rsid w:val="00A17FCF"/>
    <w:rsid w:val="00A22DD3"/>
    <w:rsid w:val="00A246A9"/>
    <w:rsid w:val="00A30E36"/>
    <w:rsid w:val="00A353C9"/>
    <w:rsid w:val="00A44592"/>
    <w:rsid w:val="00A54C9C"/>
    <w:rsid w:val="00A57DF2"/>
    <w:rsid w:val="00A62E1B"/>
    <w:rsid w:val="00A63C98"/>
    <w:rsid w:val="00A75F64"/>
    <w:rsid w:val="00A76C96"/>
    <w:rsid w:val="00A80068"/>
    <w:rsid w:val="00A86D46"/>
    <w:rsid w:val="00A904AC"/>
    <w:rsid w:val="00A91172"/>
    <w:rsid w:val="00A92A42"/>
    <w:rsid w:val="00A94714"/>
    <w:rsid w:val="00AB1069"/>
    <w:rsid w:val="00AC61F7"/>
    <w:rsid w:val="00AD0B25"/>
    <w:rsid w:val="00AD1087"/>
    <w:rsid w:val="00AD5CE8"/>
    <w:rsid w:val="00AE443A"/>
    <w:rsid w:val="00AF021D"/>
    <w:rsid w:val="00AF38CF"/>
    <w:rsid w:val="00B05A09"/>
    <w:rsid w:val="00B06EF5"/>
    <w:rsid w:val="00B1190C"/>
    <w:rsid w:val="00B309F5"/>
    <w:rsid w:val="00B32375"/>
    <w:rsid w:val="00B4388E"/>
    <w:rsid w:val="00B47E8A"/>
    <w:rsid w:val="00B60BFD"/>
    <w:rsid w:val="00B61A91"/>
    <w:rsid w:val="00B72EA3"/>
    <w:rsid w:val="00B90184"/>
    <w:rsid w:val="00B9559B"/>
    <w:rsid w:val="00B96064"/>
    <w:rsid w:val="00BA3C29"/>
    <w:rsid w:val="00BB4918"/>
    <w:rsid w:val="00BB6981"/>
    <w:rsid w:val="00BC7D67"/>
    <w:rsid w:val="00BD1B99"/>
    <w:rsid w:val="00BD36A1"/>
    <w:rsid w:val="00BD4726"/>
    <w:rsid w:val="00BD7507"/>
    <w:rsid w:val="00BE3275"/>
    <w:rsid w:val="00BE5FE8"/>
    <w:rsid w:val="00BF3166"/>
    <w:rsid w:val="00BF6643"/>
    <w:rsid w:val="00BF73AB"/>
    <w:rsid w:val="00C05A0D"/>
    <w:rsid w:val="00C0767C"/>
    <w:rsid w:val="00C1709B"/>
    <w:rsid w:val="00C359C2"/>
    <w:rsid w:val="00C40AD7"/>
    <w:rsid w:val="00C524B7"/>
    <w:rsid w:val="00C9071D"/>
    <w:rsid w:val="00CB38A1"/>
    <w:rsid w:val="00CB49DE"/>
    <w:rsid w:val="00CB7100"/>
    <w:rsid w:val="00CB7591"/>
    <w:rsid w:val="00CD052E"/>
    <w:rsid w:val="00CD4A43"/>
    <w:rsid w:val="00CD707E"/>
    <w:rsid w:val="00CE7C55"/>
    <w:rsid w:val="00CF53BF"/>
    <w:rsid w:val="00D0637E"/>
    <w:rsid w:val="00D1171A"/>
    <w:rsid w:val="00D13356"/>
    <w:rsid w:val="00D146EA"/>
    <w:rsid w:val="00D236B9"/>
    <w:rsid w:val="00D2461C"/>
    <w:rsid w:val="00D31811"/>
    <w:rsid w:val="00D3653F"/>
    <w:rsid w:val="00D425A6"/>
    <w:rsid w:val="00D53ECE"/>
    <w:rsid w:val="00D62370"/>
    <w:rsid w:val="00D70982"/>
    <w:rsid w:val="00D81B26"/>
    <w:rsid w:val="00DB3453"/>
    <w:rsid w:val="00DC60F0"/>
    <w:rsid w:val="00E04C5F"/>
    <w:rsid w:val="00E1663B"/>
    <w:rsid w:val="00E30125"/>
    <w:rsid w:val="00E33A73"/>
    <w:rsid w:val="00E45A44"/>
    <w:rsid w:val="00E45DA1"/>
    <w:rsid w:val="00E54FC8"/>
    <w:rsid w:val="00E55ED3"/>
    <w:rsid w:val="00E80201"/>
    <w:rsid w:val="00E927E9"/>
    <w:rsid w:val="00EA106E"/>
    <w:rsid w:val="00EC4C2D"/>
    <w:rsid w:val="00EC625F"/>
    <w:rsid w:val="00EE0315"/>
    <w:rsid w:val="00EE7B3F"/>
    <w:rsid w:val="00EF2F17"/>
    <w:rsid w:val="00F13533"/>
    <w:rsid w:val="00F2299E"/>
    <w:rsid w:val="00F2684A"/>
    <w:rsid w:val="00F43FB6"/>
    <w:rsid w:val="00F5734C"/>
    <w:rsid w:val="00F65A0E"/>
    <w:rsid w:val="00F74FDE"/>
    <w:rsid w:val="00F7660E"/>
    <w:rsid w:val="00F772E1"/>
    <w:rsid w:val="00F94D56"/>
    <w:rsid w:val="00F95543"/>
    <w:rsid w:val="00FA0417"/>
    <w:rsid w:val="00FB089F"/>
    <w:rsid w:val="00FC7D78"/>
    <w:rsid w:val="00FD658B"/>
    <w:rsid w:val="00FE134E"/>
    <w:rsid w:val="00FE713B"/>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unhideWhenUsed/>
    <w:rsid w:val="009E6FB5"/>
    <w:pPr>
      <w:spacing w:after="120"/>
    </w:pPr>
  </w:style>
  <w:style w:type="character" w:customStyle="1" w:styleId="a3">
    <w:name w:val="Основной текст Знак"/>
    <w:basedOn w:val="DefaultParagraphFont"/>
    <w:link w:val="BodyText"/>
    <w:uiPriority w:val="99"/>
    <w:rsid w:val="009E6FB5"/>
    <w:rPr>
      <w:rFonts w:ascii="Times New Roman" w:eastAsia="Times New Roman" w:hAnsi="Times New Roman" w:cs="Times New Roman"/>
      <w:sz w:val="24"/>
      <w:szCs w:val="24"/>
      <w:lang w:eastAsia="ru-RU"/>
    </w:rPr>
  </w:style>
  <w:style w:type="character" w:customStyle="1" w:styleId="snippetequal">
    <w:name w:val="snippet_equal"/>
    <w:rsid w:val="00553711"/>
  </w:style>
  <w:style w:type="character" w:styleId="Strong">
    <w:name w:val="Strong"/>
    <w:basedOn w:val="DefaultParagraphFont"/>
    <w:uiPriority w:val="22"/>
    <w:qFormat/>
    <w:rsid w:val="004B5A3A"/>
    <w:rPr>
      <w:b/>
      <w:bCs/>
    </w:rPr>
  </w:style>
  <w:style w:type="paragraph" w:styleId="Header">
    <w:name w:val="header"/>
    <w:basedOn w:val="Normal"/>
    <w:link w:val="a4"/>
    <w:uiPriority w:val="99"/>
    <w:unhideWhenUsed/>
    <w:rsid w:val="00F772E1"/>
    <w:pPr>
      <w:tabs>
        <w:tab w:val="center" w:pos="4677"/>
        <w:tab w:val="right" w:pos="9355"/>
      </w:tabs>
    </w:pPr>
  </w:style>
  <w:style w:type="character" w:customStyle="1" w:styleId="a4">
    <w:name w:val="Верхний колонтитул Знак"/>
    <w:basedOn w:val="DefaultParagraphFont"/>
    <w:link w:val="Header"/>
    <w:uiPriority w:val="99"/>
    <w:rsid w:val="00F772E1"/>
    <w:rPr>
      <w:rFonts w:ascii="Times New Roman" w:eastAsia="Times New Roman" w:hAnsi="Times New Roman" w:cs="Times New Roman"/>
      <w:sz w:val="24"/>
      <w:szCs w:val="24"/>
      <w:lang w:eastAsia="ru-RU"/>
    </w:rPr>
  </w:style>
  <w:style w:type="paragraph" w:styleId="Footer">
    <w:name w:val="footer"/>
    <w:basedOn w:val="Normal"/>
    <w:link w:val="a5"/>
    <w:uiPriority w:val="99"/>
    <w:unhideWhenUsed/>
    <w:rsid w:val="00F772E1"/>
    <w:pPr>
      <w:tabs>
        <w:tab w:val="center" w:pos="4677"/>
        <w:tab w:val="right" w:pos="9355"/>
      </w:tabs>
    </w:pPr>
  </w:style>
  <w:style w:type="character" w:customStyle="1" w:styleId="a5">
    <w:name w:val="Нижний колонтитул Знак"/>
    <w:basedOn w:val="DefaultParagraphFont"/>
    <w:link w:val="Footer"/>
    <w:uiPriority w:val="99"/>
    <w:rsid w:val="00F772E1"/>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9F28F5"/>
  </w:style>
  <w:style w:type="paragraph" w:styleId="BalloonText">
    <w:name w:val="Balloon Text"/>
    <w:basedOn w:val="Normal"/>
    <w:link w:val="a6"/>
    <w:uiPriority w:val="99"/>
    <w:semiHidden/>
    <w:unhideWhenUsed/>
    <w:rsid w:val="0052229A"/>
    <w:rPr>
      <w:rFonts w:ascii="Tahoma" w:hAnsi="Tahoma" w:cs="Tahoma"/>
      <w:sz w:val="16"/>
      <w:szCs w:val="16"/>
    </w:rPr>
  </w:style>
  <w:style w:type="character" w:customStyle="1" w:styleId="a6">
    <w:name w:val="Текст выноски Знак"/>
    <w:basedOn w:val="DefaultParagraphFont"/>
    <w:link w:val="BalloonText"/>
    <w:uiPriority w:val="99"/>
    <w:semiHidden/>
    <w:rsid w:val="0052229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0008000.2641/" TargetMode="External" /><Relationship Id="rId6" Type="http://schemas.openxmlformats.org/officeDocument/2006/relationships/hyperlink" Target="consultantplus://offline/ref=84BF4491BC99B1E80D9AC9D85002E1B0B5287DED6B54CA3CC25B6881EC0DE6FA273EDC0FAB4DF97E6B778BAEAC84B7AB8D388788EAACM7g7N" TargetMode="External" /><Relationship Id="rId7" Type="http://schemas.openxmlformats.org/officeDocument/2006/relationships/hyperlink" Target="consultantplus://offline/ref=AEFA475FF417B611AC9F724F157BBB1635A52CE89B834234CA2E640DC95B172124DC4FCE76CF48FFFFB3DC9BB95D0649F76725CAE495I4p6N"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0B21F-1F2E-4EAA-8238-228866C7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