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445A" w:rsidRPr="003B5CBE" w:rsidP="00D5230F" w14:paraId="677768AA" w14:textId="5599F0EE">
      <w:pPr>
        <w:pStyle w:val="NoSpacing"/>
        <w:contextualSpacing/>
        <w:rPr>
          <w:sz w:val="22"/>
          <w:szCs w:val="22"/>
        </w:rPr>
      </w:pPr>
      <w:r w:rsidRPr="003B5CBE">
        <w:rPr>
          <w:b/>
          <w:sz w:val="22"/>
          <w:szCs w:val="22"/>
        </w:rPr>
        <w:t xml:space="preserve">    </w:t>
      </w:r>
      <w:r w:rsidRPr="003B5CBE" w:rsidR="0053507E">
        <w:rPr>
          <w:b/>
          <w:sz w:val="22"/>
          <w:szCs w:val="22"/>
        </w:rPr>
        <w:tab/>
      </w:r>
      <w:r w:rsidRPr="003B5CBE" w:rsidR="0053507E">
        <w:rPr>
          <w:b/>
          <w:sz w:val="22"/>
          <w:szCs w:val="22"/>
        </w:rPr>
        <w:tab/>
      </w:r>
      <w:r w:rsidRPr="003B5CBE" w:rsidR="0053507E">
        <w:rPr>
          <w:b/>
          <w:sz w:val="22"/>
          <w:szCs w:val="22"/>
        </w:rPr>
        <w:tab/>
      </w:r>
      <w:r w:rsidRPr="003B5CBE" w:rsidR="0053507E">
        <w:rPr>
          <w:b/>
          <w:sz w:val="22"/>
          <w:szCs w:val="22"/>
        </w:rPr>
        <w:tab/>
      </w:r>
      <w:r w:rsidRPr="003B5CBE" w:rsidR="0053507E">
        <w:rPr>
          <w:b/>
          <w:sz w:val="22"/>
          <w:szCs w:val="22"/>
        </w:rPr>
        <w:tab/>
      </w:r>
      <w:r w:rsidRPr="003B5CBE" w:rsidR="0053507E">
        <w:rPr>
          <w:b/>
          <w:sz w:val="22"/>
          <w:szCs w:val="22"/>
        </w:rPr>
        <w:tab/>
      </w:r>
      <w:r w:rsidRPr="003B5CBE" w:rsidR="0053507E">
        <w:rPr>
          <w:b/>
          <w:sz w:val="22"/>
          <w:szCs w:val="22"/>
        </w:rPr>
        <w:tab/>
      </w:r>
      <w:r w:rsidRPr="003B5CBE" w:rsidR="0053507E">
        <w:rPr>
          <w:b/>
          <w:sz w:val="22"/>
          <w:szCs w:val="22"/>
        </w:rPr>
        <w:tab/>
      </w:r>
      <w:r w:rsidRPr="003B5CBE" w:rsidR="0053507E">
        <w:rPr>
          <w:b/>
          <w:sz w:val="22"/>
          <w:szCs w:val="22"/>
        </w:rPr>
        <w:tab/>
      </w:r>
      <w:r w:rsidRPr="003B5CBE" w:rsidR="00F33B9F">
        <w:rPr>
          <w:b/>
          <w:sz w:val="22"/>
          <w:szCs w:val="22"/>
        </w:rPr>
        <w:t xml:space="preserve">     </w:t>
      </w:r>
      <w:r w:rsidRPr="003B5CBE">
        <w:rPr>
          <w:sz w:val="22"/>
          <w:szCs w:val="22"/>
        </w:rPr>
        <w:t>Дело № 5-4</w:t>
      </w:r>
      <w:r w:rsidRPr="003B5CBE" w:rsidR="00C57F4D">
        <w:rPr>
          <w:sz w:val="22"/>
          <w:szCs w:val="22"/>
        </w:rPr>
        <w:t>6</w:t>
      </w:r>
      <w:r w:rsidRPr="003B5CBE" w:rsidR="00215F13">
        <w:rPr>
          <w:sz w:val="22"/>
          <w:szCs w:val="22"/>
        </w:rPr>
        <w:t>-</w:t>
      </w:r>
      <w:r w:rsidRPr="003B5CBE" w:rsidR="00B4751F">
        <w:rPr>
          <w:sz w:val="22"/>
          <w:szCs w:val="22"/>
        </w:rPr>
        <w:t>16</w:t>
      </w:r>
      <w:r w:rsidRPr="003B5CBE" w:rsidR="00215F13">
        <w:rPr>
          <w:sz w:val="22"/>
          <w:szCs w:val="22"/>
        </w:rPr>
        <w:t>/202</w:t>
      </w:r>
      <w:r w:rsidRPr="003B5CBE" w:rsidR="00B4751F">
        <w:rPr>
          <w:sz w:val="22"/>
          <w:szCs w:val="22"/>
        </w:rPr>
        <w:t>6</w:t>
      </w:r>
    </w:p>
    <w:p w:rsidR="00D1445A" w:rsidRPr="003B5CBE" w:rsidP="00D5230F" w14:paraId="6AF73E10" w14:textId="77777777">
      <w:pPr>
        <w:pStyle w:val="NoSpacing"/>
        <w:contextualSpacing/>
        <w:rPr>
          <w:sz w:val="22"/>
          <w:szCs w:val="22"/>
        </w:rPr>
      </w:pPr>
    </w:p>
    <w:p w:rsidR="00D1445A" w:rsidRPr="003B5CBE" w:rsidP="00D5230F" w14:paraId="2A14D2C4" w14:textId="77777777">
      <w:pPr>
        <w:pStyle w:val="NoSpacing"/>
        <w:contextualSpacing/>
        <w:jc w:val="center"/>
        <w:rPr>
          <w:sz w:val="22"/>
          <w:szCs w:val="22"/>
        </w:rPr>
      </w:pPr>
      <w:r w:rsidRPr="003B5CBE">
        <w:rPr>
          <w:sz w:val="22"/>
          <w:szCs w:val="22"/>
        </w:rPr>
        <w:t>ПОСТАНОВЛЕНИЕ</w:t>
      </w:r>
    </w:p>
    <w:p w:rsidR="00A7088A" w:rsidRPr="003B5CBE" w:rsidP="00D52482" w14:paraId="260923AF" w14:textId="38089F74">
      <w:pPr>
        <w:pStyle w:val="NoSpacing"/>
        <w:contextualSpacing/>
        <w:jc w:val="center"/>
        <w:rPr>
          <w:sz w:val="22"/>
          <w:szCs w:val="22"/>
        </w:rPr>
      </w:pPr>
      <w:r w:rsidRPr="003B5CBE">
        <w:rPr>
          <w:sz w:val="22"/>
          <w:szCs w:val="22"/>
        </w:rPr>
        <w:t>по делу об административном правонарушении</w:t>
      </w:r>
    </w:p>
    <w:p w:rsidR="00D1445A" w:rsidRPr="003B5CBE" w:rsidP="00D5230F" w14:paraId="52D12A9A" w14:textId="6F937151">
      <w:pPr>
        <w:pStyle w:val="NoSpacing"/>
        <w:contextualSpacing/>
        <w:jc w:val="both"/>
        <w:rPr>
          <w:sz w:val="22"/>
          <w:szCs w:val="22"/>
        </w:rPr>
      </w:pPr>
      <w:r w:rsidRPr="003B5CBE">
        <w:rPr>
          <w:sz w:val="22"/>
          <w:szCs w:val="22"/>
        </w:rPr>
        <w:t>5</w:t>
      </w:r>
      <w:r w:rsidRPr="003B5CBE" w:rsidR="00215F13">
        <w:rPr>
          <w:sz w:val="22"/>
          <w:szCs w:val="22"/>
        </w:rPr>
        <w:t xml:space="preserve"> </w:t>
      </w:r>
      <w:r w:rsidRPr="003B5CBE">
        <w:rPr>
          <w:sz w:val="22"/>
          <w:szCs w:val="22"/>
        </w:rPr>
        <w:t xml:space="preserve">февраля </w:t>
      </w:r>
      <w:r w:rsidRPr="003B5CBE" w:rsidR="00215F13">
        <w:rPr>
          <w:sz w:val="22"/>
          <w:szCs w:val="22"/>
        </w:rPr>
        <w:t>202</w:t>
      </w:r>
      <w:r w:rsidRPr="003B5CBE">
        <w:rPr>
          <w:sz w:val="22"/>
          <w:szCs w:val="22"/>
        </w:rPr>
        <w:t>6</w:t>
      </w:r>
      <w:r w:rsidRPr="003B5CBE" w:rsidR="00200429">
        <w:rPr>
          <w:sz w:val="22"/>
          <w:szCs w:val="22"/>
        </w:rPr>
        <w:t xml:space="preserve"> года              </w:t>
      </w:r>
      <w:r w:rsidRPr="003B5CBE">
        <w:rPr>
          <w:sz w:val="22"/>
          <w:szCs w:val="22"/>
        </w:rPr>
        <w:t xml:space="preserve">                                   </w:t>
      </w:r>
      <w:r w:rsidRPr="003B5CBE" w:rsidR="00217464">
        <w:rPr>
          <w:sz w:val="22"/>
          <w:szCs w:val="22"/>
        </w:rPr>
        <w:t xml:space="preserve">           </w:t>
      </w:r>
      <w:r w:rsidRPr="003B5CBE" w:rsidR="00A04BB2">
        <w:rPr>
          <w:sz w:val="22"/>
          <w:szCs w:val="22"/>
        </w:rPr>
        <w:t xml:space="preserve">   </w:t>
      </w:r>
      <w:r w:rsidRPr="003B5CBE">
        <w:rPr>
          <w:sz w:val="22"/>
          <w:szCs w:val="22"/>
        </w:rPr>
        <w:t xml:space="preserve">               г. Керчь </w:t>
      </w:r>
    </w:p>
    <w:p w:rsidR="00D1445A" w:rsidRPr="003B5CBE" w:rsidP="00D5230F" w14:paraId="3D5C3747" w14:textId="77777777">
      <w:pPr>
        <w:pStyle w:val="NoSpacing"/>
        <w:ind w:firstLine="708"/>
        <w:contextualSpacing/>
        <w:jc w:val="both"/>
        <w:rPr>
          <w:sz w:val="22"/>
          <w:szCs w:val="22"/>
        </w:rPr>
      </w:pPr>
    </w:p>
    <w:p w:rsidR="006E5345" w:rsidRPr="003B5CBE" w:rsidP="00D5230F" w14:paraId="15C176C3" w14:textId="4D558BE5">
      <w:pPr>
        <w:spacing w:after="0" w:line="240" w:lineRule="auto"/>
        <w:ind w:firstLine="708"/>
        <w:jc w:val="both"/>
        <w:rPr>
          <w:sz w:val="22"/>
          <w:szCs w:val="22"/>
        </w:rPr>
      </w:pPr>
      <w:r w:rsidRPr="003B5CBE">
        <w:rPr>
          <w:sz w:val="22"/>
          <w:szCs w:val="22"/>
        </w:rPr>
        <w:t xml:space="preserve">Мировой судья судебного участка № 46 Керченского </w:t>
      </w:r>
      <w:r w:rsidRPr="003B5CBE">
        <w:rPr>
          <w:sz w:val="22"/>
          <w:szCs w:val="22"/>
        </w:rPr>
        <w:t>судебного района (</w:t>
      </w:r>
      <w:r w:rsidRPr="003B5CBE" w:rsidR="00B4751F">
        <w:rPr>
          <w:sz w:val="22"/>
          <w:szCs w:val="22"/>
        </w:rPr>
        <w:t>город республиканского значения Керчь с подчиненной ему территории</w:t>
      </w:r>
      <w:r w:rsidRPr="003B5CBE">
        <w:rPr>
          <w:sz w:val="22"/>
          <w:szCs w:val="22"/>
        </w:rPr>
        <w:t>) Республики Крым Полищук Е.Д.,</w:t>
      </w:r>
      <w:r w:rsidRPr="003B5CBE" w:rsidR="00347FDA">
        <w:rPr>
          <w:sz w:val="22"/>
          <w:szCs w:val="22"/>
        </w:rPr>
        <w:t xml:space="preserve"> </w:t>
      </w:r>
      <w:r w:rsidRPr="003B5CBE">
        <w:rPr>
          <w:sz w:val="22"/>
          <w:szCs w:val="22"/>
        </w:rPr>
        <w:t>рассмотрев в открытом судебном заседании дело об административном правонарушении</w:t>
      </w:r>
      <w:r w:rsidRPr="003B5CBE" w:rsidR="00C57F4D">
        <w:rPr>
          <w:sz w:val="22"/>
          <w:szCs w:val="22"/>
        </w:rPr>
        <w:t xml:space="preserve"> предусмотренном ст. 17.8 </w:t>
      </w:r>
      <w:r w:rsidRPr="003B5CBE">
        <w:rPr>
          <w:sz w:val="22"/>
          <w:szCs w:val="22"/>
        </w:rPr>
        <w:t xml:space="preserve"> КоАП РФ, в отношении:</w:t>
      </w:r>
    </w:p>
    <w:p w:rsidR="00705B1A" w:rsidRPr="003B5CBE" w:rsidP="00D52482" w14:paraId="26C986CE" w14:textId="2A719BDB">
      <w:pPr>
        <w:spacing w:after="0" w:line="240" w:lineRule="auto"/>
        <w:ind w:left="2124"/>
        <w:jc w:val="both"/>
        <w:rPr>
          <w:sz w:val="22"/>
          <w:szCs w:val="22"/>
        </w:rPr>
      </w:pPr>
      <w:r w:rsidRPr="003B5CBE">
        <w:rPr>
          <w:sz w:val="22"/>
          <w:szCs w:val="22"/>
        </w:rPr>
        <w:t>Добрынина</w:t>
      </w:r>
      <w:r w:rsidR="001D5C9A">
        <w:rPr>
          <w:sz w:val="22"/>
          <w:szCs w:val="22"/>
        </w:rPr>
        <w:t xml:space="preserve"> В.В.</w:t>
      </w:r>
      <w:r w:rsidRPr="003B5CBE" w:rsidR="00D1445A">
        <w:rPr>
          <w:sz w:val="22"/>
          <w:szCs w:val="22"/>
        </w:rPr>
        <w:t>,</w:t>
      </w:r>
      <w:r w:rsidRPr="003B5CBE" w:rsidR="00D1445A">
        <w:rPr>
          <w:b/>
          <w:sz w:val="22"/>
          <w:szCs w:val="22"/>
        </w:rPr>
        <w:t xml:space="preserve"> </w:t>
      </w:r>
      <w:r w:rsidR="001D5C9A">
        <w:rPr>
          <w:sz w:val="22"/>
          <w:szCs w:val="22"/>
        </w:rPr>
        <w:t xml:space="preserve"> </w:t>
      </w:r>
      <w:r w:rsidRPr="001D5C9A" w:rsidR="001D5C9A">
        <w:rPr>
          <w:sz w:val="22"/>
          <w:szCs w:val="22"/>
        </w:rPr>
        <w:t>/изъято/</w:t>
      </w:r>
      <w:r w:rsidR="001D5C9A">
        <w:rPr>
          <w:sz w:val="22"/>
          <w:szCs w:val="22"/>
        </w:rPr>
        <w:t xml:space="preserve"> </w:t>
      </w:r>
    </w:p>
    <w:p w:rsidR="002A1800" w:rsidRPr="003B5CBE" w:rsidP="00D52482" w14:paraId="2A5BF0BB" w14:textId="34F1B710">
      <w:pPr>
        <w:pStyle w:val="NoSpacing"/>
        <w:contextualSpacing/>
        <w:jc w:val="center"/>
        <w:rPr>
          <w:bCs/>
          <w:sz w:val="22"/>
          <w:szCs w:val="22"/>
        </w:rPr>
      </w:pPr>
      <w:r w:rsidRPr="003B5CBE">
        <w:rPr>
          <w:bCs/>
          <w:sz w:val="22"/>
          <w:szCs w:val="22"/>
        </w:rPr>
        <w:t>УСТАНОВИЛ:</w:t>
      </w:r>
    </w:p>
    <w:p w:rsidR="00C57F4D" w:rsidRPr="003B5CBE" w:rsidP="005C1621" w14:paraId="2DBF2FA8" w14:textId="70EE6C94">
      <w:pPr>
        <w:pStyle w:val="NoSpacing"/>
        <w:ind w:firstLine="708"/>
        <w:contextualSpacing/>
        <w:jc w:val="both"/>
        <w:rPr>
          <w:sz w:val="22"/>
          <w:szCs w:val="22"/>
        </w:rPr>
      </w:pPr>
      <w:r w:rsidRPr="003B5CBE">
        <w:rPr>
          <w:sz w:val="22"/>
          <w:szCs w:val="22"/>
        </w:rPr>
        <w:t>Согласно протоколу об административном правонарушении №</w:t>
      </w:r>
      <w:r w:rsidR="001D5C9A">
        <w:rPr>
          <w:sz w:val="22"/>
          <w:szCs w:val="22"/>
        </w:rPr>
        <w:t xml:space="preserve"> </w:t>
      </w:r>
      <w:r w:rsidRPr="001D5C9A" w:rsidR="001D5C9A">
        <w:rPr>
          <w:sz w:val="22"/>
          <w:szCs w:val="22"/>
        </w:rPr>
        <w:t>/изъято/</w:t>
      </w:r>
      <w:r w:rsidR="001D5C9A">
        <w:rPr>
          <w:sz w:val="22"/>
          <w:szCs w:val="22"/>
        </w:rPr>
        <w:t xml:space="preserve"> </w:t>
      </w:r>
      <w:r w:rsidRPr="003B5CBE">
        <w:rPr>
          <w:sz w:val="22"/>
          <w:szCs w:val="22"/>
        </w:rPr>
        <w:t>,</w:t>
      </w:r>
      <w:r w:rsidRPr="003B5CBE">
        <w:rPr>
          <w:sz w:val="22"/>
          <w:szCs w:val="22"/>
        </w:rPr>
        <w:t xml:space="preserve"> </w:t>
      </w:r>
      <w:r w:rsidRPr="003B5CBE">
        <w:rPr>
          <w:sz w:val="22"/>
          <w:szCs w:val="22"/>
        </w:rPr>
        <w:t xml:space="preserve">группа судебных приставов по ОУПДС в составе </w:t>
      </w:r>
      <w:r w:rsidRPr="003B5CBE" w:rsidR="00F33B9F">
        <w:rPr>
          <w:sz w:val="22"/>
          <w:szCs w:val="22"/>
        </w:rPr>
        <w:t xml:space="preserve">Шевцова Е.А. </w:t>
      </w:r>
      <w:r w:rsidRPr="003B5CBE" w:rsidR="00B4751F">
        <w:rPr>
          <w:sz w:val="22"/>
          <w:szCs w:val="22"/>
        </w:rPr>
        <w:t xml:space="preserve">и </w:t>
      </w:r>
      <w:r w:rsidRPr="003B5CBE" w:rsidR="00B4751F">
        <w:rPr>
          <w:sz w:val="22"/>
          <w:szCs w:val="22"/>
        </w:rPr>
        <w:t>Сивак</w:t>
      </w:r>
      <w:r w:rsidRPr="003B5CBE" w:rsidR="00B4751F">
        <w:rPr>
          <w:sz w:val="22"/>
          <w:szCs w:val="22"/>
        </w:rPr>
        <w:t xml:space="preserve"> Н.О. </w:t>
      </w:r>
      <w:r w:rsidRPr="001D5C9A" w:rsidR="001D5C9A">
        <w:rPr>
          <w:sz w:val="22"/>
          <w:szCs w:val="22"/>
        </w:rPr>
        <w:t>/изъято/</w:t>
      </w:r>
      <w:r w:rsidR="001D5C9A">
        <w:rPr>
          <w:sz w:val="22"/>
          <w:szCs w:val="22"/>
        </w:rPr>
        <w:t xml:space="preserve"> </w:t>
      </w:r>
      <w:r w:rsidRPr="003B5CBE">
        <w:rPr>
          <w:sz w:val="22"/>
          <w:szCs w:val="22"/>
        </w:rPr>
        <w:t xml:space="preserve">прибыли по адресу: </w:t>
      </w:r>
      <w:r w:rsidRPr="001D5C9A" w:rsidR="001D5C9A">
        <w:rPr>
          <w:sz w:val="22"/>
          <w:szCs w:val="22"/>
        </w:rPr>
        <w:t>/изъято/</w:t>
      </w:r>
      <w:r w:rsidR="001D5C9A">
        <w:rPr>
          <w:sz w:val="22"/>
          <w:szCs w:val="22"/>
        </w:rPr>
        <w:t xml:space="preserve"> </w:t>
      </w:r>
      <w:r w:rsidRPr="003B5CBE">
        <w:rPr>
          <w:sz w:val="22"/>
          <w:szCs w:val="22"/>
        </w:rPr>
        <w:t xml:space="preserve">для осуществления принудительного привода на основании постановления о приводе должника </w:t>
      </w:r>
      <w:r w:rsidRPr="003B5CBE" w:rsidR="003D5AF6">
        <w:rPr>
          <w:sz w:val="22"/>
          <w:szCs w:val="22"/>
        </w:rPr>
        <w:t xml:space="preserve">исполнительному производству № </w:t>
      </w:r>
      <w:r w:rsidRPr="001D5C9A" w:rsidR="001D5C9A">
        <w:rPr>
          <w:sz w:val="22"/>
          <w:szCs w:val="22"/>
        </w:rPr>
        <w:t>/изъято/</w:t>
      </w:r>
      <w:r w:rsidR="001D5C9A">
        <w:rPr>
          <w:sz w:val="22"/>
          <w:szCs w:val="22"/>
        </w:rPr>
        <w:t xml:space="preserve"> </w:t>
      </w:r>
      <w:r w:rsidRPr="003B5CBE">
        <w:rPr>
          <w:sz w:val="22"/>
          <w:szCs w:val="22"/>
        </w:rPr>
        <w:t xml:space="preserve">в отношении </w:t>
      </w:r>
      <w:r w:rsidRPr="003B5CBE" w:rsidR="003D5AF6">
        <w:rPr>
          <w:sz w:val="22"/>
          <w:szCs w:val="22"/>
        </w:rPr>
        <w:t>Добрынина</w:t>
      </w:r>
      <w:r w:rsidR="001D5C9A">
        <w:rPr>
          <w:sz w:val="22"/>
          <w:szCs w:val="22"/>
        </w:rPr>
        <w:t xml:space="preserve"> В.В.</w:t>
      </w:r>
      <w:r w:rsidRPr="003B5CBE">
        <w:rPr>
          <w:sz w:val="22"/>
          <w:szCs w:val="22"/>
        </w:rPr>
        <w:t xml:space="preserve">. В момент осуществления привода гражданин </w:t>
      </w:r>
      <w:r w:rsidRPr="003B5CBE" w:rsidR="003D5AF6">
        <w:rPr>
          <w:sz w:val="22"/>
          <w:szCs w:val="22"/>
        </w:rPr>
        <w:t>Добрынин В.В</w:t>
      </w:r>
      <w:r w:rsidRPr="003B5CBE">
        <w:rPr>
          <w:sz w:val="22"/>
          <w:szCs w:val="22"/>
        </w:rPr>
        <w:t>., являясь лицом, подлежащим принудительному приводу отказался добровольно последовать с судебными приставами п</w:t>
      </w:r>
      <w:r w:rsidRPr="003B5CBE">
        <w:rPr>
          <w:sz w:val="22"/>
          <w:szCs w:val="22"/>
        </w:rPr>
        <w:t xml:space="preserve">о ОУПДС, закрылся в </w:t>
      </w:r>
      <w:r w:rsidRPr="001D5C9A" w:rsidR="001D5C9A">
        <w:rPr>
          <w:sz w:val="22"/>
          <w:szCs w:val="22"/>
        </w:rPr>
        <w:t>/изъято/</w:t>
      </w:r>
      <w:r w:rsidR="001D5C9A">
        <w:rPr>
          <w:sz w:val="22"/>
          <w:szCs w:val="22"/>
        </w:rPr>
        <w:t xml:space="preserve"> </w:t>
      </w:r>
      <w:r w:rsidRPr="003B5CBE">
        <w:rPr>
          <w:sz w:val="22"/>
          <w:szCs w:val="22"/>
        </w:rPr>
        <w:t xml:space="preserve">и не открывал двери на протяжении </w:t>
      </w:r>
      <w:r w:rsidRPr="003B5CBE" w:rsidR="003D5AF6">
        <w:rPr>
          <w:sz w:val="22"/>
          <w:szCs w:val="22"/>
        </w:rPr>
        <w:t>2</w:t>
      </w:r>
      <w:r w:rsidRPr="003B5CBE" w:rsidR="00FC73D2">
        <w:rPr>
          <w:sz w:val="22"/>
          <w:szCs w:val="22"/>
        </w:rPr>
        <w:t>5</w:t>
      </w:r>
      <w:r w:rsidRPr="003B5CBE">
        <w:rPr>
          <w:sz w:val="22"/>
          <w:szCs w:val="22"/>
        </w:rPr>
        <w:t xml:space="preserve"> минут, при этом выражался нецензурной бранью в адрес судебных приставов по ОУПДС. Гражданин </w:t>
      </w:r>
      <w:r w:rsidRPr="003B5CBE" w:rsidR="003D5AF6">
        <w:rPr>
          <w:sz w:val="22"/>
          <w:szCs w:val="22"/>
        </w:rPr>
        <w:t>Добрынин В.В</w:t>
      </w:r>
      <w:r w:rsidRPr="003B5CBE" w:rsidR="00FC73D2">
        <w:rPr>
          <w:sz w:val="22"/>
          <w:szCs w:val="22"/>
        </w:rPr>
        <w:t>.</w:t>
      </w:r>
      <w:r w:rsidRPr="003B5CBE">
        <w:rPr>
          <w:sz w:val="22"/>
          <w:szCs w:val="22"/>
        </w:rPr>
        <w:t xml:space="preserve"> был неоднократно предупрежден об административной отв</w:t>
      </w:r>
      <w:r w:rsidRPr="003B5CBE">
        <w:rPr>
          <w:sz w:val="22"/>
          <w:szCs w:val="22"/>
        </w:rPr>
        <w:t xml:space="preserve">етственности, однако продолжил противоправные действия, чем воспрепятствовал исполнению должностных обязанностей судебных приставов по ОУПДС исполняющих постановление о приводе. На неоднократные замечания и законные требования судебных приставов по ОУПДС </w:t>
      </w:r>
      <w:r w:rsidRPr="003B5CBE" w:rsidR="00A9281B">
        <w:rPr>
          <w:sz w:val="22"/>
          <w:szCs w:val="22"/>
        </w:rPr>
        <w:t>гражданин</w:t>
      </w:r>
      <w:r w:rsidRPr="003B5CBE">
        <w:rPr>
          <w:sz w:val="22"/>
          <w:szCs w:val="22"/>
        </w:rPr>
        <w:t xml:space="preserve"> </w:t>
      </w:r>
      <w:r w:rsidRPr="003B5CBE" w:rsidR="003D5AF6">
        <w:rPr>
          <w:sz w:val="22"/>
          <w:szCs w:val="22"/>
        </w:rPr>
        <w:t>Добрынин В.В</w:t>
      </w:r>
      <w:r w:rsidRPr="003B5CBE" w:rsidR="00FC73D2">
        <w:rPr>
          <w:sz w:val="22"/>
          <w:szCs w:val="22"/>
        </w:rPr>
        <w:t xml:space="preserve">. </w:t>
      </w:r>
      <w:r w:rsidRPr="003B5CBE" w:rsidR="00A9281B">
        <w:rPr>
          <w:sz w:val="22"/>
          <w:szCs w:val="22"/>
        </w:rPr>
        <w:t>не реагировал и продолжал воспрепятствовать законной деятельности судебных приставов по ОУПДС.</w:t>
      </w:r>
    </w:p>
    <w:p w:rsidR="003265BF" w:rsidRPr="003B5CBE" w:rsidP="00404F02" w14:paraId="3CDEAC34" w14:textId="45A234A5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3B5CBE">
        <w:rPr>
          <w:sz w:val="22"/>
          <w:szCs w:val="22"/>
        </w:rPr>
        <w:t>В судебное</w:t>
      </w:r>
      <w:r w:rsidRPr="003B5CBE" w:rsidR="00D1445A">
        <w:rPr>
          <w:sz w:val="22"/>
          <w:szCs w:val="22"/>
        </w:rPr>
        <w:t xml:space="preserve"> заседан</w:t>
      </w:r>
      <w:r w:rsidRPr="003B5CBE">
        <w:rPr>
          <w:sz w:val="22"/>
          <w:szCs w:val="22"/>
        </w:rPr>
        <w:t>ие</w:t>
      </w:r>
      <w:r w:rsidRPr="003B5CBE" w:rsidR="00D1445A">
        <w:rPr>
          <w:sz w:val="22"/>
          <w:szCs w:val="22"/>
        </w:rPr>
        <w:t xml:space="preserve"> </w:t>
      </w:r>
      <w:r w:rsidRPr="003B5CBE" w:rsidR="003D5AF6">
        <w:rPr>
          <w:sz w:val="22"/>
          <w:szCs w:val="22"/>
        </w:rPr>
        <w:t>Добрынин В.В</w:t>
      </w:r>
      <w:r w:rsidRPr="003B5CBE" w:rsidR="00FC73D2">
        <w:rPr>
          <w:sz w:val="22"/>
          <w:szCs w:val="22"/>
        </w:rPr>
        <w:t xml:space="preserve">. </w:t>
      </w:r>
      <w:r w:rsidRPr="003B5CBE">
        <w:rPr>
          <w:sz w:val="22"/>
          <w:szCs w:val="22"/>
        </w:rPr>
        <w:t>не явился</w:t>
      </w:r>
      <w:r w:rsidRPr="003B5CBE" w:rsidR="00404F02">
        <w:rPr>
          <w:sz w:val="22"/>
          <w:szCs w:val="22"/>
        </w:rPr>
        <w:t>, извещен надлежащим образом</w:t>
      </w:r>
      <w:r w:rsidRPr="003B5CBE" w:rsidR="003D5AF6">
        <w:rPr>
          <w:sz w:val="22"/>
          <w:szCs w:val="22"/>
        </w:rPr>
        <w:t xml:space="preserve"> под расписку.</w:t>
      </w:r>
    </w:p>
    <w:p w:rsidR="00D1445A" w:rsidRPr="003B5CBE" w:rsidP="00D5230F" w14:paraId="08ABDA22" w14:textId="77777777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3B5CBE">
        <w:rPr>
          <w:sz w:val="22"/>
          <w:szCs w:val="22"/>
        </w:rPr>
        <w:t>Изучив материалы дела, суд приходит к следующим выв</w:t>
      </w:r>
      <w:r w:rsidRPr="003B5CBE">
        <w:rPr>
          <w:sz w:val="22"/>
          <w:szCs w:val="22"/>
        </w:rPr>
        <w:t>одам.</w:t>
      </w:r>
    </w:p>
    <w:p w:rsidR="00A9281B" w:rsidRPr="003B5CBE" w:rsidP="00A9281B" w14:paraId="10F94896" w14:textId="77777777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3B5CBE">
        <w:rPr>
          <w:sz w:val="22"/>
          <w:szCs w:val="22"/>
        </w:rPr>
        <w:t xml:space="preserve">Статьей 17.8 Кодекса Российской Федерации об административных правонарушениях (нормы в постановлении приведены в редакции, действующей на момент возникновения обстоятельств, послуживших основанием для привлечения Д. к административной </w:t>
      </w:r>
      <w:r w:rsidRPr="003B5CBE">
        <w:rPr>
          <w:sz w:val="22"/>
          <w:szCs w:val="22"/>
        </w:rPr>
        <w:t>ответственности) предусмотрена административная ответственность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</w:t>
      </w:r>
      <w:r w:rsidRPr="003B5CBE">
        <w:rPr>
          <w:sz w:val="22"/>
          <w:szCs w:val="22"/>
        </w:rPr>
        <w:t>ого порядка деятельности судов, находящегося при исполнении служебных обязанностей.</w:t>
      </w:r>
    </w:p>
    <w:p w:rsidR="00A9281B" w:rsidRPr="003B5CBE" w:rsidP="00A9281B" w14:paraId="46625D29" w14:textId="77777777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3B5CBE">
        <w:rPr>
          <w:sz w:val="22"/>
          <w:szCs w:val="22"/>
        </w:rPr>
        <w:t>Согласно пункту 1 статьи 12 Федерального закона от 21 июля 1997 г. N 118-ФЗ "Об органах принудительного исполнения Российской Федерации" (далее - Федеральный закон от 21 ию</w:t>
      </w:r>
      <w:r w:rsidRPr="003B5CBE">
        <w:rPr>
          <w:sz w:val="22"/>
          <w:szCs w:val="22"/>
        </w:rPr>
        <w:t>ля 1997 г. N 118-ФЗ) в процессе принудительного исполнения судебных актов и актов других органов, предусмотренных федеральным законом об исполнительном производстве, судебный пристав-исполнитель принимает меры по своевременному, полному и правильному испол</w:t>
      </w:r>
      <w:r w:rsidRPr="003B5CBE">
        <w:rPr>
          <w:sz w:val="22"/>
          <w:szCs w:val="22"/>
        </w:rPr>
        <w:t>нению исполнительных документов.</w:t>
      </w:r>
    </w:p>
    <w:p w:rsidR="00A9281B" w:rsidRPr="003B5CBE" w:rsidP="00A9281B" w14:paraId="469CD05A" w14:textId="77777777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3B5CBE">
        <w:rPr>
          <w:sz w:val="22"/>
          <w:szCs w:val="22"/>
        </w:rPr>
        <w:t>Частями 1, 3 статьи 6 Федерального закона от 2 октября 2007 г. N 229-ФЗ "Об исполнительном производстве" (далее - Федеральный закон от 2 октября 2007 г. N 229-ФЗ) установлено, что законные требования судебного пристава-испо</w:t>
      </w:r>
      <w:r w:rsidRPr="003B5CBE">
        <w:rPr>
          <w:sz w:val="22"/>
          <w:szCs w:val="22"/>
        </w:rPr>
        <w:t xml:space="preserve">лнителя обязательны для всех государственных органов, органов местного самоуправления, граждан и организаций и подлежат неукоснительному выполнению на всей территории Российской Федерации. Невыполнение законных требований судебного пристава-исполнителя, а </w:t>
      </w:r>
      <w:r w:rsidRPr="003B5CBE">
        <w:rPr>
          <w:sz w:val="22"/>
          <w:szCs w:val="22"/>
        </w:rPr>
        <w:t>также воспрепятствование осуществлению судебным приставом-исполнителем функций по исполнению судебных актов, актов других органов и должностных лиц влекут ответственность, предусмотренную законодательством Российской Федерации.</w:t>
      </w:r>
    </w:p>
    <w:p w:rsidR="00A9281B" w:rsidRPr="003B5CBE" w:rsidP="00A9281B" w14:paraId="08F1DA1A" w14:textId="77777777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3B5CBE">
        <w:rPr>
          <w:sz w:val="22"/>
          <w:szCs w:val="22"/>
        </w:rPr>
        <w:t>Аналогичные положения закреп</w:t>
      </w:r>
      <w:r w:rsidRPr="003B5CBE">
        <w:rPr>
          <w:sz w:val="22"/>
          <w:szCs w:val="22"/>
        </w:rPr>
        <w:t>лены в пунктах 1, 4 статьи 14 Федерального закона от 21 июля 1997 г. N 118-ФЗ.</w:t>
      </w:r>
    </w:p>
    <w:p w:rsidR="00A9281B" w:rsidRPr="003B5CBE" w:rsidP="00A9281B" w14:paraId="346A4027" w14:textId="12BEA336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3B5CBE">
        <w:rPr>
          <w:sz w:val="22"/>
          <w:szCs w:val="22"/>
        </w:rPr>
        <w:t xml:space="preserve">Как следует из материалов дела, </w:t>
      </w:r>
      <w:r w:rsidRPr="00646527" w:rsidR="00646527">
        <w:rPr>
          <w:sz w:val="22"/>
          <w:szCs w:val="22"/>
        </w:rPr>
        <w:t>/изъято/</w:t>
      </w:r>
      <w:r w:rsidR="00646527">
        <w:rPr>
          <w:sz w:val="22"/>
          <w:szCs w:val="22"/>
        </w:rPr>
        <w:t xml:space="preserve"> прибыли по адресу: </w:t>
      </w:r>
      <w:r w:rsidRPr="00646527" w:rsidR="00646527">
        <w:rPr>
          <w:sz w:val="22"/>
          <w:szCs w:val="22"/>
        </w:rPr>
        <w:t>/изъято/</w:t>
      </w:r>
      <w:r w:rsidRPr="003B5CBE">
        <w:rPr>
          <w:sz w:val="22"/>
          <w:szCs w:val="22"/>
        </w:rPr>
        <w:t xml:space="preserve">, </w:t>
      </w:r>
      <w:r w:rsidRPr="003B5CBE" w:rsidR="003D5AF6">
        <w:rPr>
          <w:sz w:val="22"/>
          <w:szCs w:val="22"/>
        </w:rPr>
        <w:t>Добрынин В.В.</w:t>
      </w:r>
      <w:r w:rsidRPr="003B5CBE" w:rsidR="00FC73D2">
        <w:rPr>
          <w:sz w:val="22"/>
          <w:szCs w:val="22"/>
        </w:rPr>
        <w:t xml:space="preserve"> </w:t>
      </w:r>
      <w:r w:rsidRPr="003B5CBE">
        <w:rPr>
          <w:sz w:val="22"/>
          <w:szCs w:val="22"/>
        </w:rPr>
        <w:t>воспрепятствовал осуществлению судебными п</w:t>
      </w:r>
      <w:r w:rsidRPr="003B5CBE">
        <w:rPr>
          <w:sz w:val="22"/>
          <w:szCs w:val="22"/>
        </w:rPr>
        <w:t xml:space="preserve">риставами по обеспечению установленного порядка деятельности судов </w:t>
      </w:r>
      <w:r w:rsidRPr="003B5CBE" w:rsidR="00F33B9F">
        <w:rPr>
          <w:sz w:val="22"/>
          <w:szCs w:val="22"/>
        </w:rPr>
        <w:t xml:space="preserve">Шевцову Е.А. и </w:t>
      </w:r>
      <w:r w:rsidRPr="003B5CBE" w:rsidR="003D5AF6">
        <w:rPr>
          <w:sz w:val="22"/>
          <w:szCs w:val="22"/>
        </w:rPr>
        <w:t>Сивак Н.О.</w:t>
      </w:r>
      <w:r w:rsidRPr="003B5CBE" w:rsidR="000741F0">
        <w:rPr>
          <w:sz w:val="22"/>
          <w:szCs w:val="22"/>
        </w:rPr>
        <w:t xml:space="preserve"> </w:t>
      </w:r>
      <w:r w:rsidRPr="003B5CBE">
        <w:rPr>
          <w:sz w:val="22"/>
          <w:szCs w:val="22"/>
        </w:rPr>
        <w:t>принудительного привода на основании постановления судебного пристава-исполнителя от</w:t>
      </w:r>
      <w:r w:rsidR="00646527">
        <w:rPr>
          <w:sz w:val="22"/>
          <w:szCs w:val="22"/>
        </w:rPr>
        <w:t xml:space="preserve"> </w:t>
      </w:r>
      <w:r w:rsidRPr="00646527" w:rsidR="00646527">
        <w:rPr>
          <w:sz w:val="22"/>
          <w:szCs w:val="22"/>
        </w:rPr>
        <w:t>/изъято/</w:t>
      </w:r>
      <w:r w:rsidR="00646527">
        <w:rPr>
          <w:sz w:val="22"/>
          <w:szCs w:val="22"/>
        </w:rPr>
        <w:t xml:space="preserve"> </w:t>
      </w:r>
      <w:r w:rsidRPr="003B5CBE">
        <w:rPr>
          <w:sz w:val="22"/>
          <w:szCs w:val="22"/>
        </w:rPr>
        <w:t>,</w:t>
      </w:r>
      <w:r w:rsidRPr="003B5CBE">
        <w:rPr>
          <w:sz w:val="22"/>
          <w:szCs w:val="22"/>
        </w:rPr>
        <w:t xml:space="preserve"> на неоднократные требования судебного пристава проехать</w:t>
      </w:r>
      <w:r w:rsidRPr="003B5CBE">
        <w:rPr>
          <w:sz w:val="22"/>
          <w:szCs w:val="22"/>
        </w:rPr>
        <w:t xml:space="preserve"> в отдел судебных приставов не реагировал, не отрывал двери жилого помещения, где находился, выражался нецензурной бранью в ад</w:t>
      </w:r>
      <w:r w:rsidRPr="003B5CBE" w:rsidR="000741F0">
        <w:rPr>
          <w:sz w:val="22"/>
          <w:szCs w:val="22"/>
        </w:rPr>
        <w:t>рес судебных приставов по ОУПДС</w:t>
      </w:r>
      <w:r w:rsidRPr="003B5CBE">
        <w:rPr>
          <w:sz w:val="22"/>
          <w:szCs w:val="22"/>
        </w:rPr>
        <w:t>.</w:t>
      </w:r>
    </w:p>
    <w:p w:rsidR="00A9281B" w:rsidRPr="003B5CBE" w:rsidP="00A9281B" w14:paraId="1E840998" w14:textId="3AD3B5C0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3B5CBE">
        <w:rPr>
          <w:sz w:val="22"/>
          <w:szCs w:val="22"/>
        </w:rPr>
        <w:t xml:space="preserve">Данные обстоятельства послужили основанием для составления </w:t>
      </w:r>
      <w:r w:rsidRPr="00646527" w:rsidR="00646527">
        <w:rPr>
          <w:sz w:val="22"/>
          <w:szCs w:val="22"/>
        </w:rPr>
        <w:t>/изъято/</w:t>
      </w:r>
      <w:r w:rsidR="00646527">
        <w:rPr>
          <w:sz w:val="22"/>
          <w:szCs w:val="22"/>
        </w:rPr>
        <w:t xml:space="preserve"> </w:t>
      </w:r>
      <w:r w:rsidRPr="003B5CBE">
        <w:rPr>
          <w:sz w:val="22"/>
          <w:szCs w:val="22"/>
        </w:rPr>
        <w:t>судебным приставом</w:t>
      </w:r>
      <w:r w:rsidRPr="003B5CBE">
        <w:rPr>
          <w:sz w:val="22"/>
          <w:szCs w:val="22"/>
        </w:rPr>
        <w:t xml:space="preserve"> по обеспечению установленного </w:t>
      </w:r>
      <w:r w:rsidRPr="003B5CBE">
        <w:rPr>
          <w:sz w:val="22"/>
          <w:szCs w:val="22"/>
        </w:rPr>
        <w:t>порядка деятельности судов Отделения судебных приставов</w:t>
      </w:r>
      <w:r w:rsidRPr="003B5CBE">
        <w:rPr>
          <w:sz w:val="22"/>
          <w:szCs w:val="22"/>
        </w:rPr>
        <w:t xml:space="preserve"> по г. Керчи ГУ ФССП России по Республике Крым </w:t>
      </w:r>
      <w:r w:rsidRPr="003B5CBE" w:rsidR="00F33B9F">
        <w:rPr>
          <w:sz w:val="22"/>
          <w:szCs w:val="22"/>
        </w:rPr>
        <w:t>Шевцовым Е.А.</w:t>
      </w:r>
      <w:r w:rsidRPr="003B5CBE">
        <w:rPr>
          <w:sz w:val="22"/>
          <w:szCs w:val="22"/>
        </w:rPr>
        <w:t xml:space="preserve"> протокола об административ</w:t>
      </w:r>
      <w:r w:rsidRPr="003B5CBE" w:rsidR="00F145D7">
        <w:rPr>
          <w:sz w:val="22"/>
          <w:szCs w:val="22"/>
        </w:rPr>
        <w:t xml:space="preserve">ном правонарушении в отношении </w:t>
      </w:r>
      <w:r w:rsidRPr="003B5CBE" w:rsidR="003D5AF6">
        <w:rPr>
          <w:sz w:val="22"/>
          <w:szCs w:val="22"/>
        </w:rPr>
        <w:t xml:space="preserve">Добрынина В.В. </w:t>
      </w:r>
      <w:r w:rsidRPr="003B5CBE" w:rsidR="00F145D7">
        <w:rPr>
          <w:sz w:val="22"/>
          <w:szCs w:val="22"/>
        </w:rPr>
        <w:t>по ст.</w:t>
      </w:r>
      <w:r w:rsidRPr="003B5CBE">
        <w:rPr>
          <w:sz w:val="22"/>
          <w:szCs w:val="22"/>
        </w:rPr>
        <w:t xml:space="preserve"> 17.8 Кодекса Российской Федера</w:t>
      </w:r>
      <w:r w:rsidRPr="003B5CBE">
        <w:rPr>
          <w:sz w:val="22"/>
          <w:szCs w:val="22"/>
        </w:rPr>
        <w:t>ции об административных правонарушениях.</w:t>
      </w:r>
    </w:p>
    <w:p w:rsidR="00F145D7" w:rsidRPr="003B5CBE" w:rsidP="00A9281B" w14:paraId="6BB7ED22" w14:textId="4A884DBD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3B5CBE">
        <w:rPr>
          <w:sz w:val="22"/>
          <w:szCs w:val="22"/>
        </w:rPr>
        <w:t xml:space="preserve">Факт совершения </w:t>
      </w:r>
      <w:r w:rsidRPr="003B5CBE" w:rsidR="003D5AF6">
        <w:rPr>
          <w:sz w:val="22"/>
          <w:szCs w:val="22"/>
        </w:rPr>
        <w:t xml:space="preserve">Добрыниным В.В. </w:t>
      </w:r>
      <w:r w:rsidRPr="003B5CBE">
        <w:rPr>
          <w:sz w:val="22"/>
          <w:szCs w:val="22"/>
        </w:rPr>
        <w:t xml:space="preserve">административного правонарушения и его виновность подтверждаются собранными по делу об административном правонарушении доказательствами: протоколом об административном правонарушении </w:t>
      </w:r>
      <w:r w:rsidRPr="003B5CBE">
        <w:rPr>
          <w:sz w:val="22"/>
          <w:szCs w:val="22"/>
        </w:rPr>
        <w:t>(л.д.1), рапортами судебных приставов (л.д.</w:t>
      </w:r>
      <w:r w:rsidRPr="003B5CBE" w:rsidR="003D5AF6">
        <w:rPr>
          <w:sz w:val="22"/>
          <w:szCs w:val="22"/>
        </w:rPr>
        <w:t>3-4</w:t>
      </w:r>
      <w:r w:rsidRPr="003B5CBE">
        <w:rPr>
          <w:sz w:val="22"/>
          <w:szCs w:val="22"/>
        </w:rPr>
        <w:t xml:space="preserve">), письменными пояснениями свидетелей </w:t>
      </w:r>
      <w:r w:rsidRPr="003B5CBE" w:rsidR="003D5AF6">
        <w:rPr>
          <w:sz w:val="22"/>
          <w:szCs w:val="22"/>
        </w:rPr>
        <w:t>Шульга П.П., Пчелкина С.С.</w:t>
      </w:r>
      <w:r w:rsidRPr="003B5CBE">
        <w:rPr>
          <w:sz w:val="22"/>
          <w:szCs w:val="22"/>
        </w:rPr>
        <w:t xml:space="preserve"> (л.д.</w:t>
      </w:r>
      <w:r w:rsidRPr="003B5CBE" w:rsidR="00F33B9F">
        <w:rPr>
          <w:sz w:val="22"/>
          <w:szCs w:val="22"/>
        </w:rPr>
        <w:t>7-8</w:t>
      </w:r>
      <w:r w:rsidRPr="003B5CBE">
        <w:rPr>
          <w:sz w:val="22"/>
          <w:szCs w:val="22"/>
        </w:rPr>
        <w:t>), копией постановления о приводе (л.д.1</w:t>
      </w:r>
      <w:r w:rsidRPr="003B5CBE" w:rsidR="00F33B9F">
        <w:rPr>
          <w:sz w:val="22"/>
          <w:szCs w:val="22"/>
        </w:rPr>
        <w:t>2</w:t>
      </w:r>
      <w:r w:rsidRPr="003B5CBE">
        <w:rPr>
          <w:sz w:val="22"/>
          <w:szCs w:val="22"/>
        </w:rPr>
        <w:t>)</w:t>
      </w:r>
      <w:r w:rsidRPr="003B5CBE" w:rsidR="00FC73D2">
        <w:rPr>
          <w:sz w:val="22"/>
          <w:szCs w:val="22"/>
        </w:rPr>
        <w:t>.</w:t>
      </w:r>
    </w:p>
    <w:p w:rsidR="00404F02" w:rsidRPr="003B5CBE" w:rsidP="00404F02" w14:paraId="1C8A2339" w14:textId="30385ECD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3B5CBE">
        <w:rPr>
          <w:sz w:val="22"/>
          <w:szCs w:val="22"/>
        </w:rPr>
        <w:t xml:space="preserve">На основании изложенного, мировой судья приходит к выводу о том, что действия </w:t>
      </w:r>
      <w:r w:rsidRPr="003B5CBE" w:rsidR="003D5AF6">
        <w:rPr>
          <w:sz w:val="22"/>
          <w:szCs w:val="22"/>
        </w:rPr>
        <w:t xml:space="preserve">Добрынина В.В. </w:t>
      </w:r>
      <w:r w:rsidRPr="003B5CBE">
        <w:rPr>
          <w:sz w:val="22"/>
          <w:szCs w:val="22"/>
        </w:rPr>
        <w:t xml:space="preserve">образуют состав административного правонарушения, предусмотренного </w:t>
      </w:r>
      <w:r w:rsidRPr="003B5CBE" w:rsidR="005E086E">
        <w:rPr>
          <w:sz w:val="22"/>
          <w:szCs w:val="22"/>
        </w:rPr>
        <w:t>ст. 17.8</w:t>
      </w:r>
      <w:r w:rsidRPr="003B5CBE">
        <w:rPr>
          <w:sz w:val="22"/>
          <w:szCs w:val="22"/>
        </w:rPr>
        <w:t xml:space="preserve"> Кодекса Российской Федерации об административных правонарушениях.</w:t>
      </w:r>
    </w:p>
    <w:p w:rsidR="00404F02" w:rsidRPr="003B5CBE" w:rsidP="00404F02" w14:paraId="7A761480" w14:textId="0C198F2F">
      <w:pPr>
        <w:spacing w:after="0" w:line="240" w:lineRule="auto"/>
        <w:ind w:firstLine="540"/>
        <w:contextualSpacing/>
        <w:jc w:val="both"/>
        <w:rPr>
          <w:sz w:val="22"/>
          <w:szCs w:val="22"/>
        </w:rPr>
      </w:pPr>
      <w:r w:rsidRPr="003B5CBE">
        <w:rPr>
          <w:sz w:val="22"/>
          <w:szCs w:val="22"/>
        </w:rPr>
        <w:t xml:space="preserve">Действия </w:t>
      </w:r>
      <w:r w:rsidRPr="003B5CBE" w:rsidR="003D5AF6">
        <w:rPr>
          <w:sz w:val="22"/>
          <w:szCs w:val="22"/>
        </w:rPr>
        <w:t xml:space="preserve">Добрынина В.В. </w:t>
      </w:r>
      <w:r w:rsidRPr="003B5CBE">
        <w:rPr>
          <w:sz w:val="22"/>
          <w:szCs w:val="22"/>
        </w:rPr>
        <w:t>квалифицированы в соответствии с установленными обстоятельствами и требованиями названного</w:t>
      </w:r>
      <w:r w:rsidRPr="003B5CBE">
        <w:rPr>
          <w:sz w:val="22"/>
          <w:szCs w:val="22"/>
        </w:rPr>
        <w:t xml:space="preserve"> Кодекса.</w:t>
      </w:r>
    </w:p>
    <w:p w:rsidR="00D92028" w:rsidRPr="003B5CBE" w:rsidP="00272288" w14:paraId="1EFD67B1" w14:textId="77777777">
      <w:pPr>
        <w:spacing w:after="0" w:line="240" w:lineRule="auto"/>
        <w:ind w:firstLine="567"/>
        <w:contextualSpacing/>
        <w:jc w:val="both"/>
        <w:rPr>
          <w:sz w:val="22"/>
          <w:szCs w:val="22"/>
        </w:rPr>
      </w:pPr>
      <w:r w:rsidRPr="003B5CBE">
        <w:rPr>
          <w:sz w:val="22"/>
          <w:szCs w:val="22"/>
        </w:rPr>
        <w:t xml:space="preserve">При назначении административного наказания суд учитывает характер совершенного административного правонарушения, личность виновного, а также смягчающие и отягчающие вину обстоятельства.          </w:t>
      </w:r>
    </w:p>
    <w:p w:rsidR="00D523F4" w:rsidRPr="003B5CBE" w:rsidP="00D5230F" w14:paraId="7A7FA812" w14:textId="77777777">
      <w:pPr>
        <w:spacing w:after="0" w:line="240" w:lineRule="auto"/>
        <w:ind w:firstLine="567"/>
        <w:contextualSpacing/>
        <w:jc w:val="both"/>
        <w:rPr>
          <w:rFonts w:eastAsia="Times New Roman"/>
          <w:sz w:val="22"/>
          <w:szCs w:val="22"/>
          <w:lang w:eastAsia="ru-RU"/>
        </w:rPr>
      </w:pPr>
      <w:r w:rsidRPr="003B5CBE">
        <w:rPr>
          <w:rFonts w:eastAsia="Times New Roman"/>
          <w:sz w:val="22"/>
          <w:szCs w:val="22"/>
          <w:lang w:eastAsia="ru-RU"/>
        </w:rPr>
        <w:t xml:space="preserve">Обстоятельств, смягчающих и отягчающих </w:t>
      </w:r>
      <w:r w:rsidRPr="003B5CBE" w:rsidR="00410437">
        <w:rPr>
          <w:rFonts w:eastAsia="Times New Roman"/>
          <w:sz w:val="22"/>
          <w:szCs w:val="22"/>
          <w:lang w:eastAsia="ru-RU"/>
        </w:rPr>
        <w:t>административную ответственность, судом не установлено</w:t>
      </w:r>
      <w:r w:rsidRPr="003B5CBE">
        <w:rPr>
          <w:rFonts w:eastAsia="Times New Roman"/>
          <w:sz w:val="22"/>
          <w:szCs w:val="22"/>
          <w:lang w:eastAsia="ru-RU"/>
        </w:rPr>
        <w:t>.</w:t>
      </w:r>
    </w:p>
    <w:p w:rsidR="00D1445A" w:rsidRPr="003B5CBE" w:rsidP="00D5230F" w14:paraId="0E5FB247" w14:textId="230F0C71">
      <w:pPr>
        <w:spacing w:after="0" w:line="240" w:lineRule="auto"/>
        <w:ind w:firstLine="709"/>
        <w:contextualSpacing/>
        <w:jc w:val="both"/>
        <w:rPr>
          <w:sz w:val="22"/>
          <w:szCs w:val="22"/>
        </w:rPr>
      </w:pPr>
      <w:r w:rsidRPr="003B5CBE">
        <w:rPr>
          <w:sz w:val="22"/>
          <w:szCs w:val="22"/>
        </w:rPr>
        <w:t xml:space="preserve">На основании изложенного, </w:t>
      </w:r>
      <w:r w:rsidRPr="003B5CBE" w:rsidR="00D92028">
        <w:rPr>
          <w:sz w:val="22"/>
          <w:szCs w:val="22"/>
        </w:rPr>
        <w:t xml:space="preserve">мировой судья приходит к выводу о назначении </w:t>
      </w:r>
      <w:r w:rsidRPr="003B5CBE" w:rsidR="003D5AF6">
        <w:rPr>
          <w:sz w:val="22"/>
          <w:szCs w:val="22"/>
        </w:rPr>
        <w:t xml:space="preserve">Добрынину В.В. </w:t>
      </w:r>
      <w:r w:rsidRPr="003B5CBE" w:rsidR="00D92028">
        <w:rPr>
          <w:sz w:val="22"/>
          <w:szCs w:val="22"/>
        </w:rPr>
        <w:t>наказания в виде административного штрафа в пределах</w:t>
      </w:r>
      <w:r w:rsidRPr="003B5CBE" w:rsidR="00FD751D">
        <w:rPr>
          <w:sz w:val="22"/>
          <w:szCs w:val="22"/>
        </w:rPr>
        <w:t xml:space="preserve"> санкции </w:t>
      </w:r>
      <w:r w:rsidRPr="003B5CBE" w:rsidR="005E086E">
        <w:rPr>
          <w:sz w:val="22"/>
          <w:szCs w:val="22"/>
        </w:rPr>
        <w:t>статьи 17.8</w:t>
      </w:r>
      <w:r w:rsidRPr="003B5CBE">
        <w:rPr>
          <w:sz w:val="22"/>
          <w:szCs w:val="22"/>
        </w:rPr>
        <w:t xml:space="preserve"> КоАП РФ.  </w:t>
      </w:r>
    </w:p>
    <w:p w:rsidR="005E086E" w:rsidRPr="003B5CBE" w:rsidP="00FC73D2" w14:paraId="1B39A9CC" w14:textId="799BE44B">
      <w:pPr>
        <w:spacing w:after="0" w:line="240" w:lineRule="auto"/>
        <w:ind w:firstLine="709"/>
        <w:contextualSpacing/>
        <w:jc w:val="both"/>
        <w:rPr>
          <w:sz w:val="22"/>
          <w:szCs w:val="22"/>
        </w:rPr>
      </w:pPr>
      <w:r w:rsidRPr="003B5CBE">
        <w:rPr>
          <w:sz w:val="22"/>
          <w:szCs w:val="22"/>
        </w:rPr>
        <w:t>На основании изложенно</w:t>
      </w:r>
      <w:r w:rsidRPr="003B5CBE" w:rsidR="0031465D">
        <w:rPr>
          <w:sz w:val="22"/>
          <w:szCs w:val="22"/>
        </w:rPr>
        <w:t>го и руководствуясь ст. ст. 4.1,</w:t>
      </w:r>
      <w:r w:rsidRPr="003B5CBE" w:rsidR="00FD751D">
        <w:rPr>
          <w:sz w:val="22"/>
          <w:szCs w:val="22"/>
        </w:rPr>
        <w:t xml:space="preserve"> ч.2 ст.17.3,  ст. 23.1</w:t>
      </w:r>
      <w:r w:rsidRPr="003B5CBE" w:rsidR="0031465D">
        <w:rPr>
          <w:sz w:val="22"/>
          <w:szCs w:val="22"/>
        </w:rPr>
        <w:t xml:space="preserve"> КоАП РФ, мировой судья</w:t>
      </w:r>
      <w:r w:rsidRPr="003B5CBE">
        <w:rPr>
          <w:sz w:val="22"/>
          <w:szCs w:val="22"/>
        </w:rPr>
        <w:t>,</w:t>
      </w:r>
    </w:p>
    <w:p w:rsidR="000060A5" w:rsidRPr="003B5CBE" w:rsidP="00D52482" w14:paraId="2267BE2F" w14:textId="7C804FAF">
      <w:pPr>
        <w:pStyle w:val="NoSpacing"/>
        <w:contextualSpacing/>
        <w:jc w:val="center"/>
        <w:rPr>
          <w:sz w:val="22"/>
          <w:szCs w:val="22"/>
        </w:rPr>
      </w:pPr>
      <w:r w:rsidRPr="003B5CBE">
        <w:rPr>
          <w:sz w:val="22"/>
          <w:szCs w:val="22"/>
        </w:rPr>
        <w:t>ПОСТАНОВИЛ:</w:t>
      </w:r>
    </w:p>
    <w:p w:rsidR="0093415C" w:rsidRPr="003B5CBE" w:rsidP="00D52482" w14:paraId="2DCB7B1F" w14:textId="77777777">
      <w:pPr>
        <w:pStyle w:val="NoSpacing"/>
        <w:contextualSpacing/>
        <w:jc w:val="center"/>
        <w:rPr>
          <w:sz w:val="22"/>
          <w:szCs w:val="22"/>
        </w:rPr>
      </w:pPr>
    </w:p>
    <w:p w:rsidR="00D1445A" w:rsidRPr="003B5CBE" w:rsidP="00D5230F" w14:paraId="00F7C587" w14:textId="30B92C09">
      <w:pPr>
        <w:pStyle w:val="NoSpacing"/>
        <w:ind w:firstLine="708"/>
        <w:contextualSpacing/>
        <w:jc w:val="both"/>
        <w:rPr>
          <w:sz w:val="22"/>
          <w:szCs w:val="22"/>
        </w:rPr>
      </w:pPr>
      <w:r w:rsidRPr="003B5CBE">
        <w:rPr>
          <w:sz w:val="22"/>
          <w:szCs w:val="22"/>
        </w:rPr>
        <w:t xml:space="preserve">Добрынина </w:t>
      </w:r>
      <w:r w:rsidR="00646527">
        <w:rPr>
          <w:sz w:val="22"/>
          <w:szCs w:val="22"/>
        </w:rPr>
        <w:t xml:space="preserve">В.В. </w:t>
      </w:r>
      <w:r w:rsidRPr="003B5CBE" w:rsidR="00272288">
        <w:rPr>
          <w:sz w:val="22"/>
          <w:szCs w:val="22"/>
        </w:rPr>
        <w:t>признать виновным</w:t>
      </w:r>
      <w:r w:rsidRPr="003B5CBE">
        <w:rPr>
          <w:sz w:val="22"/>
          <w:szCs w:val="22"/>
        </w:rPr>
        <w:t xml:space="preserve"> в совершении административного правонарушения, предусм</w:t>
      </w:r>
      <w:r w:rsidRPr="003B5CBE" w:rsidR="00272288">
        <w:rPr>
          <w:sz w:val="22"/>
          <w:szCs w:val="22"/>
        </w:rPr>
        <w:t xml:space="preserve">отренного </w:t>
      </w:r>
      <w:r w:rsidRPr="003B5CBE" w:rsidR="005E086E">
        <w:rPr>
          <w:sz w:val="22"/>
          <w:szCs w:val="22"/>
        </w:rPr>
        <w:t>статьей 17.8</w:t>
      </w:r>
      <w:r w:rsidRPr="003B5CBE">
        <w:rPr>
          <w:sz w:val="22"/>
          <w:szCs w:val="22"/>
        </w:rPr>
        <w:t xml:space="preserve"> Кодекса Российской Федерации об административных правонарушениях, и назначить </w:t>
      </w:r>
      <w:r w:rsidRPr="003B5CBE" w:rsidR="001A07CA">
        <w:rPr>
          <w:sz w:val="22"/>
          <w:szCs w:val="22"/>
        </w:rPr>
        <w:t>ему</w:t>
      </w:r>
      <w:r w:rsidRPr="003B5CBE">
        <w:rPr>
          <w:sz w:val="22"/>
          <w:szCs w:val="22"/>
        </w:rPr>
        <w:t xml:space="preserve"> наказание в виде административного штрафа в размере </w:t>
      </w:r>
      <w:r w:rsidRPr="003B5CBE" w:rsidR="008E1C40">
        <w:rPr>
          <w:sz w:val="22"/>
          <w:szCs w:val="22"/>
        </w:rPr>
        <w:t>1000</w:t>
      </w:r>
      <w:r w:rsidRPr="003B5CBE">
        <w:rPr>
          <w:sz w:val="22"/>
          <w:szCs w:val="22"/>
        </w:rPr>
        <w:t xml:space="preserve"> (</w:t>
      </w:r>
      <w:r w:rsidRPr="003B5CBE" w:rsidR="008E1C40">
        <w:rPr>
          <w:sz w:val="22"/>
          <w:szCs w:val="22"/>
        </w:rPr>
        <w:t>одна тысяча</w:t>
      </w:r>
      <w:r w:rsidRPr="003B5CBE" w:rsidR="00143688">
        <w:rPr>
          <w:sz w:val="22"/>
          <w:szCs w:val="22"/>
        </w:rPr>
        <w:t>) рублей.</w:t>
      </w:r>
    </w:p>
    <w:p w:rsidR="00143688" w:rsidRPr="003B5CBE" w:rsidP="00D5230F" w14:paraId="3C618537" w14:textId="77777777">
      <w:pPr>
        <w:spacing w:after="0" w:line="240" w:lineRule="auto"/>
        <w:ind w:firstLine="708"/>
        <w:contextualSpacing/>
        <w:jc w:val="both"/>
        <w:rPr>
          <w:sz w:val="22"/>
          <w:szCs w:val="22"/>
        </w:rPr>
      </w:pPr>
      <w:r w:rsidRPr="003B5CBE">
        <w:rPr>
          <w:sz w:val="22"/>
          <w:szCs w:val="22"/>
        </w:rPr>
        <w:t xml:space="preserve">Штраф подлежит оплате по реквизитам: </w:t>
      </w:r>
    </w:p>
    <w:p w:rsidR="005E7B75" w:rsidRPr="003B5CBE" w:rsidP="00515D8E" w14:paraId="0440592A" w14:textId="456F14DD">
      <w:pPr>
        <w:spacing w:after="0" w:line="240" w:lineRule="auto"/>
        <w:ind w:firstLine="708"/>
        <w:contextualSpacing/>
        <w:jc w:val="both"/>
        <w:rPr>
          <w:sz w:val="22"/>
          <w:szCs w:val="22"/>
        </w:rPr>
      </w:pPr>
      <w:r w:rsidRPr="003B5CBE">
        <w:rPr>
          <w:sz w:val="22"/>
          <w:szCs w:val="22"/>
        </w:rPr>
        <w:t xml:space="preserve">Получатель: </w:t>
      </w:r>
      <w:r w:rsidRPr="003B5CBE" w:rsidR="00F33B9F">
        <w:rPr>
          <w:sz w:val="22"/>
          <w:szCs w:val="22"/>
        </w:rPr>
        <w:t xml:space="preserve">УФК по Республике Крым (Министерство юстиции Республики Крым) Наименование банка: ОКЦ N 7 ЮГУ Банка России //УФК по Республике Крым г. Симферополь, ИНН 9102013284, КПП 910201001, </w:t>
      </w:r>
      <w:r w:rsidRPr="003B5CBE" w:rsidR="00164A54">
        <w:rPr>
          <w:sz w:val="22"/>
          <w:szCs w:val="22"/>
        </w:rPr>
        <w:t xml:space="preserve">БИК 013510002, </w:t>
      </w:r>
      <w:r w:rsidRPr="003B5CBE" w:rsidR="00F33B9F">
        <w:rPr>
          <w:sz w:val="22"/>
          <w:szCs w:val="22"/>
        </w:rPr>
        <w:t xml:space="preserve">Единый казначейский счет 40102810645370000035, Казначейский счет 03100643000000017500, Лицевой счет 04752203230 в УФК по Республике Крым, Код Сводного реестра 35220323, </w:t>
      </w:r>
      <w:r w:rsidRPr="003B5CBE">
        <w:rPr>
          <w:sz w:val="22"/>
          <w:szCs w:val="22"/>
        </w:rPr>
        <w:t xml:space="preserve">КБК </w:t>
      </w:r>
      <w:r w:rsidRPr="003B5CBE" w:rsidR="005E086E">
        <w:rPr>
          <w:sz w:val="22"/>
          <w:szCs w:val="22"/>
        </w:rPr>
        <w:t>828 1 16 01173 01 0008 140</w:t>
      </w:r>
      <w:r w:rsidRPr="003B5CBE">
        <w:rPr>
          <w:sz w:val="22"/>
          <w:szCs w:val="22"/>
        </w:rPr>
        <w:t xml:space="preserve">, УИН </w:t>
      </w:r>
      <w:r w:rsidRPr="003B5CBE" w:rsidR="00164A54">
        <w:rPr>
          <w:sz w:val="22"/>
          <w:szCs w:val="22"/>
        </w:rPr>
        <w:t>0410760300465000162617120</w:t>
      </w:r>
      <w:r w:rsidRPr="003B5CBE">
        <w:rPr>
          <w:sz w:val="22"/>
          <w:szCs w:val="22"/>
        </w:rPr>
        <w:t>.</w:t>
      </w:r>
      <w:r w:rsidRPr="003B5CBE" w:rsidR="00680C3F">
        <w:rPr>
          <w:sz w:val="22"/>
          <w:szCs w:val="22"/>
        </w:rPr>
        <w:t xml:space="preserve"> </w:t>
      </w:r>
    </w:p>
    <w:p w:rsidR="00D1445A" w:rsidRPr="003B5CBE" w:rsidP="00D5230F" w14:paraId="33A95875" w14:textId="77777777">
      <w:pPr>
        <w:pStyle w:val="a0"/>
        <w:ind w:firstLine="708"/>
        <w:contextualSpacing/>
        <w:rPr>
          <w:sz w:val="22"/>
          <w:szCs w:val="22"/>
          <w:lang w:val="uk-UA"/>
        </w:rPr>
      </w:pPr>
      <w:r w:rsidRPr="003B5CBE">
        <w:rPr>
          <w:sz w:val="22"/>
          <w:szCs w:val="22"/>
        </w:rPr>
        <w:t>Административный штраф должен быть оплачен лицом, привлеченным к административной отв</w:t>
      </w:r>
      <w:r w:rsidRPr="003B5CBE">
        <w:rPr>
          <w:sz w:val="22"/>
          <w:szCs w:val="22"/>
        </w:rPr>
        <w:t>етственности</w:t>
      </w:r>
      <w:r w:rsidRPr="003B5CBE">
        <w:rPr>
          <w:color w:val="000000"/>
          <w:sz w:val="22"/>
          <w:szCs w:val="22"/>
          <w:lang w:val="uk-UA"/>
        </w:rPr>
        <w:t xml:space="preserve">, не </w:t>
      </w:r>
      <w:r w:rsidRPr="003B5CBE">
        <w:rPr>
          <w:sz w:val="22"/>
          <w:szCs w:val="22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53507E" w:rsidRPr="003B5CBE" w:rsidP="00D5230F" w14:paraId="02B33CD3" w14:textId="02C31995">
      <w:pPr>
        <w:spacing w:after="0" w:line="240" w:lineRule="auto"/>
        <w:ind w:firstLine="567"/>
        <w:jc w:val="both"/>
        <w:rPr>
          <w:sz w:val="22"/>
          <w:szCs w:val="22"/>
        </w:rPr>
      </w:pPr>
      <w:r w:rsidRPr="003B5CBE">
        <w:rPr>
          <w:sz w:val="22"/>
          <w:szCs w:val="22"/>
        </w:rPr>
        <w:t>Поста</w:t>
      </w:r>
      <w:r w:rsidRPr="003B5CBE" w:rsidR="008B5231">
        <w:rPr>
          <w:sz w:val="22"/>
          <w:szCs w:val="22"/>
        </w:rPr>
        <w:t xml:space="preserve">новление может быть обжаловано </w:t>
      </w:r>
      <w:r w:rsidRPr="003B5CBE">
        <w:rPr>
          <w:sz w:val="22"/>
          <w:szCs w:val="22"/>
        </w:rPr>
        <w:t xml:space="preserve">в Керченский городской суд Республики Крым в течение десяти </w:t>
      </w:r>
      <w:r w:rsidRPr="003B5CBE" w:rsidR="00FC73D2">
        <w:rPr>
          <w:sz w:val="22"/>
          <w:szCs w:val="22"/>
        </w:rPr>
        <w:t>дней</w:t>
      </w:r>
      <w:r w:rsidRPr="003B5CBE">
        <w:rPr>
          <w:sz w:val="22"/>
          <w:szCs w:val="22"/>
        </w:rPr>
        <w:t xml:space="preserve"> со дня вручения или получения копии постановления.</w:t>
      </w:r>
    </w:p>
    <w:p w:rsidR="00774F1E" w:rsidRPr="003B5CBE" w:rsidP="00D5230F" w14:paraId="31312699" w14:textId="77777777">
      <w:pPr>
        <w:spacing w:after="0" w:line="240" w:lineRule="auto"/>
        <w:ind w:firstLine="567"/>
        <w:jc w:val="both"/>
        <w:rPr>
          <w:sz w:val="22"/>
          <w:szCs w:val="22"/>
        </w:rPr>
      </w:pPr>
    </w:p>
    <w:p w:rsidR="00FC4EFF" w:rsidRPr="003B5CBE" w:rsidP="00152315" w14:paraId="05B7C547" w14:textId="0DE3BE3D">
      <w:pPr>
        <w:pStyle w:val="NoSpacing"/>
        <w:contextualSpacing/>
        <w:rPr>
          <w:sz w:val="22"/>
          <w:szCs w:val="22"/>
        </w:rPr>
      </w:pPr>
      <w:r w:rsidRPr="003B5CBE">
        <w:rPr>
          <w:sz w:val="22"/>
          <w:szCs w:val="22"/>
        </w:rPr>
        <w:t>Мировой судья</w:t>
      </w:r>
      <w:r w:rsidRPr="003B5CBE" w:rsidR="00B366DC">
        <w:rPr>
          <w:sz w:val="22"/>
          <w:szCs w:val="22"/>
        </w:rPr>
        <w:tab/>
      </w:r>
      <w:r w:rsidRPr="003B5CBE" w:rsidR="00D1445A">
        <w:rPr>
          <w:sz w:val="22"/>
          <w:szCs w:val="22"/>
        </w:rPr>
        <w:tab/>
      </w:r>
      <w:r w:rsidRPr="003B5CBE" w:rsidR="00D1445A">
        <w:rPr>
          <w:sz w:val="22"/>
          <w:szCs w:val="22"/>
        </w:rPr>
        <w:tab/>
      </w:r>
      <w:r w:rsidRPr="003B5CBE" w:rsidR="00D1445A">
        <w:rPr>
          <w:sz w:val="22"/>
          <w:szCs w:val="22"/>
        </w:rPr>
        <w:tab/>
      </w:r>
      <w:r w:rsidRPr="003B5CBE" w:rsidR="00A7088A">
        <w:rPr>
          <w:sz w:val="22"/>
          <w:szCs w:val="22"/>
        </w:rPr>
        <w:t xml:space="preserve">                       </w:t>
      </w:r>
      <w:r w:rsidRPr="003B5CBE" w:rsidR="00337286">
        <w:rPr>
          <w:sz w:val="22"/>
          <w:szCs w:val="22"/>
        </w:rPr>
        <w:t xml:space="preserve">  </w:t>
      </w:r>
      <w:r w:rsidRPr="003B5CBE" w:rsidR="00A7088A">
        <w:rPr>
          <w:sz w:val="22"/>
          <w:szCs w:val="22"/>
        </w:rPr>
        <w:t xml:space="preserve"> </w:t>
      </w:r>
      <w:r w:rsidRPr="003B5CBE" w:rsidR="00D1445A">
        <w:rPr>
          <w:sz w:val="22"/>
          <w:szCs w:val="22"/>
        </w:rPr>
        <w:tab/>
        <w:t xml:space="preserve">        </w:t>
      </w:r>
      <w:r w:rsidRPr="003B5CBE">
        <w:rPr>
          <w:sz w:val="22"/>
          <w:szCs w:val="22"/>
        </w:rPr>
        <w:t>Полищук Е.Д.</w:t>
      </w:r>
    </w:p>
    <w:p w:rsidR="000741F0" w14:paraId="2BBC8D1F" w14:textId="77777777">
      <w:pPr>
        <w:pStyle w:val="NoSpacing"/>
        <w:contextualSpacing/>
        <w:rPr>
          <w:sz w:val="22"/>
          <w:szCs w:val="22"/>
        </w:rPr>
      </w:pPr>
    </w:p>
    <w:p w:rsidR="003B5CBE" w:rsidRPr="003B5CBE" w:rsidP="003B5CBE" w14:paraId="1F159CB4" w14:textId="1DD0E096">
      <w:pPr>
        <w:pStyle w:val="NoSpacing"/>
        <w:contextualSpacing/>
        <w:rPr>
          <w:sz w:val="22"/>
          <w:szCs w:val="22"/>
        </w:rPr>
      </w:pPr>
    </w:p>
    <w:sectPr w:rsidSect="00FC4EFF">
      <w:headerReference w:type="default" r:id="rId4"/>
      <w:footerReference w:type="even" r:id="rId5"/>
      <w:footerReference w:type="default" r:id="rId6"/>
      <w:pgSz w:w="11906" w:h="16838"/>
      <w:pgMar w:top="568" w:right="566" w:bottom="568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7412AD1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7088A" w:rsidP="006B7328" w14:paraId="0B870F05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088A" w:rsidP="006B7328" w14:paraId="624D1B5D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6527">
      <w:rPr>
        <w:rStyle w:val="PageNumber"/>
        <w:noProof/>
      </w:rPr>
      <w:t>2</w:t>
    </w:r>
    <w:r>
      <w:rPr>
        <w:rStyle w:val="PageNumber"/>
      </w:rPr>
      <w:fldChar w:fldCharType="end"/>
    </w:r>
  </w:p>
  <w:p w:rsidR="00A7088A" w:rsidP="006B7328" w14:paraId="431FB373" w14:textId="77777777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946835"/>
      <w:docPartObj>
        <w:docPartGallery w:val="Page Numbers (Top of Page)"/>
        <w:docPartUnique/>
      </w:docPartObj>
    </w:sdtPr>
    <w:sdtContent>
      <w:p w:rsidR="00A7088A" w14:paraId="37E6B596" w14:textId="7777777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527">
          <w:rPr>
            <w:noProof/>
          </w:rPr>
          <w:t>2</w:t>
        </w:r>
        <w:r>
          <w:fldChar w:fldCharType="end"/>
        </w:r>
      </w:p>
    </w:sdtContent>
  </w:sdt>
  <w:p w:rsidR="00A7088A" w14:paraId="28D103E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45A"/>
    <w:rsid w:val="000060A5"/>
    <w:rsid w:val="0001144A"/>
    <w:rsid w:val="00026062"/>
    <w:rsid w:val="000535FD"/>
    <w:rsid w:val="000741F0"/>
    <w:rsid w:val="000B1B80"/>
    <w:rsid w:val="00117136"/>
    <w:rsid w:val="00143688"/>
    <w:rsid w:val="00152315"/>
    <w:rsid w:val="00152B9D"/>
    <w:rsid w:val="00164A54"/>
    <w:rsid w:val="00175209"/>
    <w:rsid w:val="001A07CA"/>
    <w:rsid w:val="001C5396"/>
    <w:rsid w:val="001D5C9A"/>
    <w:rsid w:val="00200429"/>
    <w:rsid w:val="00215F13"/>
    <w:rsid w:val="00217464"/>
    <w:rsid w:val="00254A13"/>
    <w:rsid w:val="00272288"/>
    <w:rsid w:val="00291290"/>
    <w:rsid w:val="002A1800"/>
    <w:rsid w:val="00305C8D"/>
    <w:rsid w:val="0031465D"/>
    <w:rsid w:val="003265BF"/>
    <w:rsid w:val="00337286"/>
    <w:rsid w:val="00347FDA"/>
    <w:rsid w:val="0035459A"/>
    <w:rsid w:val="0038124B"/>
    <w:rsid w:val="0039392C"/>
    <w:rsid w:val="003B5CBE"/>
    <w:rsid w:val="003D5AF6"/>
    <w:rsid w:val="00404F02"/>
    <w:rsid w:val="00410437"/>
    <w:rsid w:val="00473BD9"/>
    <w:rsid w:val="00482FCF"/>
    <w:rsid w:val="00515D8E"/>
    <w:rsid w:val="0053507E"/>
    <w:rsid w:val="00551C04"/>
    <w:rsid w:val="0055339E"/>
    <w:rsid w:val="00581044"/>
    <w:rsid w:val="005C1621"/>
    <w:rsid w:val="005E086E"/>
    <w:rsid w:val="005E3F95"/>
    <w:rsid w:val="005E7B75"/>
    <w:rsid w:val="0060583B"/>
    <w:rsid w:val="006366E2"/>
    <w:rsid w:val="00645FBD"/>
    <w:rsid w:val="00646527"/>
    <w:rsid w:val="00680C3F"/>
    <w:rsid w:val="006B7328"/>
    <w:rsid w:val="006C5155"/>
    <w:rsid w:val="006E5345"/>
    <w:rsid w:val="006F05A6"/>
    <w:rsid w:val="00705B1A"/>
    <w:rsid w:val="007570FC"/>
    <w:rsid w:val="00762BA0"/>
    <w:rsid w:val="00774F1E"/>
    <w:rsid w:val="007813CE"/>
    <w:rsid w:val="00790A64"/>
    <w:rsid w:val="007C2836"/>
    <w:rsid w:val="008571AC"/>
    <w:rsid w:val="00870FE0"/>
    <w:rsid w:val="00884DC4"/>
    <w:rsid w:val="008B5231"/>
    <w:rsid w:val="008C728E"/>
    <w:rsid w:val="008E1C40"/>
    <w:rsid w:val="008F56AA"/>
    <w:rsid w:val="009021E0"/>
    <w:rsid w:val="0093415C"/>
    <w:rsid w:val="009473BC"/>
    <w:rsid w:val="00957E25"/>
    <w:rsid w:val="009D2F14"/>
    <w:rsid w:val="009D4D29"/>
    <w:rsid w:val="00A04BB2"/>
    <w:rsid w:val="00A358AE"/>
    <w:rsid w:val="00A7088A"/>
    <w:rsid w:val="00A74E4E"/>
    <w:rsid w:val="00A9281B"/>
    <w:rsid w:val="00AC1D99"/>
    <w:rsid w:val="00AF45AD"/>
    <w:rsid w:val="00B02472"/>
    <w:rsid w:val="00B366DC"/>
    <w:rsid w:val="00B4751F"/>
    <w:rsid w:val="00C218C6"/>
    <w:rsid w:val="00C57E07"/>
    <w:rsid w:val="00C57F4D"/>
    <w:rsid w:val="00C804F7"/>
    <w:rsid w:val="00CA45B3"/>
    <w:rsid w:val="00CE589B"/>
    <w:rsid w:val="00D03575"/>
    <w:rsid w:val="00D1445A"/>
    <w:rsid w:val="00D413DE"/>
    <w:rsid w:val="00D5230F"/>
    <w:rsid w:val="00D523F4"/>
    <w:rsid w:val="00D52482"/>
    <w:rsid w:val="00D92028"/>
    <w:rsid w:val="00DB21BC"/>
    <w:rsid w:val="00DB25FA"/>
    <w:rsid w:val="00DD7EE4"/>
    <w:rsid w:val="00DF0E06"/>
    <w:rsid w:val="00E02FED"/>
    <w:rsid w:val="00E479D0"/>
    <w:rsid w:val="00F11F83"/>
    <w:rsid w:val="00F145D7"/>
    <w:rsid w:val="00F33732"/>
    <w:rsid w:val="00F33B9F"/>
    <w:rsid w:val="00FC4EFF"/>
    <w:rsid w:val="00FC73D2"/>
    <w:rsid w:val="00FD751D"/>
    <w:rsid w:val="00FE20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45A"/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D1445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Footer">
    <w:name w:val="footer"/>
    <w:basedOn w:val="Normal"/>
    <w:link w:val="a"/>
    <w:rsid w:val="00D1445A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1445A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1445A"/>
  </w:style>
  <w:style w:type="paragraph" w:customStyle="1" w:styleId="a0">
    <w:name w:val="Обычный текст"/>
    <w:basedOn w:val="Normal"/>
    <w:rsid w:val="00D1445A"/>
    <w:pPr>
      <w:spacing w:after="0" w:line="240" w:lineRule="auto"/>
      <w:ind w:firstLine="454"/>
      <w:jc w:val="both"/>
    </w:pPr>
    <w:rPr>
      <w:rFonts w:eastAsia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1445A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styleId="Header">
    <w:name w:val="header"/>
    <w:basedOn w:val="Normal"/>
    <w:link w:val="a1"/>
    <w:uiPriority w:val="99"/>
    <w:unhideWhenUsed/>
    <w:rsid w:val="00D144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D1445A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a2"/>
    <w:uiPriority w:val="99"/>
    <w:semiHidden/>
    <w:unhideWhenUsed/>
    <w:rsid w:val="00774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74F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