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551E1C" w:rsidP="00E13DFF">
      <w:pPr>
        <w:pStyle w:val="Title"/>
        <w:jc w:val="right"/>
        <w:rPr>
          <w:b w:val="0"/>
          <w:sz w:val="22"/>
          <w:szCs w:val="22"/>
        </w:rPr>
      </w:pPr>
      <w:r w:rsidRPr="00551E1C">
        <w:rPr>
          <w:b w:val="0"/>
          <w:sz w:val="22"/>
          <w:szCs w:val="22"/>
        </w:rPr>
        <w:t>№ 5-46-</w:t>
      </w:r>
      <w:r w:rsidRPr="00551E1C" w:rsidR="00645CC2">
        <w:rPr>
          <w:b w:val="0"/>
          <w:sz w:val="22"/>
          <w:szCs w:val="22"/>
        </w:rPr>
        <w:t>17/2026</w:t>
      </w:r>
    </w:p>
    <w:p w:rsidR="00453D03" w:rsidRPr="00551E1C" w:rsidP="00E13DFF">
      <w:pPr>
        <w:pStyle w:val="Title"/>
        <w:jc w:val="right"/>
        <w:rPr>
          <w:b w:val="0"/>
          <w:sz w:val="22"/>
          <w:szCs w:val="22"/>
        </w:rPr>
      </w:pPr>
    </w:p>
    <w:p w:rsidR="00453D03" w:rsidRPr="00551E1C" w:rsidP="00453D03">
      <w:pPr>
        <w:pStyle w:val="Title"/>
        <w:jc w:val="left"/>
        <w:rPr>
          <w:sz w:val="22"/>
          <w:szCs w:val="22"/>
        </w:rPr>
      </w:pPr>
    </w:p>
    <w:p w:rsidR="00A22F96" w:rsidRPr="00551E1C" w:rsidP="00E13DFF">
      <w:pPr>
        <w:pStyle w:val="Title"/>
        <w:rPr>
          <w:sz w:val="22"/>
          <w:szCs w:val="22"/>
        </w:rPr>
      </w:pPr>
      <w:r w:rsidRPr="00551E1C">
        <w:rPr>
          <w:sz w:val="22"/>
          <w:szCs w:val="22"/>
        </w:rPr>
        <w:t>ПОСТАНОВЛЕНИЕ</w:t>
      </w:r>
    </w:p>
    <w:p w:rsidR="00A6382C" w:rsidRPr="00551E1C" w:rsidP="00A6382C">
      <w:pPr>
        <w:pStyle w:val="Title"/>
        <w:rPr>
          <w:b w:val="0"/>
          <w:sz w:val="22"/>
          <w:szCs w:val="22"/>
        </w:rPr>
      </w:pPr>
      <w:r w:rsidRPr="00551E1C">
        <w:rPr>
          <w:b w:val="0"/>
          <w:sz w:val="22"/>
          <w:szCs w:val="22"/>
        </w:rPr>
        <w:t>по делу об административном правонарушении</w:t>
      </w:r>
    </w:p>
    <w:p w:rsidR="00822FC2" w:rsidRPr="00551E1C" w:rsidP="00822FC2">
      <w:pPr>
        <w:pStyle w:val="Title"/>
        <w:jc w:val="left"/>
        <w:rPr>
          <w:b w:val="0"/>
          <w:sz w:val="22"/>
          <w:szCs w:val="22"/>
        </w:rPr>
      </w:pPr>
    </w:p>
    <w:p w:rsidR="00822FC2" w:rsidRPr="00551E1C" w:rsidP="00822FC2">
      <w:pPr>
        <w:pStyle w:val="Title"/>
        <w:jc w:val="left"/>
        <w:rPr>
          <w:b w:val="0"/>
          <w:sz w:val="22"/>
          <w:szCs w:val="22"/>
        </w:rPr>
      </w:pPr>
      <w:r w:rsidRPr="00551E1C">
        <w:rPr>
          <w:b w:val="0"/>
          <w:sz w:val="22"/>
          <w:szCs w:val="22"/>
        </w:rPr>
        <w:t>26 февраля 2026 года</w:t>
      </w:r>
      <w:r w:rsidRPr="00551E1C">
        <w:rPr>
          <w:b w:val="0"/>
          <w:sz w:val="22"/>
          <w:szCs w:val="22"/>
        </w:rPr>
        <w:tab/>
      </w:r>
      <w:r w:rsidRPr="00551E1C">
        <w:rPr>
          <w:b w:val="0"/>
          <w:sz w:val="22"/>
          <w:szCs w:val="22"/>
        </w:rPr>
        <w:tab/>
      </w:r>
      <w:r w:rsidRPr="00551E1C">
        <w:rPr>
          <w:b w:val="0"/>
          <w:sz w:val="22"/>
          <w:szCs w:val="22"/>
        </w:rPr>
        <w:tab/>
      </w:r>
      <w:r w:rsidRPr="00551E1C">
        <w:rPr>
          <w:b w:val="0"/>
          <w:sz w:val="22"/>
          <w:szCs w:val="22"/>
        </w:rPr>
        <w:tab/>
      </w:r>
      <w:r w:rsidRPr="00551E1C">
        <w:rPr>
          <w:b w:val="0"/>
          <w:sz w:val="22"/>
          <w:szCs w:val="22"/>
        </w:rPr>
        <w:tab/>
      </w:r>
      <w:r w:rsidRPr="00551E1C">
        <w:rPr>
          <w:b w:val="0"/>
          <w:sz w:val="22"/>
          <w:szCs w:val="22"/>
        </w:rPr>
        <w:tab/>
      </w:r>
      <w:r w:rsidRPr="00551E1C">
        <w:rPr>
          <w:b w:val="0"/>
          <w:sz w:val="22"/>
          <w:szCs w:val="22"/>
        </w:rPr>
        <w:tab/>
      </w:r>
      <w:r w:rsidRPr="00551E1C">
        <w:rPr>
          <w:b w:val="0"/>
          <w:sz w:val="22"/>
          <w:szCs w:val="22"/>
        </w:rPr>
        <w:tab/>
        <w:t>г. Керчь</w:t>
      </w:r>
    </w:p>
    <w:p w:rsidR="00822FC2" w:rsidRPr="00551E1C" w:rsidP="00822FC2">
      <w:pPr>
        <w:pStyle w:val="Title"/>
        <w:jc w:val="left"/>
        <w:rPr>
          <w:b w:val="0"/>
          <w:sz w:val="22"/>
          <w:szCs w:val="22"/>
        </w:rPr>
      </w:pPr>
    </w:p>
    <w:p w:rsidR="00645CC2" w:rsidRPr="00551E1C" w:rsidP="00A6382C">
      <w:pPr>
        <w:ind w:firstLine="567"/>
        <w:jc w:val="both"/>
        <w:rPr>
          <w:sz w:val="22"/>
          <w:szCs w:val="22"/>
        </w:rPr>
      </w:pPr>
      <w:r w:rsidRPr="00551E1C">
        <w:rPr>
          <w:sz w:val="22"/>
          <w:szCs w:val="22"/>
        </w:rPr>
        <w:t>Мировой судья судебного участка № 46 Керченского судебного района</w:t>
      </w:r>
      <w:r w:rsidRPr="00551E1C" w:rsidR="00202965">
        <w:rPr>
          <w:sz w:val="22"/>
          <w:szCs w:val="22"/>
        </w:rPr>
        <w:t xml:space="preserve"> (город республиканского значения Керчь с подчиненной ему территории) </w:t>
      </w:r>
      <w:r w:rsidRPr="00551E1C">
        <w:rPr>
          <w:sz w:val="22"/>
          <w:szCs w:val="22"/>
        </w:rPr>
        <w:t xml:space="preserve">Республики Крым </w:t>
      </w:r>
      <w:r w:rsidRPr="00551E1C" w:rsidR="00A6382C">
        <w:rPr>
          <w:sz w:val="22"/>
          <w:szCs w:val="22"/>
        </w:rPr>
        <w:t>Полищук Е.Д</w:t>
      </w:r>
      <w:r w:rsidRPr="00551E1C">
        <w:rPr>
          <w:sz w:val="22"/>
          <w:szCs w:val="22"/>
        </w:rPr>
        <w:t>.,</w:t>
      </w:r>
      <w:r w:rsidRPr="00551E1C" w:rsidR="005A69FF">
        <w:rPr>
          <w:sz w:val="22"/>
          <w:szCs w:val="22"/>
        </w:rPr>
        <w:t xml:space="preserve"> </w:t>
      </w:r>
      <w:r w:rsidRPr="00551E1C">
        <w:rPr>
          <w:sz w:val="22"/>
          <w:szCs w:val="22"/>
        </w:rPr>
        <w:t>рассмотрев в открытом судебном заседании дело об административном правонарушении, предусмотренного ч.1 ст.20.35</w:t>
      </w:r>
      <w:r w:rsidRPr="00551E1C" w:rsidR="00A6382C">
        <w:rPr>
          <w:sz w:val="22"/>
          <w:szCs w:val="22"/>
        </w:rPr>
        <w:t xml:space="preserve"> Кодекса Российской Федерации об административных правонарушениях (далее – КоАП РФ) </w:t>
      </w:r>
      <w:r w:rsidRPr="00551E1C">
        <w:rPr>
          <w:sz w:val="22"/>
          <w:szCs w:val="22"/>
        </w:rPr>
        <w:t xml:space="preserve">в отношении </w:t>
      </w:r>
    </w:p>
    <w:p w:rsidR="00DC454C" w:rsidRPr="00551E1C" w:rsidP="00645CC2">
      <w:pPr>
        <w:ind w:left="708"/>
        <w:jc w:val="both"/>
        <w:rPr>
          <w:sz w:val="22"/>
          <w:szCs w:val="22"/>
        </w:rPr>
      </w:pPr>
      <w:r w:rsidRPr="00551E1C">
        <w:rPr>
          <w:sz w:val="22"/>
          <w:szCs w:val="22"/>
        </w:rPr>
        <w:t>юридического</w:t>
      </w:r>
      <w:r w:rsidRPr="00551E1C" w:rsidR="00604542">
        <w:rPr>
          <w:sz w:val="22"/>
          <w:szCs w:val="22"/>
        </w:rPr>
        <w:t xml:space="preserve"> лица –</w:t>
      </w:r>
      <w:r w:rsidRPr="00551E1C">
        <w:rPr>
          <w:sz w:val="22"/>
          <w:szCs w:val="22"/>
        </w:rPr>
        <w:t xml:space="preserve"> </w:t>
      </w:r>
      <w:r w:rsidRPr="00551E1C" w:rsidR="00E7722E">
        <w:rPr>
          <w:sz w:val="22"/>
          <w:szCs w:val="22"/>
        </w:rPr>
        <w:t>общества с ограниченной ответственностью «</w:t>
      </w:r>
      <w:r w:rsidRPr="00551E1C">
        <w:rPr>
          <w:sz w:val="22"/>
          <w:szCs w:val="22"/>
        </w:rPr>
        <w:t>Мидия</w:t>
      </w:r>
      <w:r w:rsidRPr="00551E1C" w:rsidR="00E7722E">
        <w:rPr>
          <w:sz w:val="22"/>
          <w:szCs w:val="22"/>
        </w:rPr>
        <w:t>»</w:t>
      </w:r>
      <w:r w:rsidRPr="00551E1C">
        <w:rPr>
          <w:sz w:val="22"/>
          <w:szCs w:val="22"/>
        </w:rPr>
        <w:t xml:space="preserve"> </w:t>
      </w:r>
      <w:r w:rsidRPr="00387685" w:rsidR="00387685">
        <w:rPr>
          <w:sz w:val="22"/>
          <w:szCs w:val="22"/>
        </w:rPr>
        <w:t>/изъято/</w:t>
      </w:r>
      <w:r w:rsidR="00387685">
        <w:rPr>
          <w:sz w:val="22"/>
          <w:szCs w:val="22"/>
        </w:rPr>
        <w:t xml:space="preserve"> </w:t>
      </w:r>
    </w:p>
    <w:p w:rsidR="00A22F96" w:rsidRPr="00551E1C" w:rsidP="00D575A7">
      <w:pPr>
        <w:spacing w:before="120" w:after="120"/>
        <w:jc w:val="center"/>
        <w:rPr>
          <w:b/>
          <w:sz w:val="22"/>
          <w:szCs w:val="22"/>
        </w:rPr>
      </w:pPr>
      <w:r w:rsidRPr="00551E1C">
        <w:rPr>
          <w:b/>
          <w:sz w:val="22"/>
          <w:szCs w:val="22"/>
        </w:rPr>
        <w:t>УСТАНОВИЛ:</w:t>
      </w:r>
    </w:p>
    <w:p w:rsidR="00645CC2" w:rsidRPr="00551E1C" w:rsidP="00E7722E">
      <w:pPr>
        <w:ind w:firstLine="567"/>
        <w:jc w:val="both"/>
        <w:rPr>
          <w:sz w:val="22"/>
          <w:szCs w:val="22"/>
        </w:rPr>
      </w:pPr>
      <w:r w:rsidRPr="00551E1C">
        <w:rPr>
          <w:sz w:val="22"/>
          <w:szCs w:val="22"/>
        </w:rPr>
        <w:t xml:space="preserve">Согласно </w:t>
      </w:r>
      <w:r w:rsidRPr="00551E1C">
        <w:rPr>
          <w:sz w:val="22"/>
          <w:szCs w:val="22"/>
        </w:rPr>
        <w:t>протоколу об административном правонарушении №</w:t>
      </w:r>
      <w:r w:rsidR="00387685">
        <w:rPr>
          <w:sz w:val="22"/>
          <w:szCs w:val="22"/>
        </w:rPr>
        <w:t xml:space="preserve"> </w:t>
      </w:r>
      <w:r w:rsidRPr="00387685" w:rsidR="00387685">
        <w:rPr>
          <w:sz w:val="22"/>
          <w:szCs w:val="22"/>
        </w:rPr>
        <w:t>/изъято/</w:t>
      </w:r>
      <w:r w:rsidRPr="00551E1C">
        <w:rPr>
          <w:sz w:val="22"/>
          <w:szCs w:val="22"/>
        </w:rPr>
        <w:t xml:space="preserve">, обществом с ограниченной ответственностью «Мидия» (далее - ООО «Мидия) допущено нарушение требований законодательства к антитеррористической защищенности торгового объекта, а </w:t>
      </w:r>
      <w:r w:rsidRPr="00551E1C">
        <w:rPr>
          <w:sz w:val="22"/>
          <w:szCs w:val="22"/>
        </w:rPr>
        <w:t xml:space="preserve">именно </w:t>
      </w:r>
      <w:r w:rsidRPr="00387685" w:rsidR="00387685">
        <w:rPr>
          <w:sz w:val="22"/>
          <w:szCs w:val="22"/>
        </w:rPr>
        <w:t>/изъято/</w:t>
      </w:r>
      <w:r w:rsidR="00387685">
        <w:rPr>
          <w:sz w:val="22"/>
          <w:szCs w:val="22"/>
        </w:rPr>
        <w:t xml:space="preserve"> в </w:t>
      </w:r>
      <w:r w:rsidRPr="00387685" w:rsidR="00387685">
        <w:rPr>
          <w:sz w:val="22"/>
          <w:szCs w:val="22"/>
        </w:rPr>
        <w:t>/изъято/</w:t>
      </w:r>
      <w:r w:rsidR="00387685">
        <w:rPr>
          <w:sz w:val="22"/>
          <w:szCs w:val="22"/>
        </w:rPr>
        <w:t xml:space="preserve"> </w:t>
      </w:r>
      <w:r w:rsidRPr="00551E1C">
        <w:rPr>
          <w:sz w:val="22"/>
          <w:szCs w:val="22"/>
        </w:rPr>
        <w:t xml:space="preserve">на основании проведенного </w:t>
      </w:r>
      <w:r w:rsidRPr="00551E1C" w:rsidR="00202965">
        <w:rPr>
          <w:sz w:val="22"/>
          <w:szCs w:val="22"/>
        </w:rPr>
        <w:t xml:space="preserve">сотрудниками </w:t>
      </w:r>
      <w:r w:rsidRPr="00551E1C">
        <w:rPr>
          <w:sz w:val="22"/>
          <w:szCs w:val="22"/>
        </w:rPr>
        <w:t xml:space="preserve">службы в г. Керчи УФСБ России по Республике Крым и городу Севастополю изучения </w:t>
      </w:r>
      <w:r w:rsidRPr="00551E1C" w:rsidR="00901BC5">
        <w:rPr>
          <w:sz w:val="22"/>
          <w:szCs w:val="22"/>
        </w:rPr>
        <w:t>надёжности</w:t>
      </w:r>
      <w:r w:rsidRPr="00551E1C">
        <w:rPr>
          <w:sz w:val="22"/>
          <w:szCs w:val="22"/>
        </w:rPr>
        <w:t xml:space="preserve"> режима </w:t>
      </w:r>
      <w:r w:rsidRPr="00551E1C" w:rsidR="00901BC5">
        <w:rPr>
          <w:sz w:val="22"/>
          <w:szCs w:val="22"/>
        </w:rPr>
        <w:t>антитеррористической</w:t>
      </w:r>
      <w:r w:rsidRPr="00551E1C">
        <w:rPr>
          <w:sz w:val="22"/>
          <w:szCs w:val="22"/>
        </w:rPr>
        <w:t xml:space="preserve"> защищенности ООО «Мидия»</w:t>
      </w:r>
      <w:r w:rsidRPr="00551E1C" w:rsidR="00901BC5">
        <w:rPr>
          <w:sz w:val="22"/>
          <w:szCs w:val="22"/>
        </w:rPr>
        <w:t xml:space="preserve"> были установлены нарушения </w:t>
      </w:r>
      <w:r w:rsidRPr="00551E1C" w:rsidR="00901BC5">
        <w:rPr>
          <w:sz w:val="22"/>
          <w:szCs w:val="22"/>
        </w:rPr>
        <w:t>п.п</w:t>
      </w:r>
      <w:r w:rsidRPr="00551E1C" w:rsidR="00901BC5">
        <w:rPr>
          <w:sz w:val="22"/>
          <w:szCs w:val="22"/>
        </w:rPr>
        <w:t>.</w:t>
      </w:r>
      <w:r w:rsidRPr="00551E1C" w:rsidR="00202965">
        <w:rPr>
          <w:sz w:val="22"/>
          <w:szCs w:val="22"/>
        </w:rPr>
        <w:t xml:space="preserve"> 21,22,34 П</w:t>
      </w:r>
      <w:r w:rsidRPr="00551E1C" w:rsidR="00901BC5">
        <w:rPr>
          <w:sz w:val="22"/>
          <w:szCs w:val="22"/>
        </w:rPr>
        <w:t>остановления Правительства Российской</w:t>
      </w:r>
      <w:r w:rsidRPr="00551E1C" w:rsidR="00901BC5">
        <w:rPr>
          <w:sz w:val="22"/>
          <w:szCs w:val="22"/>
        </w:rPr>
        <w:t xml:space="preserve"> </w:t>
      </w:r>
      <w:r w:rsidRPr="00551E1C" w:rsidR="00901BC5">
        <w:rPr>
          <w:sz w:val="22"/>
          <w:szCs w:val="22"/>
        </w:rPr>
        <w:t>Федерации</w:t>
      </w:r>
      <w:r w:rsidRPr="00551E1C" w:rsidR="00901BC5">
        <w:rPr>
          <w:sz w:val="22"/>
          <w:szCs w:val="22"/>
        </w:rPr>
        <w:t xml:space="preserve"> </w:t>
      </w:r>
      <w:r w:rsidRPr="00551E1C" w:rsidR="00901BC5">
        <w:rPr>
          <w:sz w:val="22"/>
          <w:szCs w:val="22"/>
        </w:rPr>
        <w:t xml:space="preserve">от 19.10.2017 № 1273 «Об утверждении требований к антитеррористической защищенности торговых объектов (территорий) и формы паспорта безопасности этих объектов (территорий)», что выразилось в отсутствии на объекте разработанного паспорта безопасности и отсутствии на объекте физической охраны с привлечением специализированных организаций. </w:t>
      </w:r>
    </w:p>
    <w:p w:rsidR="00901BC5" w:rsidRPr="00551E1C" w:rsidP="00E7722E">
      <w:pPr>
        <w:ind w:firstLine="567"/>
        <w:jc w:val="both"/>
        <w:rPr>
          <w:sz w:val="22"/>
          <w:szCs w:val="22"/>
        </w:rPr>
      </w:pPr>
      <w:r w:rsidRPr="00551E1C">
        <w:rPr>
          <w:sz w:val="22"/>
          <w:szCs w:val="22"/>
        </w:rPr>
        <w:t>В судебное заседание должностное лицо, составившее протокол об административном правонарушении</w:t>
      </w:r>
      <w:r w:rsidR="00387685">
        <w:rPr>
          <w:sz w:val="22"/>
          <w:szCs w:val="22"/>
        </w:rPr>
        <w:t xml:space="preserve">, </w:t>
      </w:r>
      <w:r w:rsidRPr="00387685" w:rsidR="00387685">
        <w:rPr>
          <w:sz w:val="22"/>
          <w:szCs w:val="22"/>
        </w:rPr>
        <w:t>/изъято/</w:t>
      </w:r>
      <w:r w:rsidR="00387685">
        <w:rPr>
          <w:sz w:val="22"/>
          <w:szCs w:val="22"/>
        </w:rPr>
        <w:t xml:space="preserve"> </w:t>
      </w:r>
      <w:r w:rsidRPr="00551E1C">
        <w:rPr>
          <w:sz w:val="22"/>
          <w:szCs w:val="22"/>
        </w:rPr>
        <w:t>надлежащим образом извещенный о дате судебного заседания, не явился, согласно его пояснениям, данным им в судебном заседании</w:t>
      </w:r>
      <w:r w:rsidR="00387685">
        <w:rPr>
          <w:sz w:val="22"/>
          <w:szCs w:val="22"/>
        </w:rPr>
        <w:t xml:space="preserve"> </w:t>
      </w:r>
      <w:r w:rsidRPr="00387685" w:rsidR="00387685">
        <w:rPr>
          <w:sz w:val="22"/>
          <w:szCs w:val="22"/>
        </w:rPr>
        <w:t>/изъято/</w:t>
      </w:r>
      <w:r w:rsidRPr="00551E1C">
        <w:rPr>
          <w:sz w:val="22"/>
          <w:szCs w:val="22"/>
        </w:rPr>
        <w:t xml:space="preserve">, обстоятельства, изложенные в протоколе об административном правонарушении, поддержал в полном объеме, </w:t>
      </w:r>
      <w:r w:rsidRPr="00551E1C" w:rsidR="00212606">
        <w:rPr>
          <w:sz w:val="22"/>
          <w:szCs w:val="22"/>
        </w:rPr>
        <w:t>указал, что нарушение допущено</w:t>
      </w:r>
      <w:r w:rsidRPr="00551E1C">
        <w:rPr>
          <w:sz w:val="22"/>
          <w:szCs w:val="22"/>
        </w:rPr>
        <w:t xml:space="preserve"> ООО «Мидия» в условиях желтого уровня </w:t>
      </w:r>
      <w:r w:rsidRPr="00551E1C" w:rsidR="00212606">
        <w:rPr>
          <w:sz w:val="22"/>
          <w:szCs w:val="22"/>
        </w:rPr>
        <w:t>опасности</w:t>
      </w:r>
      <w:r w:rsidRPr="00551E1C">
        <w:rPr>
          <w:sz w:val="22"/>
          <w:szCs w:val="22"/>
        </w:rPr>
        <w:t xml:space="preserve">, </w:t>
      </w:r>
      <w:r w:rsidRPr="00551E1C" w:rsidR="00BF0E52">
        <w:rPr>
          <w:sz w:val="22"/>
          <w:szCs w:val="22"/>
        </w:rPr>
        <w:t>с учетом степени потенциальной опасности и угрозы совершения террористического</w:t>
      </w:r>
      <w:r w:rsidRPr="00551E1C" w:rsidR="00BF0E52">
        <w:rPr>
          <w:sz w:val="22"/>
          <w:szCs w:val="22"/>
        </w:rPr>
        <w:t xml:space="preserve"> акта, </w:t>
      </w:r>
      <w:r w:rsidRPr="00551E1C" w:rsidR="00212606">
        <w:rPr>
          <w:sz w:val="22"/>
          <w:szCs w:val="22"/>
        </w:rPr>
        <w:t xml:space="preserve">несоблюдение требований законодательства к антитеррористической защищенности ведет к увеличению риска и наступления последствий в виде </w:t>
      </w:r>
      <w:r w:rsidRPr="00551E1C" w:rsidR="00212606">
        <w:rPr>
          <w:sz w:val="22"/>
          <w:szCs w:val="22"/>
        </w:rPr>
        <w:t>возникновения угрозы причинения вреда жизни</w:t>
      </w:r>
      <w:r w:rsidRPr="00551E1C" w:rsidR="00212606">
        <w:rPr>
          <w:sz w:val="22"/>
          <w:szCs w:val="22"/>
        </w:rPr>
        <w:t xml:space="preserve"> и здоровью людей. Просил суд привлечь ООО «Мидия» к административной ответственности, назначив </w:t>
      </w:r>
      <w:r w:rsidRPr="00551E1C" w:rsidR="00BF0E52">
        <w:rPr>
          <w:sz w:val="22"/>
          <w:szCs w:val="22"/>
        </w:rPr>
        <w:t>штраф в максимальном размере, предусмотренном</w:t>
      </w:r>
      <w:r w:rsidRPr="00551E1C" w:rsidR="00212606">
        <w:rPr>
          <w:sz w:val="22"/>
          <w:szCs w:val="22"/>
        </w:rPr>
        <w:t xml:space="preserve"> санкций ч.1 ст.20.35 КоАП РФ.</w:t>
      </w:r>
    </w:p>
    <w:p w:rsidR="00901BC5" w:rsidRPr="00551E1C" w:rsidP="00E7722E">
      <w:pPr>
        <w:ind w:firstLine="567"/>
        <w:jc w:val="both"/>
        <w:rPr>
          <w:sz w:val="22"/>
          <w:szCs w:val="22"/>
        </w:rPr>
      </w:pPr>
      <w:r w:rsidRPr="00551E1C">
        <w:rPr>
          <w:sz w:val="22"/>
          <w:szCs w:val="22"/>
        </w:rPr>
        <w:t xml:space="preserve">Законный представитель ООО «Мидия» - генеральный директор </w:t>
      </w:r>
      <w:r w:rsidRPr="00551E1C">
        <w:rPr>
          <w:sz w:val="22"/>
          <w:szCs w:val="22"/>
        </w:rPr>
        <w:t>Иманов</w:t>
      </w:r>
      <w:r w:rsidRPr="00551E1C">
        <w:rPr>
          <w:sz w:val="22"/>
          <w:szCs w:val="22"/>
        </w:rPr>
        <w:t xml:space="preserve"> </w:t>
      </w:r>
      <w:r w:rsidRPr="00551E1C">
        <w:rPr>
          <w:sz w:val="22"/>
          <w:szCs w:val="22"/>
        </w:rPr>
        <w:t>А.Ш.о</w:t>
      </w:r>
      <w:r w:rsidRPr="00551E1C">
        <w:rPr>
          <w:sz w:val="22"/>
          <w:szCs w:val="22"/>
        </w:rPr>
        <w:t>. в судебном заседании пояснил, что с нарушением согласен частично, поскольку паспорт безопасности существует и один экземпляр находится в Министерстве  промышленности и торговли Респ</w:t>
      </w:r>
      <w:r w:rsidRPr="00551E1C">
        <w:rPr>
          <w:sz w:val="22"/>
          <w:szCs w:val="22"/>
        </w:rPr>
        <w:t xml:space="preserve">ублики Крым, на объекте </w:t>
      </w:r>
      <w:r w:rsidRPr="00551E1C" w:rsidR="0090422C">
        <w:rPr>
          <w:sz w:val="22"/>
          <w:szCs w:val="22"/>
        </w:rPr>
        <w:t>была только копия, о том, что оригинал паспорта безопасности должен храниться на объекте, не знал.</w:t>
      </w:r>
      <w:r w:rsidRPr="00551E1C" w:rsidR="0090422C">
        <w:rPr>
          <w:sz w:val="22"/>
          <w:szCs w:val="22"/>
        </w:rPr>
        <w:t xml:space="preserve"> </w:t>
      </w:r>
      <w:r w:rsidRPr="00551E1C" w:rsidR="0090422C">
        <w:rPr>
          <w:sz w:val="22"/>
          <w:szCs w:val="22"/>
        </w:rPr>
        <w:t>Иманов</w:t>
      </w:r>
      <w:r w:rsidRPr="00551E1C" w:rsidR="0090422C">
        <w:rPr>
          <w:sz w:val="22"/>
          <w:szCs w:val="22"/>
        </w:rPr>
        <w:t xml:space="preserve"> </w:t>
      </w:r>
      <w:r w:rsidRPr="00551E1C" w:rsidR="0090422C">
        <w:rPr>
          <w:sz w:val="22"/>
          <w:szCs w:val="22"/>
        </w:rPr>
        <w:t>А.Ш.о</w:t>
      </w:r>
      <w:r w:rsidRPr="00551E1C" w:rsidR="0090422C">
        <w:rPr>
          <w:sz w:val="22"/>
          <w:szCs w:val="22"/>
        </w:rPr>
        <w:t xml:space="preserve">. подтвердил, что торговый объект – </w:t>
      </w:r>
      <w:r w:rsidRPr="00551E1C" w:rsidR="00202965">
        <w:rPr>
          <w:sz w:val="22"/>
          <w:szCs w:val="22"/>
        </w:rPr>
        <w:t>розничный</w:t>
      </w:r>
      <w:r w:rsidRPr="00551E1C" w:rsidR="0090422C">
        <w:rPr>
          <w:sz w:val="22"/>
          <w:szCs w:val="22"/>
        </w:rPr>
        <w:t xml:space="preserve"> рынок, расположенный по адресу:</w:t>
      </w:r>
      <w:r w:rsidR="003060C8">
        <w:rPr>
          <w:sz w:val="22"/>
          <w:szCs w:val="22"/>
        </w:rPr>
        <w:t xml:space="preserve"> </w:t>
      </w:r>
      <w:r w:rsidRPr="003060C8" w:rsidR="003060C8">
        <w:rPr>
          <w:sz w:val="22"/>
          <w:szCs w:val="22"/>
        </w:rPr>
        <w:t>/изъято/</w:t>
      </w:r>
      <w:r w:rsidRPr="00551E1C" w:rsidR="0090422C">
        <w:rPr>
          <w:sz w:val="22"/>
          <w:szCs w:val="22"/>
        </w:rPr>
        <w:t>,  имеет вторую категорию, и, действительно, согласно требованиям законодательства, необходима охрана объекта с привлечением специализированных организаций, однако финансовый ресурс в настоящее время не позволяет ООО «Мидия» организовать физическую охрану с привлечением специализированных организаций. Фактически физическая охрана объекта осуществляется на бездоговорной основе. Также указал, что в настоящее время создана комиссия по изменению категории со второй на третью, при которой физическая охрана с привлечением специализированных организаций не требуется.</w:t>
      </w:r>
    </w:p>
    <w:p w:rsidR="0090422C" w:rsidRPr="00551E1C" w:rsidP="00E7722E">
      <w:pPr>
        <w:ind w:firstLine="567"/>
        <w:jc w:val="both"/>
        <w:rPr>
          <w:sz w:val="22"/>
          <w:szCs w:val="22"/>
        </w:rPr>
      </w:pPr>
      <w:r w:rsidRPr="00551E1C">
        <w:rPr>
          <w:sz w:val="22"/>
          <w:szCs w:val="22"/>
        </w:rPr>
        <w:t xml:space="preserve">Представитель ООО «Мидия» </w:t>
      </w:r>
      <w:r w:rsidRPr="00551E1C" w:rsidR="00CC2ADD">
        <w:rPr>
          <w:sz w:val="22"/>
          <w:szCs w:val="22"/>
        </w:rPr>
        <w:t xml:space="preserve"> </w:t>
      </w:r>
      <w:r w:rsidRPr="00551E1C" w:rsidR="00CC2ADD">
        <w:rPr>
          <w:sz w:val="22"/>
          <w:szCs w:val="22"/>
        </w:rPr>
        <w:t>Чигрик</w:t>
      </w:r>
      <w:r w:rsidRPr="00551E1C" w:rsidR="00CC2ADD">
        <w:rPr>
          <w:sz w:val="22"/>
          <w:szCs w:val="22"/>
        </w:rPr>
        <w:t xml:space="preserve"> В.В., действующий на основании доверенности от</w:t>
      </w:r>
      <w:r w:rsidRPr="003060C8" w:rsidR="003060C8">
        <w:rPr>
          <w:sz w:val="22"/>
          <w:szCs w:val="22"/>
        </w:rPr>
        <w:t>/изъято/</w:t>
      </w:r>
      <w:r w:rsidR="003060C8">
        <w:rPr>
          <w:sz w:val="22"/>
          <w:szCs w:val="22"/>
        </w:rPr>
        <w:t xml:space="preserve"> </w:t>
      </w:r>
      <w:r w:rsidRPr="00551E1C" w:rsidR="00CC2ADD">
        <w:rPr>
          <w:sz w:val="22"/>
          <w:szCs w:val="22"/>
        </w:rPr>
        <w:t>,</w:t>
      </w:r>
      <w:r w:rsidRPr="00551E1C" w:rsidR="00CC2ADD">
        <w:rPr>
          <w:sz w:val="22"/>
          <w:szCs w:val="22"/>
        </w:rPr>
        <w:t xml:space="preserve"> в судебное заседание не явился, о дате и времени судебного заседания извещен надлежащим образом, согласно пояснениям, данным им в судебном заседании</w:t>
      </w:r>
      <w:r w:rsidR="003060C8">
        <w:rPr>
          <w:sz w:val="22"/>
          <w:szCs w:val="22"/>
        </w:rPr>
        <w:t xml:space="preserve"> </w:t>
      </w:r>
      <w:r w:rsidRPr="003060C8" w:rsidR="003060C8">
        <w:rPr>
          <w:sz w:val="22"/>
          <w:szCs w:val="22"/>
        </w:rPr>
        <w:t>/изъято/</w:t>
      </w:r>
      <w:r w:rsidRPr="00551E1C" w:rsidR="00CC2ADD">
        <w:rPr>
          <w:sz w:val="22"/>
          <w:szCs w:val="22"/>
        </w:rPr>
        <w:t xml:space="preserve">, поддержал позицию генерального директора ООО «Мидия» </w:t>
      </w:r>
      <w:r w:rsidRPr="00551E1C" w:rsidR="00CC2ADD">
        <w:rPr>
          <w:sz w:val="22"/>
          <w:szCs w:val="22"/>
        </w:rPr>
        <w:t>Иманова</w:t>
      </w:r>
      <w:r w:rsidRPr="00551E1C" w:rsidR="00CC2ADD">
        <w:rPr>
          <w:sz w:val="22"/>
          <w:szCs w:val="22"/>
        </w:rPr>
        <w:t xml:space="preserve"> </w:t>
      </w:r>
      <w:r w:rsidRPr="00551E1C" w:rsidR="00CC2ADD">
        <w:rPr>
          <w:sz w:val="22"/>
          <w:szCs w:val="22"/>
        </w:rPr>
        <w:t>А.Ш.о</w:t>
      </w:r>
      <w:r w:rsidRPr="00551E1C" w:rsidR="00CC2ADD">
        <w:rPr>
          <w:sz w:val="22"/>
          <w:szCs w:val="22"/>
        </w:rPr>
        <w:t>., просил суд у</w:t>
      </w:r>
      <w:r w:rsidRPr="00551E1C" w:rsidR="00122F9F">
        <w:rPr>
          <w:sz w:val="22"/>
          <w:szCs w:val="22"/>
        </w:rPr>
        <w:t>честь, что нарушение допущено нецеленаправленно</w:t>
      </w:r>
      <w:r w:rsidRPr="00551E1C" w:rsidR="00CC2ADD">
        <w:rPr>
          <w:sz w:val="22"/>
          <w:szCs w:val="22"/>
        </w:rPr>
        <w:t xml:space="preserve">, ООО «Мидия» старается максимально </w:t>
      </w:r>
      <w:r w:rsidRPr="00551E1C" w:rsidR="00122F9F">
        <w:rPr>
          <w:sz w:val="22"/>
          <w:szCs w:val="22"/>
        </w:rPr>
        <w:t>соблюдать законодательство</w:t>
      </w:r>
      <w:r w:rsidRPr="00551E1C" w:rsidR="00CC2ADD">
        <w:rPr>
          <w:sz w:val="22"/>
          <w:szCs w:val="22"/>
        </w:rPr>
        <w:t xml:space="preserve"> Российской Федерации. Также просил суд принять во внимание, что </w:t>
      </w:r>
      <w:r w:rsidRPr="00551E1C" w:rsidR="00CC2ADD">
        <w:rPr>
          <w:sz w:val="22"/>
          <w:szCs w:val="22"/>
        </w:rPr>
        <w:t>Иманов</w:t>
      </w:r>
      <w:r w:rsidRPr="00551E1C" w:rsidR="00CC2ADD">
        <w:rPr>
          <w:sz w:val="22"/>
          <w:szCs w:val="22"/>
        </w:rPr>
        <w:t xml:space="preserve"> </w:t>
      </w:r>
      <w:r w:rsidRPr="00551E1C" w:rsidR="00CC2ADD">
        <w:rPr>
          <w:sz w:val="22"/>
          <w:szCs w:val="22"/>
        </w:rPr>
        <w:t>А.Ш.о</w:t>
      </w:r>
      <w:r w:rsidRPr="00551E1C" w:rsidR="00CC2ADD">
        <w:rPr>
          <w:sz w:val="22"/>
          <w:szCs w:val="22"/>
        </w:rPr>
        <w:t>. оказывает материальную помощь участникам специальной военной операции, о чем имеются благодарственные письма командиров военных подразделений.</w:t>
      </w:r>
    </w:p>
    <w:p w:rsidR="00CC2ADD" w:rsidRPr="00551E1C" w:rsidP="00E7722E">
      <w:pPr>
        <w:ind w:firstLine="567"/>
        <w:jc w:val="both"/>
        <w:rPr>
          <w:sz w:val="22"/>
          <w:szCs w:val="22"/>
        </w:rPr>
      </w:pPr>
      <w:r w:rsidRPr="00551E1C">
        <w:rPr>
          <w:sz w:val="22"/>
          <w:szCs w:val="22"/>
        </w:rPr>
        <w:t>Представитель ООО «Мидия» Барабаш О.Ю., дейс</w:t>
      </w:r>
      <w:r w:rsidRPr="00551E1C">
        <w:rPr>
          <w:sz w:val="22"/>
          <w:szCs w:val="22"/>
        </w:rPr>
        <w:t xml:space="preserve">твующая на основании доверенности </w:t>
      </w:r>
      <w:r w:rsidRPr="00551E1C">
        <w:rPr>
          <w:sz w:val="22"/>
          <w:szCs w:val="22"/>
        </w:rPr>
        <w:t>от</w:t>
      </w:r>
      <w:r w:rsidR="003060C8">
        <w:rPr>
          <w:sz w:val="22"/>
          <w:szCs w:val="22"/>
        </w:rPr>
        <w:t xml:space="preserve"> </w:t>
      </w:r>
      <w:r w:rsidRPr="003060C8" w:rsidR="003060C8">
        <w:rPr>
          <w:sz w:val="22"/>
          <w:szCs w:val="22"/>
        </w:rPr>
        <w:t>/изъято/</w:t>
      </w:r>
      <w:r w:rsidRPr="00551E1C">
        <w:rPr>
          <w:sz w:val="22"/>
          <w:szCs w:val="22"/>
        </w:rPr>
        <w:t xml:space="preserve">, </w:t>
      </w:r>
      <w:r w:rsidRPr="00551E1C">
        <w:rPr>
          <w:sz w:val="22"/>
          <w:szCs w:val="22"/>
        </w:rPr>
        <w:t>в</w:t>
      </w:r>
      <w:r w:rsidRPr="00551E1C">
        <w:rPr>
          <w:sz w:val="22"/>
          <w:szCs w:val="22"/>
        </w:rPr>
        <w:t xml:space="preserve"> судебном заседании просила суд снизить размер административного штрафа на основании ч.3 ст.4.1 КоАП РФ</w:t>
      </w:r>
      <w:r w:rsidRPr="00551E1C" w:rsidR="006A6472">
        <w:rPr>
          <w:sz w:val="22"/>
          <w:szCs w:val="22"/>
        </w:rPr>
        <w:t xml:space="preserve">, поскольку паспорт безопасности </w:t>
      </w:r>
      <w:r w:rsidRPr="00551E1C">
        <w:rPr>
          <w:sz w:val="22"/>
          <w:szCs w:val="22"/>
        </w:rPr>
        <w:t>разработан и находится в Министерстве  промышленности и торговли Респу</w:t>
      </w:r>
      <w:r w:rsidRPr="00551E1C">
        <w:rPr>
          <w:sz w:val="22"/>
          <w:szCs w:val="22"/>
        </w:rPr>
        <w:t>блики Крым</w:t>
      </w:r>
      <w:r w:rsidRPr="00551E1C" w:rsidR="006A6472">
        <w:rPr>
          <w:sz w:val="22"/>
          <w:szCs w:val="22"/>
        </w:rPr>
        <w:t xml:space="preserve">. </w:t>
      </w:r>
    </w:p>
    <w:p w:rsidR="00755196" w:rsidRPr="00551E1C" w:rsidP="001720A3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 xml:space="preserve">Выслушав </w:t>
      </w:r>
      <w:r w:rsidRPr="00551E1C" w:rsidR="006A6472">
        <w:rPr>
          <w:sz w:val="22"/>
          <w:szCs w:val="22"/>
        </w:rPr>
        <w:t>законного представителя</w:t>
      </w:r>
      <w:r w:rsidRPr="00551E1C" w:rsidR="00122F9F">
        <w:rPr>
          <w:sz w:val="22"/>
          <w:szCs w:val="22"/>
        </w:rPr>
        <w:t xml:space="preserve"> юридического лица, привлекаемого к административной ответственности</w:t>
      </w:r>
      <w:r w:rsidRPr="00551E1C" w:rsidR="006A6472">
        <w:rPr>
          <w:sz w:val="22"/>
          <w:szCs w:val="22"/>
        </w:rPr>
        <w:t>, а также представителя, действую</w:t>
      </w:r>
      <w:r w:rsidRPr="00551E1C" w:rsidR="00122F9F">
        <w:rPr>
          <w:sz w:val="22"/>
          <w:szCs w:val="22"/>
        </w:rPr>
        <w:t>щего на основании доверенности,</w:t>
      </w:r>
      <w:r w:rsidRPr="00551E1C">
        <w:rPr>
          <w:sz w:val="22"/>
          <w:szCs w:val="22"/>
        </w:rPr>
        <w:t xml:space="preserve"> исследовав материалы дела, суд приходит к следующему.</w:t>
      </w:r>
    </w:p>
    <w:p w:rsidR="009E5F1E" w:rsidRPr="00551E1C" w:rsidP="009E5F1E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 xml:space="preserve">В соответствии с частью </w:t>
      </w:r>
      <w:r w:rsidRPr="00551E1C">
        <w:rPr>
          <w:sz w:val="22"/>
          <w:szCs w:val="22"/>
        </w:rPr>
        <w:t xml:space="preserve">1 статьи 20.35 Кодекса Российской Федерации об административных правонарушениях нарушение требований к антитеррористической защищенности объектов (территорий) либо воспрепятствование деятельности </w:t>
      </w:r>
      <w:r w:rsidRPr="00551E1C">
        <w:rPr>
          <w:sz w:val="22"/>
          <w:szCs w:val="22"/>
        </w:rPr>
        <w:t>лица</w:t>
      </w:r>
      <w:r w:rsidRPr="00551E1C">
        <w:rPr>
          <w:sz w:val="22"/>
          <w:szCs w:val="22"/>
        </w:rPr>
        <w:t xml:space="preserve"> по осуществлению возложенной на него обязанности по вып</w:t>
      </w:r>
      <w:r w:rsidRPr="00551E1C">
        <w:rPr>
          <w:sz w:val="22"/>
          <w:szCs w:val="22"/>
        </w:rPr>
        <w:t>олнению или обеспечению требований к антитеррористической защищенности объектов (территорий), за исключением случаев, предусмотренных частью 2 данной статьи, статьями 11.15.1 и 20.30 названного кодекса, если эти действия не содержат признаков уголовно нака</w:t>
      </w:r>
      <w:r w:rsidRPr="00551E1C">
        <w:rPr>
          <w:sz w:val="22"/>
          <w:szCs w:val="22"/>
        </w:rPr>
        <w:t>зуемого деяния, 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 или дисквалификацию на срок от шести месяцев до трех лет; на юридических ли</w:t>
      </w:r>
      <w:r w:rsidRPr="00551E1C">
        <w:rPr>
          <w:sz w:val="22"/>
          <w:szCs w:val="22"/>
        </w:rPr>
        <w:t>ц - от ста тысяч до пятисот тысяч рублей.</w:t>
      </w:r>
    </w:p>
    <w:p w:rsidR="009E5F1E" w:rsidRPr="00551E1C" w:rsidP="009E5F1E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 xml:space="preserve">Согласно статье 2 Федерального закона от 6 марта 2006 года N 35-ФЗ "О противодействии терроризму" (далее - Закон N 35-ФЗ) противодействие терроризму в Российской Федерации основывается на перечисленных в данной </w:t>
      </w:r>
      <w:r w:rsidRPr="00551E1C">
        <w:rPr>
          <w:sz w:val="22"/>
          <w:szCs w:val="22"/>
        </w:rPr>
        <w:t>норме принципах, в числе которых приоритет мер предупреждения терроризма.</w:t>
      </w:r>
    </w:p>
    <w:p w:rsidR="009E5F1E" w:rsidRPr="00551E1C" w:rsidP="009E5F1E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Антитеррористической защищенностью объекта (территории) признается состояние защищенности здания, строения, сооружения, иного объекта, места массового пребывания людей, препятствующе</w:t>
      </w:r>
      <w:r w:rsidRPr="00551E1C">
        <w:rPr>
          <w:sz w:val="22"/>
          <w:szCs w:val="22"/>
        </w:rPr>
        <w:t xml:space="preserve">е совершению террористического акта. </w:t>
      </w:r>
      <w:r w:rsidRPr="00551E1C">
        <w:rPr>
          <w:sz w:val="22"/>
          <w:szCs w:val="22"/>
        </w:rPr>
        <w:t>При этом под местом массового пребывания людей понимается территория общего пользования федеральной территории, поселения, муниципального округа или городского округа, либо специально отведенная территория за их предела</w:t>
      </w:r>
      <w:r w:rsidRPr="00551E1C">
        <w:rPr>
          <w:sz w:val="22"/>
          <w:szCs w:val="22"/>
        </w:rPr>
        <w:t>ми, либо место общего пользования в здании, строении, сооружении, на ином объекте, на которых при определенных условиях может одновременно находиться более пятидесяти человек (пункт 6 статьи 3 Закона N 35-ФЗ).</w:t>
      </w:r>
    </w:p>
    <w:p w:rsidR="009E5F1E" w:rsidRPr="00551E1C" w:rsidP="009E5F1E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Правительство Российской Федерации устанавлива</w:t>
      </w:r>
      <w:r w:rsidRPr="00551E1C">
        <w:rPr>
          <w:sz w:val="22"/>
          <w:szCs w:val="22"/>
        </w:rPr>
        <w:t>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указанных требований и контроля за их выполнением, порядок разработки и форму паспорта безопасности так</w:t>
      </w:r>
      <w:r w:rsidRPr="00551E1C">
        <w:rPr>
          <w:sz w:val="22"/>
          <w:szCs w:val="22"/>
        </w:rPr>
        <w:t>их объектов (территорий) (за исключением объектов транспортной инфраструктуры, транспортных средств и объектов топливно-энергетического комплекса) (пункт 4 части 2 статьи 5 Закона N 35-ФЗ).</w:t>
      </w:r>
    </w:p>
    <w:p w:rsidR="009E5F1E" w:rsidRPr="00551E1C" w:rsidP="009E5F1E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В силу части 3 указанной статьи юридические лица, осуществляющие п</w:t>
      </w:r>
      <w:r w:rsidRPr="00551E1C">
        <w:rPr>
          <w:sz w:val="22"/>
          <w:szCs w:val="22"/>
        </w:rPr>
        <w:t>редпринимательскую деятельность либо использующие принадлежащее им имущество в социальных, благотворительных, культурных, образовательных или иных общественно полезных целях, не связанных с извлечением прибыли, обеспечивают выполнение требований к антитерр</w:t>
      </w:r>
      <w:r w:rsidRPr="00551E1C">
        <w:rPr>
          <w:sz w:val="22"/>
          <w:szCs w:val="22"/>
        </w:rPr>
        <w:t>ористической защищенности в отношении объектов, используемых для осуществления указанных видов деятельности и находящихся в их собственности или принадлежащих им на ином законном основании.</w:t>
      </w:r>
    </w:p>
    <w:p w:rsidR="009E5F1E" w:rsidRPr="00551E1C" w:rsidP="009E5F1E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Требования к антитеррористической защищенности торговых объектов (</w:t>
      </w:r>
      <w:r w:rsidRPr="00551E1C">
        <w:rPr>
          <w:sz w:val="22"/>
          <w:szCs w:val="22"/>
        </w:rPr>
        <w:t>территорий) утверждены постановлением Правительства Российской Федерации от 19 октября 2017 года N 1273 (далее - Требования и постановление Правительства Российской Федерации от 19 октября 2017 года N 1273).</w:t>
      </w:r>
    </w:p>
    <w:p w:rsidR="009E5F1E" w:rsidRPr="00551E1C" w:rsidP="009E5F1E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Для целей требований под торговым объектом (терр</w:t>
      </w:r>
      <w:r w:rsidRPr="00551E1C">
        <w:rPr>
          <w:sz w:val="22"/>
          <w:szCs w:val="22"/>
        </w:rPr>
        <w:t xml:space="preserve">иторией) понимаются земельный участок, комплекс технологически и технически связанных между собой зданий (строений, сооружений) и систем, отдельное здание (строение, сооружение) или часть здания (строения, сооружения), специально оснащенные оборудованием, </w:t>
      </w:r>
      <w:r w:rsidRPr="00551E1C">
        <w:rPr>
          <w:sz w:val="22"/>
          <w:szCs w:val="22"/>
        </w:rPr>
        <w:t>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 (пункт 2 Требований).</w:t>
      </w:r>
    </w:p>
    <w:p w:rsidR="009E5F1E" w:rsidRPr="00551E1C" w:rsidP="009E5F1E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Ответственность за обеспечение антитеррористической защищенности торговых об</w:t>
      </w:r>
      <w:r w:rsidRPr="00551E1C">
        <w:rPr>
          <w:sz w:val="22"/>
          <w:szCs w:val="22"/>
        </w:rPr>
        <w:t>ъектов (территорий) возлагается на юридических и физических лиц, владеющих на праве собственности, хозяйственного ведения или оперативного управления земельными участками, зданиями, строениями, сооружениями и помещениями, используемыми для размещения торго</w:t>
      </w:r>
      <w:r w:rsidRPr="00551E1C">
        <w:rPr>
          <w:sz w:val="22"/>
          <w:szCs w:val="22"/>
        </w:rPr>
        <w:t xml:space="preserve">вых объектов (территорий), или использующих земельные участки, здания, строения, сооружения и помещения для размещения торговых объектов (территорий) на ином законном основании (правообладатели </w:t>
      </w:r>
      <w:r w:rsidRPr="00551E1C">
        <w:rPr>
          <w:sz w:val="22"/>
          <w:szCs w:val="22"/>
        </w:rPr>
        <w:t>торговых объектов (территорий), а также</w:t>
      </w:r>
      <w:r w:rsidRPr="00551E1C">
        <w:rPr>
          <w:sz w:val="22"/>
          <w:szCs w:val="22"/>
        </w:rPr>
        <w:t xml:space="preserve"> на должностных лиц, ос</w:t>
      </w:r>
      <w:r w:rsidRPr="00551E1C">
        <w:rPr>
          <w:sz w:val="22"/>
          <w:szCs w:val="22"/>
        </w:rPr>
        <w:t>уществляющих непосредственное руководство деятельностью работников торговых объектов (территорий) (руководитель объекта) (пункт 3 Требований).</w:t>
      </w:r>
    </w:p>
    <w:p w:rsidR="009E5F1E" w:rsidRPr="00551E1C" w:rsidP="009E5F1E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В целях установления дифференцированных требований к обеспечению антитеррористической защищенности торговых объек</w:t>
      </w:r>
      <w:r w:rsidRPr="00551E1C">
        <w:rPr>
          <w:sz w:val="22"/>
          <w:szCs w:val="22"/>
        </w:rPr>
        <w:t>тов (территорий) с учетом степени угрозы совершения на них террористического акта и масштаба возможных последствий совершения на них террористического акта осуществляется категорирование торговых объектов (территорий) (пункт 10 Требований.</w:t>
      </w:r>
    </w:p>
    <w:p w:rsidR="00E078C0" w:rsidRPr="00551E1C" w:rsidP="00E078C0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Согласно п. 21 П</w:t>
      </w:r>
      <w:r w:rsidRPr="00551E1C">
        <w:rPr>
          <w:sz w:val="22"/>
          <w:szCs w:val="22"/>
        </w:rPr>
        <w:t>равил на каждый торговый объект (территорию) в течение 30 дней после проведения его обследования и категорирования на основании акта обследования и категорирования торгового объекта (территории) разрабатывается паспорт безопасности, представляющий собой ин</w:t>
      </w:r>
      <w:r w:rsidRPr="00551E1C">
        <w:rPr>
          <w:sz w:val="22"/>
          <w:szCs w:val="22"/>
        </w:rPr>
        <w:t>формационно-справочный документ постоянного действия, отражающий состояние антитеррористической защищенности торгового объекта (территории) и содержащий перечень необходимых мероприятий по предупреждению (пресечению) террористических актов на торговом объе</w:t>
      </w:r>
      <w:r w:rsidRPr="00551E1C">
        <w:rPr>
          <w:sz w:val="22"/>
          <w:szCs w:val="22"/>
        </w:rPr>
        <w:t>кте (территории)</w:t>
      </w:r>
      <w:r w:rsidRPr="00551E1C">
        <w:rPr>
          <w:sz w:val="22"/>
          <w:szCs w:val="22"/>
        </w:rPr>
        <w:t>.П</w:t>
      </w:r>
      <w:r w:rsidRPr="00551E1C">
        <w:rPr>
          <w:sz w:val="22"/>
          <w:szCs w:val="22"/>
        </w:rPr>
        <w:t>аспорт безопасности составляется руководителем объекта на основании акта обследования и категорирования торгового объекта (территории) с учетом данных, предоставляемых членами комиссии в соответствии с их компетенцией, и утверждается прав</w:t>
      </w:r>
      <w:r w:rsidRPr="00551E1C">
        <w:rPr>
          <w:sz w:val="22"/>
          <w:szCs w:val="22"/>
        </w:rPr>
        <w:t xml:space="preserve">ообладателем торгового объекта (территории) либо уполномоченным им должностным лицом. </w:t>
      </w:r>
      <w:r w:rsidRPr="00551E1C">
        <w:rPr>
          <w:sz w:val="22"/>
          <w:szCs w:val="22"/>
        </w:rPr>
        <w:t>Паспорт безопасности в течение 30 дней со дня его составления подлежит согласованию с руководителями территориального органа безопасности, территориального органа Министе</w:t>
      </w:r>
      <w:r w:rsidRPr="00551E1C">
        <w:rPr>
          <w:sz w:val="22"/>
          <w:szCs w:val="22"/>
        </w:rPr>
        <w:t>рства Российской Федерации по делам гражданской обороны, чрезвычайным ситуациям и ликвидации последствий стихийных бедствий, территориального органа Федеральной службы войск национальной гвардии Российской Федерации или подразделения вневедомственной охран</w:t>
      </w:r>
      <w:r w:rsidRPr="00551E1C">
        <w:rPr>
          <w:sz w:val="22"/>
          <w:szCs w:val="22"/>
        </w:rPr>
        <w:t>ы войск национальной гвардии Российской Федерации и уполномоченного органа субъекта Российской Федерации по месту нахождения</w:t>
      </w:r>
      <w:r w:rsidRPr="00551E1C">
        <w:rPr>
          <w:sz w:val="22"/>
          <w:szCs w:val="22"/>
        </w:rPr>
        <w:t xml:space="preserve"> торгового объекта (территории) или уполномоченными ими должностными лицами.</w:t>
      </w:r>
    </w:p>
    <w:p w:rsidR="00E078C0" w:rsidRPr="00551E1C" w:rsidP="00E078C0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Паспорт безопасности составляется в 2 экземплярах. Один</w:t>
      </w:r>
      <w:r w:rsidRPr="00551E1C">
        <w:rPr>
          <w:sz w:val="22"/>
          <w:szCs w:val="22"/>
        </w:rPr>
        <w:t xml:space="preserve"> экземпляр паспорта безопасности хранится в уполномоченном органе субъекта Российской Федерации, на территории которого расположен торговый объект (территория), второй - у правообладателя торгового объекта (территории). Заверенные правообладателем копии (э</w:t>
      </w:r>
      <w:r w:rsidRPr="00551E1C">
        <w:rPr>
          <w:sz w:val="22"/>
          <w:szCs w:val="22"/>
        </w:rPr>
        <w:t>лектронные копии) паспорта безопасности направляются в территориальный орган безопасности, территориальный орган Министерства Российской Федерации по делам гражданской обороны, чрезвычайным ситуациям и ликвидации последствий стихийных бедствий и территориа</w:t>
      </w:r>
      <w:r w:rsidRPr="00551E1C">
        <w:rPr>
          <w:sz w:val="22"/>
          <w:szCs w:val="22"/>
        </w:rPr>
        <w:t>льный орган Федеральной службы войск национальной гвардии Российской Федерации по месту нахождения торгового объекта (территории). При невозможности обеспечения правообладателем торгового объекта (территории) сохранности экземпляра паспорта безопасности он</w:t>
      </w:r>
      <w:r w:rsidRPr="00551E1C">
        <w:rPr>
          <w:sz w:val="22"/>
          <w:szCs w:val="22"/>
        </w:rPr>
        <w:t xml:space="preserve"> передается на хранение в уполномоченный орган субъекта Российской Федерации, на территории которого расположен торговый объект (территория) (п.22 Правил).</w:t>
      </w:r>
    </w:p>
    <w:p w:rsidR="009E5F1E" w:rsidRPr="00551E1C" w:rsidP="009E5F1E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В целях обеспечения антитеррористической защищенности торгового объекта (территории) первой или втор</w:t>
      </w:r>
      <w:r w:rsidRPr="00551E1C">
        <w:rPr>
          <w:sz w:val="22"/>
          <w:szCs w:val="22"/>
        </w:rPr>
        <w:t>ой категории правообладателем торгового объекта (территории) организуется его физическая охрана. К обеспечению физической охраны торгового объекта (территории) привлекаются специализированные организации в порядке, установленном законодательством Российско</w:t>
      </w:r>
      <w:r w:rsidRPr="00551E1C">
        <w:rPr>
          <w:sz w:val="22"/>
          <w:szCs w:val="22"/>
        </w:rPr>
        <w:t>й Федерации (пункт 34 Требований).</w:t>
      </w:r>
    </w:p>
    <w:p w:rsidR="00BA4322" w:rsidRPr="00551E1C" w:rsidP="009E5F1E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 xml:space="preserve">Судом установлено, что </w:t>
      </w:r>
      <w:r w:rsidRPr="00EF5F23" w:rsidR="00EF5F23">
        <w:rPr>
          <w:sz w:val="22"/>
          <w:szCs w:val="22"/>
        </w:rPr>
        <w:t>/изъято/</w:t>
      </w:r>
      <w:r w:rsidR="00EF5F23">
        <w:rPr>
          <w:sz w:val="22"/>
          <w:szCs w:val="22"/>
        </w:rPr>
        <w:t xml:space="preserve"> </w:t>
      </w:r>
      <w:r w:rsidRPr="00551E1C">
        <w:rPr>
          <w:sz w:val="22"/>
          <w:szCs w:val="22"/>
        </w:rPr>
        <w:t>года администрацией города Керчи выдано ООО «Мидия» разрешение на право организации розничного рынка по адресу:</w:t>
      </w:r>
      <w:r w:rsidRPr="00EF5F23" w:rsidR="00EF5F23">
        <w:t xml:space="preserve"> </w:t>
      </w:r>
      <w:r w:rsidRPr="00EF5F23" w:rsidR="00EF5F23">
        <w:rPr>
          <w:sz w:val="22"/>
          <w:szCs w:val="22"/>
        </w:rPr>
        <w:t>/изъято/</w:t>
      </w:r>
      <w:r w:rsidR="00EF5F23">
        <w:rPr>
          <w:sz w:val="22"/>
          <w:szCs w:val="22"/>
        </w:rPr>
        <w:t xml:space="preserve"> </w:t>
      </w:r>
      <w:r w:rsidRPr="00551E1C">
        <w:rPr>
          <w:sz w:val="22"/>
          <w:szCs w:val="22"/>
        </w:rPr>
        <w:t>,</w:t>
      </w:r>
      <w:r w:rsidRPr="00551E1C">
        <w:rPr>
          <w:sz w:val="22"/>
          <w:szCs w:val="22"/>
        </w:rPr>
        <w:t xml:space="preserve"> сроком до </w:t>
      </w:r>
      <w:r w:rsidRPr="00EF5F23" w:rsidR="00EF5F23">
        <w:rPr>
          <w:sz w:val="22"/>
          <w:szCs w:val="22"/>
        </w:rPr>
        <w:t>/изъято/</w:t>
      </w:r>
      <w:r w:rsidR="00EF5F23">
        <w:rPr>
          <w:sz w:val="22"/>
          <w:szCs w:val="22"/>
        </w:rPr>
        <w:t xml:space="preserve"> </w:t>
      </w:r>
      <w:r w:rsidRPr="00551E1C">
        <w:rPr>
          <w:sz w:val="22"/>
          <w:szCs w:val="22"/>
        </w:rPr>
        <w:t>г. (л.</w:t>
      </w:r>
      <w:r w:rsidRPr="00551E1C">
        <w:rPr>
          <w:sz w:val="22"/>
          <w:szCs w:val="22"/>
        </w:rPr>
        <w:t>д.10-11).</w:t>
      </w:r>
    </w:p>
    <w:p w:rsidR="00BA4322" w:rsidRPr="00551E1C" w:rsidP="009E5F1E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 xml:space="preserve">Согласно выписке ЕГРЮЛ, приказу «О вступлении в должность генерального директора и бухгалтера» </w:t>
      </w:r>
      <w:r w:rsidRPr="00551E1C">
        <w:rPr>
          <w:sz w:val="22"/>
          <w:szCs w:val="22"/>
        </w:rPr>
        <w:t>от</w:t>
      </w:r>
      <w:r w:rsidR="00EF5F23">
        <w:rPr>
          <w:sz w:val="22"/>
          <w:szCs w:val="22"/>
        </w:rPr>
        <w:t xml:space="preserve"> </w:t>
      </w:r>
      <w:r w:rsidRPr="00EF5F23" w:rsidR="00EF5F23">
        <w:rPr>
          <w:sz w:val="22"/>
          <w:szCs w:val="22"/>
        </w:rPr>
        <w:t>/изъято/</w:t>
      </w:r>
      <w:r w:rsidRPr="00551E1C">
        <w:rPr>
          <w:sz w:val="22"/>
          <w:szCs w:val="22"/>
        </w:rPr>
        <w:t xml:space="preserve">, </w:t>
      </w:r>
      <w:r w:rsidRPr="00551E1C">
        <w:rPr>
          <w:sz w:val="22"/>
          <w:szCs w:val="22"/>
        </w:rPr>
        <w:t>генеральным</w:t>
      </w:r>
      <w:r w:rsidRPr="00551E1C">
        <w:rPr>
          <w:sz w:val="22"/>
          <w:szCs w:val="22"/>
        </w:rPr>
        <w:t xml:space="preserve"> директор</w:t>
      </w:r>
      <w:r w:rsidR="00EF5F23">
        <w:rPr>
          <w:sz w:val="22"/>
          <w:szCs w:val="22"/>
        </w:rPr>
        <w:t xml:space="preserve">ом ООО «Мидия» является </w:t>
      </w:r>
      <w:r w:rsidR="00EF5F23">
        <w:rPr>
          <w:sz w:val="22"/>
          <w:szCs w:val="22"/>
        </w:rPr>
        <w:t>Иманов</w:t>
      </w:r>
      <w:r w:rsidR="00EF5F23">
        <w:rPr>
          <w:sz w:val="22"/>
          <w:szCs w:val="22"/>
        </w:rPr>
        <w:t xml:space="preserve"> </w:t>
      </w:r>
      <w:r w:rsidR="00EF5F23">
        <w:rPr>
          <w:sz w:val="22"/>
          <w:szCs w:val="22"/>
        </w:rPr>
        <w:t>А.Ш.о</w:t>
      </w:r>
      <w:r w:rsidRPr="00551E1C">
        <w:rPr>
          <w:sz w:val="22"/>
          <w:szCs w:val="22"/>
        </w:rPr>
        <w:t xml:space="preserve"> (л.д.12, 20-31).</w:t>
      </w:r>
    </w:p>
    <w:p w:rsidR="00BA4322" w:rsidRPr="00551E1C" w:rsidP="009E5F1E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Цели и предмет деятельност</w:t>
      </w:r>
      <w:r w:rsidRPr="00551E1C">
        <w:rPr>
          <w:sz w:val="22"/>
          <w:szCs w:val="22"/>
        </w:rPr>
        <w:t>и ООО</w:t>
      </w:r>
      <w:r w:rsidRPr="00551E1C">
        <w:rPr>
          <w:sz w:val="22"/>
          <w:szCs w:val="22"/>
        </w:rPr>
        <w:t xml:space="preserve"> «Мидия», в том числ</w:t>
      </w:r>
      <w:r w:rsidRPr="00551E1C">
        <w:rPr>
          <w:sz w:val="22"/>
          <w:szCs w:val="22"/>
        </w:rPr>
        <w:t>е осуществления торговой деятельности, определены в  Уставе ООО «Мидия» (л.д.32-45).</w:t>
      </w:r>
    </w:p>
    <w:p w:rsidR="00E078C0" w:rsidRPr="00551E1C" w:rsidP="009E5F1E">
      <w:pPr>
        <w:pStyle w:val="BodyText"/>
        <w:ind w:firstLine="567"/>
        <w:rPr>
          <w:sz w:val="22"/>
          <w:szCs w:val="22"/>
        </w:rPr>
      </w:pPr>
      <w:r w:rsidRPr="00EF5F23">
        <w:rPr>
          <w:sz w:val="22"/>
          <w:szCs w:val="22"/>
        </w:rPr>
        <w:t>/изъято/</w:t>
      </w:r>
      <w:r>
        <w:rPr>
          <w:sz w:val="22"/>
          <w:szCs w:val="22"/>
        </w:rPr>
        <w:t xml:space="preserve"> </w:t>
      </w:r>
      <w:r w:rsidRPr="00551E1C" w:rsidR="00F50612">
        <w:rPr>
          <w:sz w:val="22"/>
          <w:szCs w:val="22"/>
        </w:rPr>
        <w:t xml:space="preserve">года сотрудниками службы в г. Керчи УФСБ России по Республике Крым и городу Севастополю </w:t>
      </w:r>
      <w:r w:rsidRPr="00551E1C" w:rsidR="00BA4322">
        <w:rPr>
          <w:sz w:val="22"/>
          <w:szCs w:val="22"/>
        </w:rPr>
        <w:t xml:space="preserve">на основании предписания заместителя начальника Управления от </w:t>
      </w:r>
      <w:r w:rsidRPr="00EF5F23">
        <w:rPr>
          <w:sz w:val="22"/>
          <w:szCs w:val="22"/>
        </w:rPr>
        <w:t>/</w:t>
      </w:r>
      <w:r w:rsidRPr="00EF5F23">
        <w:rPr>
          <w:sz w:val="22"/>
          <w:szCs w:val="22"/>
        </w:rPr>
        <w:t>изъято</w:t>
      </w:r>
      <w:r w:rsidRPr="00EF5F23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551E1C" w:rsidR="00F50612">
        <w:rPr>
          <w:sz w:val="22"/>
          <w:szCs w:val="22"/>
        </w:rPr>
        <w:t>проведено изучение надёжности режима антитеррористической защищенности ООО «Мидия», расположенного по адресу:</w:t>
      </w:r>
      <w:r w:rsidRPr="00551E1C" w:rsidR="00BA4322">
        <w:rPr>
          <w:sz w:val="22"/>
          <w:szCs w:val="22"/>
        </w:rPr>
        <w:t xml:space="preserve"> </w:t>
      </w:r>
      <w:r w:rsidRPr="00EF5F23">
        <w:rPr>
          <w:sz w:val="22"/>
          <w:szCs w:val="22"/>
        </w:rPr>
        <w:t xml:space="preserve">/изъято/ </w:t>
      </w:r>
      <w:r>
        <w:rPr>
          <w:sz w:val="22"/>
          <w:szCs w:val="22"/>
        </w:rPr>
        <w:t xml:space="preserve"> </w:t>
      </w:r>
      <w:r w:rsidRPr="00551E1C" w:rsidR="00BA4322">
        <w:rPr>
          <w:sz w:val="22"/>
          <w:szCs w:val="22"/>
        </w:rPr>
        <w:t>(л.д.6).</w:t>
      </w:r>
    </w:p>
    <w:p w:rsidR="00BA4322" w:rsidRPr="00551E1C" w:rsidP="009E5F1E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Согласно Акту (справке) о результатах изучения эффективности системы мер по антитерр</w:t>
      </w:r>
      <w:r w:rsidRPr="00551E1C">
        <w:rPr>
          <w:sz w:val="22"/>
          <w:szCs w:val="22"/>
        </w:rPr>
        <w:t xml:space="preserve">ористической защите от </w:t>
      </w:r>
      <w:r w:rsidRPr="00EF5F23" w:rsidR="00EF5F23">
        <w:rPr>
          <w:sz w:val="22"/>
          <w:szCs w:val="22"/>
        </w:rPr>
        <w:t>/</w:t>
      </w:r>
      <w:r w:rsidRPr="00EF5F23" w:rsidR="00EF5F23">
        <w:rPr>
          <w:sz w:val="22"/>
          <w:szCs w:val="22"/>
        </w:rPr>
        <w:t>изъято</w:t>
      </w:r>
      <w:r w:rsidRPr="00EF5F23" w:rsidR="00EF5F23">
        <w:rPr>
          <w:sz w:val="22"/>
          <w:szCs w:val="22"/>
        </w:rPr>
        <w:t>/</w:t>
      </w:r>
      <w:r w:rsidR="00EF5F23">
        <w:rPr>
          <w:sz w:val="22"/>
          <w:szCs w:val="22"/>
        </w:rPr>
        <w:t xml:space="preserve"> </w:t>
      </w:r>
      <w:r w:rsidRPr="00551E1C">
        <w:rPr>
          <w:sz w:val="22"/>
          <w:szCs w:val="22"/>
        </w:rPr>
        <w:t xml:space="preserve">выявлены нарушения п.п.21,22.34 постановления Правительства Российской Федерации от 19.10.2017 № 1273 «Об утверждении требований к </w:t>
      </w:r>
      <w:r w:rsidRPr="00551E1C">
        <w:rPr>
          <w:sz w:val="22"/>
          <w:szCs w:val="22"/>
        </w:rPr>
        <w:t>антитеррористической защищенности торговых объектов (территорий) и формы паспорта безопасно</w:t>
      </w:r>
      <w:r w:rsidRPr="00551E1C">
        <w:rPr>
          <w:sz w:val="22"/>
          <w:szCs w:val="22"/>
        </w:rPr>
        <w:t>сти этих объектов (территорий)», что выразилось в отсутствии на объекте разработанного паспорта безопасности и отсутствии на объекте физической охраны с привлечением специализированных организаций (л.д.7-9).</w:t>
      </w:r>
    </w:p>
    <w:p w:rsidR="00286B89" w:rsidRPr="00551E1C" w:rsidP="009E5F1E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Как следует из ответа заместителя министра промы</w:t>
      </w:r>
      <w:r w:rsidRPr="00551E1C">
        <w:rPr>
          <w:sz w:val="22"/>
          <w:szCs w:val="22"/>
        </w:rPr>
        <w:t>шленности и торговли Республики Крым от</w:t>
      </w:r>
      <w:r w:rsidR="001E31FA">
        <w:rPr>
          <w:sz w:val="22"/>
          <w:szCs w:val="22"/>
        </w:rPr>
        <w:t xml:space="preserve"> </w:t>
      </w:r>
      <w:r w:rsidRPr="001E31FA" w:rsidR="001E31FA">
        <w:rPr>
          <w:sz w:val="22"/>
          <w:szCs w:val="22"/>
        </w:rPr>
        <w:t>/изъято/</w:t>
      </w:r>
      <w:r w:rsidRPr="00551E1C">
        <w:rPr>
          <w:sz w:val="22"/>
          <w:szCs w:val="22"/>
        </w:rPr>
        <w:t xml:space="preserve">, поступившему по запросу суда, торговый объект, расположенный по адресу: </w:t>
      </w:r>
      <w:r w:rsidRPr="001E31FA" w:rsidR="001E31FA">
        <w:rPr>
          <w:sz w:val="22"/>
          <w:szCs w:val="22"/>
        </w:rPr>
        <w:t>/</w:t>
      </w:r>
      <w:r w:rsidRPr="001E31FA" w:rsidR="001E31FA">
        <w:rPr>
          <w:sz w:val="22"/>
          <w:szCs w:val="22"/>
        </w:rPr>
        <w:t>изъято</w:t>
      </w:r>
      <w:r w:rsidRPr="001E31FA" w:rsidR="001E31FA">
        <w:rPr>
          <w:sz w:val="22"/>
          <w:szCs w:val="22"/>
        </w:rPr>
        <w:t>/</w:t>
      </w:r>
      <w:r w:rsidR="001E31FA">
        <w:rPr>
          <w:sz w:val="22"/>
          <w:szCs w:val="22"/>
        </w:rPr>
        <w:t xml:space="preserve"> </w:t>
      </w:r>
      <w:r w:rsidRPr="00551E1C">
        <w:rPr>
          <w:sz w:val="22"/>
          <w:szCs w:val="22"/>
        </w:rPr>
        <w:t>включен в Перечень торговых объектов (территорий), расположенных на территории Респуб</w:t>
      </w:r>
      <w:r w:rsidRPr="00551E1C">
        <w:rPr>
          <w:sz w:val="22"/>
          <w:szCs w:val="22"/>
        </w:rPr>
        <w:t>лики Крым и подлежащих категорированию в интересах</w:t>
      </w:r>
      <w:r w:rsidRPr="00551E1C" w:rsidR="00482537">
        <w:rPr>
          <w:sz w:val="22"/>
          <w:szCs w:val="22"/>
        </w:rPr>
        <w:t xml:space="preserve"> их антитеррористической защиты, в соответствии с постановлением Правительства Российской Федерации от 19.10.2017 № 1273 «Об утверждении требований к антитеррористической защищенности объектов (территорий) и формы паспорта безопасности торгового объекта (территории)». Один экземпляр паспорта безопасности торгового объект</w:t>
      </w:r>
      <w:r w:rsidRPr="00551E1C" w:rsidR="00482537">
        <w:rPr>
          <w:sz w:val="22"/>
          <w:szCs w:val="22"/>
        </w:rPr>
        <w:t>а ООО</w:t>
      </w:r>
      <w:r w:rsidRPr="00551E1C" w:rsidR="00482537">
        <w:rPr>
          <w:sz w:val="22"/>
          <w:szCs w:val="22"/>
        </w:rPr>
        <w:t xml:space="preserve"> «Мидия» хранится в </w:t>
      </w:r>
      <w:r w:rsidRPr="00551E1C" w:rsidR="00482537">
        <w:rPr>
          <w:sz w:val="22"/>
          <w:szCs w:val="22"/>
        </w:rPr>
        <w:t>Минпромторге</w:t>
      </w:r>
      <w:r w:rsidRPr="00551E1C" w:rsidR="00482537">
        <w:rPr>
          <w:sz w:val="22"/>
          <w:szCs w:val="22"/>
        </w:rPr>
        <w:t xml:space="preserve"> Крыма, информация об отсутствии второго экземпляра паспорта безопасности у правообладателя торгового объекта ООО «Мидия» в </w:t>
      </w:r>
      <w:r w:rsidRPr="00551E1C" w:rsidR="00482537">
        <w:rPr>
          <w:sz w:val="22"/>
          <w:szCs w:val="22"/>
        </w:rPr>
        <w:t>Минпромторг</w:t>
      </w:r>
      <w:r w:rsidRPr="00551E1C" w:rsidR="00482537">
        <w:rPr>
          <w:sz w:val="22"/>
          <w:szCs w:val="22"/>
        </w:rPr>
        <w:t xml:space="preserve"> Крыма не поступала (л.д.65).</w:t>
      </w:r>
    </w:p>
    <w:p w:rsidR="00401C8F" w:rsidRPr="00551E1C" w:rsidP="00401C8F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Как указывалось выше, второй экземпляр паспорта безопасности  должен находиться у правообладателя торгового объекта (территории). При невозможности обеспечения правообладателем торгового объекта</w:t>
      </w:r>
      <w:r w:rsidRPr="00551E1C">
        <w:rPr>
          <w:sz w:val="22"/>
          <w:szCs w:val="22"/>
        </w:rPr>
        <w:t xml:space="preserve"> (территории) сохранности экземпляра паспорта безопасности он передается на хранение в уполномоченный орган субъекта Российской Федерации, на территории которого расположен торговый объект (территория).</w:t>
      </w:r>
    </w:p>
    <w:p w:rsidR="00482537" w:rsidRPr="00551E1C" w:rsidP="00401C8F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 xml:space="preserve">В судебном заседании </w:t>
      </w:r>
      <w:r w:rsidRPr="00551E1C" w:rsidR="00401C8F">
        <w:rPr>
          <w:sz w:val="22"/>
          <w:szCs w:val="22"/>
        </w:rPr>
        <w:t xml:space="preserve">генеральным директором </w:t>
      </w:r>
      <w:r w:rsidRPr="00551E1C">
        <w:rPr>
          <w:sz w:val="22"/>
          <w:szCs w:val="22"/>
        </w:rPr>
        <w:t>ООО «Миди</w:t>
      </w:r>
      <w:r w:rsidRPr="00551E1C">
        <w:rPr>
          <w:sz w:val="22"/>
          <w:szCs w:val="22"/>
        </w:rPr>
        <w:t xml:space="preserve">я» </w:t>
      </w:r>
      <w:r w:rsidRPr="00551E1C" w:rsidR="00401C8F">
        <w:rPr>
          <w:sz w:val="22"/>
          <w:szCs w:val="22"/>
        </w:rPr>
        <w:t>Имановым</w:t>
      </w:r>
      <w:r w:rsidRPr="00551E1C" w:rsidR="00401C8F">
        <w:rPr>
          <w:sz w:val="22"/>
          <w:szCs w:val="22"/>
        </w:rPr>
        <w:t xml:space="preserve"> </w:t>
      </w:r>
      <w:r w:rsidRPr="00551E1C" w:rsidR="00401C8F">
        <w:rPr>
          <w:sz w:val="22"/>
          <w:szCs w:val="22"/>
        </w:rPr>
        <w:t>А.Ш.о</w:t>
      </w:r>
      <w:r w:rsidRPr="00551E1C" w:rsidR="00401C8F">
        <w:rPr>
          <w:sz w:val="22"/>
          <w:szCs w:val="22"/>
        </w:rPr>
        <w:t>. подтверждено, что второй экземпляр паспорта безопасности у ООО «Мидия» отсутствует, доказательств невозможности обеспечения правообладателем торгового объекта сохранности экземпляра паспорта безопасности и передачи его на хранение в уполномоченный орган субъекта Российской Федерации не представлено, не усматривается данное обстоятельство и из ответа заместителя министра промышленности и торговли Республики Крым</w:t>
      </w:r>
      <w:r w:rsidRPr="00551E1C" w:rsidR="00202965">
        <w:rPr>
          <w:sz w:val="22"/>
          <w:szCs w:val="22"/>
        </w:rPr>
        <w:t xml:space="preserve"> от</w:t>
      </w:r>
      <w:r w:rsidRPr="001E31FA" w:rsidR="001E31FA">
        <w:rPr>
          <w:sz w:val="22"/>
          <w:szCs w:val="22"/>
        </w:rPr>
        <w:t>/изъято/</w:t>
      </w:r>
      <w:r w:rsidRPr="00551E1C" w:rsidR="00401C8F">
        <w:rPr>
          <w:sz w:val="22"/>
          <w:szCs w:val="22"/>
        </w:rPr>
        <w:t>.</w:t>
      </w:r>
    </w:p>
    <w:p w:rsidR="00401C8F" w:rsidRPr="00551E1C" w:rsidP="00A26F64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 xml:space="preserve">Судом установлено, что торговому объекту ООО «Мидия» присвоена </w:t>
      </w:r>
      <w:r w:rsidRPr="00551E1C">
        <w:rPr>
          <w:sz w:val="22"/>
          <w:szCs w:val="22"/>
        </w:rPr>
        <w:t xml:space="preserve">вторая категория, ввиду чего на торговом объекте не были выполнены требования п.34 Правил в части  организации физической охраны торгового объекта с привлечением специализированной организации, что было </w:t>
      </w:r>
      <w:r w:rsidRPr="00551E1C" w:rsidR="00122F9F">
        <w:rPr>
          <w:sz w:val="22"/>
          <w:szCs w:val="22"/>
        </w:rPr>
        <w:t xml:space="preserve">также </w:t>
      </w:r>
      <w:r w:rsidRPr="00551E1C">
        <w:rPr>
          <w:sz w:val="22"/>
          <w:szCs w:val="22"/>
        </w:rPr>
        <w:t>подтверждено генеральным директором ООО «Мидия»</w:t>
      </w:r>
      <w:r w:rsidRPr="00551E1C">
        <w:rPr>
          <w:sz w:val="22"/>
          <w:szCs w:val="22"/>
        </w:rPr>
        <w:t xml:space="preserve"> </w:t>
      </w:r>
      <w:r w:rsidRPr="00551E1C">
        <w:rPr>
          <w:sz w:val="22"/>
          <w:szCs w:val="22"/>
        </w:rPr>
        <w:t>Имановым</w:t>
      </w:r>
      <w:r w:rsidRPr="00551E1C">
        <w:rPr>
          <w:sz w:val="22"/>
          <w:szCs w:val="22"/>
        </w:rPr>
        <w:t xml:space="preserve"> </w:t>
      </w:r>
      <w:r w:rsidRPr="00551E1C">
        <w:rPr>
          <w:sz w:val="22"/>
          <w:szCs w:val="22"/>
        </w:rPr>
        <w:t>А.Ш.</w:t>
      </w:r>
      <w:r w:rsidRPr="00551E1C">
        <w:rPr>
          <w:sz w:val="22"/>
          <w:szCs w:val="22"/>
        </w:rPr>
        <w:t>о</w:t>
      </w:r>
      <w:r w:rsidRPr="00551E1C">
        <w:rPr>
          <w:sz w:val="22"/>
          <w:szCs w:val="22"/>
        </w:rPr>
        <w:t>.</w:t>
      </w:r>
      <w:r w:rsidRPr="00551E1C" w:rsidR="00362BB6">
        <w:rPr>
          <w:sz w:val="22"/>
          <w:szCs w:val="22"/>
        </w:rPr>
        <w:t xml:space="preserve"> </w:t>
      </w:r>
    </w:p>
    <w:p w:rsidR="00362BB6" w:rsidRPr="00551E1C" w:rsidP="00362BB6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 xml:space="preserve">Данные обстоятельства послужили основанием для возбуждения </w:t>
      </w:r>
      <w:r w:rsidRPr="00551E1C" w:rsidR="00A26F64">
        <w:rPr>
          <w:sz w:val="22"/>
          <w:szCs w:val="22"/>
        </w:rPr>
        <w:t>службой</w:t>
      </w:r>
      <w:r w:rsidRPr="00551E1C">
        <w:rPr>
          <w:sz w:val="22"/>
          <w:szCs w:val="22"/>
        </w:rPr>
        <w:t xml:space="preserve"> в г. Керчи УФСБ России по Республике Крым и городу Севастополю дела об административном правонарушении, предусмотренном ч.1 ст. 20.35 Кодекса Российской Федерации об административных правонарушениях в отношении юридического лица - ООО «Мидия».</w:t>
      </w:r>
    </w:p>
    <w:p w:rsidR="00362BB6" w:rsidRPr="00551E1C" w:rsidP="00362BB6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Фактические</w:t>
      </w:r>
      <w:r w:rsidRPr="00551E1C">
        <w:rPr>
          <w:sz w:val="22"/>
          <w:szCs w:val="22"/>
        </w:rPr>
        <w:t xml:space="preserve"> обстоятельства дела подтверждены собранными доказательствами: протоколом об административном правонарушении (л.д.1-5); предписанием </w:t>
      </w:r>
      <w:r w:rsidRPr="00551E1C">
        <w:rPr>
          <w:sz w:val="22"/>
          <w:szCs w:val="22"/>
        </w:rPr>
        <w:t>от</w:t>
      </w:r>
      <w:r w:rsidRPr="00551E1C">
        <w:rPr>
          <w:sz w:val="22"/>
          <w:szCs w:val="22"/>
        </w:rPr>
        <w:t xml:space="preserve"> </w:t>
      </w:r>
      <w:r w:rsidRPr="001E31FA" w:rsidR="001E31FA">
        <w:rPr>
          <w:sz w:val="22"/>
          <w:szCs w:val="22"/>
        </w:rPr>
        <w:t xml:space="preserve">/изъято/ </w:t>
      </w:r>
      <w:r w:rsidR="001E31FA">
        <w:rPr>
          <w:sz w:val="22"/>
          <w:szCs w:val="22"/>
        </w:rPr>
        <w:t xml:space="preserve"> </w:t>
      </w:r>
      <w:r w:rsidRPr="00551E1C">
        <w:rPr>
          <w:sz w:val="22"/>
          <w:szCs w:val="22"/>
        </w:rPr>
        <w:t xml:space="preserve">(л.д.6); </w:t>
      </w:r>
      <w:r w:rsidRPr="00551E1C">
        <w:rPr>
          <w:sz w:val="22"/>
          <w:szCs w:val="22"/>
        </w:rPr>
        <w:t xml:space="preserve">Актом (справкой) о результатах изучения эффективности системы мер по антитеррористической защите от </w:t>
      </w:r>
      <w:r w:rsidRPr="001E31FA" w:rsidR="001E31FA">
        <w:rPr>
          <w:sz w:val="22"/>
          <w:szCs w:val="22"/>
        </w:rPr>
        <w:t xml:space="preserve">/изъято/ </w:t>
      </w:r>
      <w:r w:rsidR="001E31FA">
        <w:rPr>
          <w:sz w:val="22"/>
          <w:szCs w:val="22"/>
        </w:rPr>
        <w:t xml:space="preserve"> </w:t>
      </w:r>
      <w:r w:rsidRPr="00551E1C">
        <w:rPr>
          <w:sz w:val="22"/>
          <w:szCs w:val="22"/>
        </w:rPr>
        <w:t xml:space="preserve">(л.д.7-9), копией разрешения на право организации розничного рынка (л.д.10-11), копией приказа от </w:t>
      </w:r>
      <w:r w:rsidRPr="001E31FA" w:rsidR="001E31FA">
        <w:rPr>
          <w:sz w:val="22"/>
          <w:szCs w:val="22"/>
        </w:rPr>
        <w:t xml:space="preserve">/изъято/ </w:t>
      </w:r>
      <w:r w:rsidRPr="00551E1C">
        <w:rPr>
          <w:sz w:val="22"/>
          <w:szCs w:val="22"/>
        </w:rPr>
        <w:t>(л.д.12), выписками из ЕГРН (л.д.13-16), сведениями из Единого государственного реестра юридических лиц (л.д.20-31), копией Устава ООО «</w:t>
      </w:r>
      <w:r w:rsidRPr="00551E1C">
        <w:rPr>
          <w:sz w:val="22"/>
          <w:szCs w:val="22"/>
        </w:rPr>
        <w:t>Мидия» (л.д.32-45), информацией из Министерства промышленности</w:t>
      </w:r>
      <w:r w:rsidRPr="00551E1C">
        <w:rPr>
          <w:sz w:val="22"/>
          <w:szCs w:val="22"/>
        </w:rPr>
        <w:t xml:space="preserve"> и торговли Республики Крым (л.д.65).</w:t>
      </w:r>
    </w:p>
    <w:p w:rsidR="00362BB6" w:rsidRPr="00551E1C" w:rsidP="00362BB6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Оценивая собранные по делу об административном правонарушении доказательства в совокупности, суд находит их допустимыми, достоверными и достаточными для уст</w:t>
      </w:r>
      <w:r w:rsidRPr="00551E1C">
        <w:rPr>
          <w:sz w:val="22"/>
          <w:szCs w:val="22"/>
        </w:rPr>
        <w:t>ановления наличия события административного правонарушения, и приходит к выводу, что в действиях юридического лица – ООО «</w:t>
      </w:r>
      <w:r w:rsidRPr="00551E1C" w:rsidR="003A2188">
        <w:rPr>
          <w:sz w:val="22"/>
          <w:szCs w:val="22"/>
        </w:rPr>
        <w:t>Мидия</w:t>
      </w:r>
      <w:r w:rsidRPr="00551E1C">
        <w:rPr>
          <w:sz w:val="22"/>
          <w:szCs w:val="22"/>
        </w:rPr>
        <w:t xml:space="preserve">» имеется состав административного правонарушения, предусмотренного </w:t>
      </w:r>
      <w:r w:rsidRPr="00551E1C" w:rsidR="003A2188">
        <w:rPr>
          <w:sz w:val="22"/>
          <w:szCs w:val="22"/>
        </w:rPr>
        <w:t>ч.1 ст. 20.35</w:t>
      </w:r>
      <w:r w:rsidRPr="00551E1C">
        <w:rPr>
          <w:sz w:val="22"/>
          <w:szCs w:val="22"/>
        </w:rPr>
        <w:t xml:space="preserve"> Кодекса Российской Федерации об административны</w:t>
      </w:r>
      <w:r w:rsidRPr="00551E1C">
        <w:rPr>
          <w:sz w:val="22"/>
          <w:szCs w:val="22"/>
        </w:rPr>
        <w:t>х правонарушения.</w:t>
      </w:r>
    </w:p>
    <w:p w:rsidR="00362BB6" w:rsidRPr="00551E1C" w:rsidP="00362BB6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Частью 2 статьи 2.1 Кодекса Российской Федерации об административных правонарушениях определено, что юридическое лицо признается виновным в совершении административного правонарушения, если будет установлено, что у него имелась возможност</w:t>
      </w:r>
      <w:r w:rsidRPr="00551E1C">
        <w:rPr>
          <w:sz w:val="22"/>
          <w:szCs w:val="22"/>
        </w:rPr>
        <w:t>ь для соблюдения правил и норм, за нарушение которых названным кодексом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 w:rsidR="00362BB6" w:rsidRPr="00551E1C" w:rsidP="00362BB6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 xml:space="preserve">Общество, имея </w:t>
      </w:r>
      <w:r w:rsidRPr="00551E1C">
        <w:rPr>
          <w:sz w:val="22"/>
          <w:szCs w:val="22"/>
        </w:rPr>
        <w:t>возможность для соблюдения правил и норм, за нарушение которых Кодексом Российской Федерации об административных правонарушениях предусмотрена административная ответственность, не приняло все зависящие от него меры по их соблюдению.</w:t>
      </w:r>
    </w:p>
    <w:p w:rsidR="00362BB6" w:rsidRPr="00551E1C" w:rsidP="00362BB6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Деяние ООО «</w:t>
      </w:r>
      <w:r w:rsidRPr="00551E1C" w:rsidR="003A2188">
        <w:rPr>
          <w:sz w:val="22"/>
          <w:szCs w:val="22"/>
        </w:rPr>
        <w:t>Мидия</w:t>
      </w:r>
      <w:r w:rsidRPr="00551E1C">
        <w:rPr>
          <w:sz w:val="22"/>
          <w:szCs w:val="22"/>
        </w:rPr>
        <w:t>» прав</w:t>
      </w:r>
      <w:r w:rsidRPr="00551E1C">
        <w:rPr>
          <w:sz w:val="22"/>
          <w:szCs w:val="22"/>
        </w:rPr>
        <w:t xml:space="preserve">ильно квалифицировано по </w:t>
      </w:r>
      <w:r w:rsidRPr="00551E1C" w:rsidR="003A2188">
        <w:rPr>
          <w:sz w:val="22"/>
          <w:szCs w:val="22"/>
        </w:rPr>
        <w:t>ч.1 ст. 20.35</w:t>
      </w:r>
      <w:r w:rsidRPr="00551E1C">
        <w:rPr>
          <w:sz w:val="22"/>
          <w:szCs w:val="22"/>
        </w:rPr>
        <w:t xml:space="preserve"> Кодекса Российской Федерации об административных правонарушениях.</w:t>
      </w:r>
    </w:p>
    <w:p w:rsidR="00362BB6" w:rsidRPr="00551E1C" w:rsidP="00362BB6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При определении вида и размера административного наказания, назначаемого по результатам рассмотрения каждого конкретного дела об административном право</w:t>
      </w:r>
      <w:r w:rsidRPr="00551E1C">
        <w:rPr>
          <w:sz w:val="22"/>
          <w:szCs w:val="22"/>
        </w:rPr>
        <w:t>нарушении, суд, в производстве которого находится дело об административном правонарушении, действует самостоятельно, по своему внутреннему убеждению, основанному на всестороннем, полном и объективном исследовании всех обстоятельств дела в их совокупности.</w:t>
      </w:r>
    </w:p>
    <w:p w:rsidR="00362BB6" w:rsidRPr="00551E1C" w:rsidP="00362BB6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 xml:space="preserve">Санкция </w:t>
      </w:r>
      <w:r w:rsidRPr="00551E1C" w:rsidR="003A2188">
        <w:rPr>
          <w:sz w:val="22"/>
          <w:szCs w:val="22"/>
        </w:rPr>
        <w:t>ч.1 статьи 20.35</w:t>
      </w:r>
      <w:r w:rsidRPr="00551E1C">
        <w:rPr>
          <w:sz w:val="22"/>
          <w:szCs w:val="22"/>
        </w:rPr>
        <w:t xml:space="preserve"> Кодекса Российской Федерации об административных правонарушениях предусматривает административную ответственность в виде административного штрафа для юридических лиц в размере от ста тысяч до пятисот тысяч рублей.</w:t>
      </w:r>
    </w:p>
    <w:p w:rsidR="00362BB6" w:rsidRPr="00551E1C" w:rsidP="00362BB6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Обстоятельств, см</w:t>
      </w:r>
      <w:r w:rsidRPr="00551E1C">
        <w:rPr>
          <w:sz w:val="22"/>
          <w:szCs w:val="22"/>
        </w:rPr>
        <w:t>ягчающих и отягчающих административную ответственность ООО «</w:t>
      </w:r>
      <w:r w:rsidRPr="00551E1C" w:rsidR="003A2188">
        <w:rPr>
          <w:sz w:val="22"/>
          <w:szCs w:val="22"/>
        </w:rPr>
        <w:t>Мидия</w:t>
      </w:r>
      <w:r w:rsidRPr="00551E1C">
        <w:rPr>
          <w:sz w:val="22"/>
          <w:szCs w:val="22"/>
        </w:rPr>
        <w:t>» мировым судьей не установлено.</w:t>
      </w:r>
    </w:p>
    <w:p w:rsidR="00362BB6" w:rsidRPr="00551E1C" w:rsidP="00362BB6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При этом</w:t>
      </w:r>
      <w:r w:rsidRPr="00551E1C">
        <w:rPr>
          <w:sz w:val="22"/>
          <w:szCs w:val="22"/>
        </w:rPr>
        <w:t>,</w:t>
      </w:r>
      <w:r w:rsidRPr="00551E1C">
        <w:rPr>
          <w:sz w:val="22"/>
          <w:szCs w:val="22"/>
        </w:rPr>
        <w:t xml:space="preserve"> согласно ч.1 статьи 4.1.2 КоАП РФ при назначении административного наказания в виде административного штрафа социально ориентированным некоммерчески</w:t>
      </w:r>
      <w:r w:rsidRPr="00551E1C">
        <w:rPr>
          <w:sz w:val="22"/>
          <w:szCs w:val="22"/>
        </w:rPr>
        <w:t>м организациям, включенным по состоянию на момент совершения административного правонарушения в реестр социально ориентированных некоммерческих организаций - получателей поддержки, а также являющимся субъектами малого и среднего предпринимательства юридиче</w:t>
      </w:r>
      <w:r w:rsidRPr="00551E1C">
        <w:rPr>
          <w:sz w:val="22"/>
          <w:szCs w:val="22"/>
        </w:rPr>
        <w:t xml:space="preserve">ским лицам, отнесенным к малым предприятиям, в том числе к </w:t>
      </w:r>
      <w:r w:rsidRPr="00551E1C">
        <w:rPr>
          <w:sz w:val="22"/>
          <w:szCs w:val="22"/>
        </w:rPr>
        <w:t>микропредприятиям</w:t>
      </w:r>
      <w:r w:rsidRPr="00551E1C">
        <w:rPr>
          <w:sz w:val="22"/>
          <w:szCs w:val="22"/>
        </w:rPr>
        <w:t xml:space="preserve">, включенным по состоянию на момент совершения административного правонарушения в единый реестр субъектов малого и среднего предпринимательства, административный штраф назначается </w:t>
      </w:r>
      <w:r w:rsidRPr="00551E1C">
        <w:rPr>
          <w:sz w:val="22"/>
          <w:szCs w:val="22"/>
        </w:rPr>
        <w:t xml:space="preserve">в размере, предусмотренном санкцией соответствующей статьи (части статьи) раздела II названного Кодекса или закона субъекта Российской Федерации об административных правонарушениях для лица, осуществляющего предпринимательскую деятельность без образования </w:t>
      </w:r>
      <w:r w:rsidRPr="00551E1C">
        <w:rPr>
          <w:sz w:val="22"/>
          <w:szCs w:val="22"/>
        </w:rPr>
        <w:t>юридического лица.</w:t>
      </w:r>
    </w:p>
    <w:p w:rsidR="00362BB6" w:rsidRPr="00551E1C" w:rsidP="00362BB6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В соответствии с частью 2 статьи 4.1.2 Кодекса Российской Федерации об административных правонарушениях в случае, если санкцией статьи (части статьи) раздела II названного Кодекса или закона субъекта Российской Федерации об административ</w:t>
      </w:r>
      <w:r w:rsidRPr="00551E1C">
        <w:rPr>
          <w:sz w:val="22"/>
          <w:szCs w:val="22"/>
        </w:rPr>
        <w:t>ных правонарушениях не предусмотрено назначение административного наказания в виде административного штрафа лицу, осуществляющему предпринимательскую деятельность без образования юридического лица, административный штраф социально ориентированным некоммерч</w:t>
      </w:r>
      <w:r w:rsidRPr="00551E1C">
        <w:rPr>
          <w:sz w:val="22"/>
          <w:szCs w:val="22"/>
        </w:rPr>
        <w:t>еским организациям, включенным по состоянию на момент</w:t>
      </w:r>
      <w:r w:rsidRPr="00551E1C">
        <w:rPr>
          <w:sz w:val="22"/>
          <w:szCs w:val="22"/>
        </w:rPr>
        <w:t xml:space="preserve"> </w:t>
      </w:r>
      <w:r w:rsidRPr="00551E1C">
        <w:rPr>
          <w:sz w:val="22"/>
          <w:szCs w:val="22"/>
        </w:rPr>
        <w:t>совершения административного правонарушения в реестр социально ориентированных некоммерческих организаций - получателей поддержки, а также являющимся субъектами малого и среднего предпринимательства юри</w:t>
      </w:r>
      <w:r w:rsidRPr="00551E1C">
        <w:rPr>
          <w:sz w:val="22"/>
          <w:szCs w:val="22"/>
        </w:rPr>
        <w:t xml:space="preserve">дическим лицам, отнесенным к малым предприятиям, в том числе к </w:t>
      </w:r>
      <w:r w:rsidRPr="00551E1C">
        <w:rPr>
          <w:sz w:val="22"/>
          <w:szCs w:val="22"/>
        </w:rPr>
        <w:t>микропредприятиям</w:t>
      </w:r>
      <w:r w:rsidRPr="00551E1C">
        <w:rPr>
          <w:sz w:val="22"/>
          <w:szCs w:val="22"/>
        </w:rPr>
        <w:t>, включенным по состоянию на момент совершения административного правонарушения в единый реестр субъектов малого и среднего предпринимательства, назначается в размере от полови</w:t>
      </w:r>
      <w:r w:rsidRPr="00551E1C">
        <w:rPr>
          <w:sz w:val="22"/>
          <w:szCs w:val="22"/>
        </w:rPr>
        <w:t>ны минимального размера (минимальной величины) до половины максимального размера (максимальной</w:t>
      </w:r>
      <w:r w:rsidRPr="00551E1C">
        <w:rPr>
          <w:sz w:val="22"/>
          <w:szCs w:val="22"/>
        </w:rPr>
        <w:t xml:space="preserve"> величины) административного штрафа, предусмотренного санкцией соответствующей статьи (части статьи) для юридического лица, либо в размере половины размера админи</w:t>
      </w:r>
      <w:r w:rsidRPr="00551E1C">
        <w:rPr>
          <w:sz w:val="22"/>
          <w:szCs w:val="22"/>
        </w:rPr>
        <w:t>стративного штрафа, предусмотренного санкцией соответствующей статьи (части статьи) для юридического лица, если такая санкция предусматривает назначение административного штрафа в фиксированном размере.</w:t>
      </w:r>
    </w:p>
    <w:p w:rsidR="00362BB6" w:rsidRPr="00551E1C" w:rsidP="00362BB6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Согласно части 3 статьи 4.1.2 Кодекса Российской Феде</w:t>
      </w:r>
      <w:r w:rsidRPr="00551E1C">
        <w:rPr>
          <w:sz w:val="22"/>
          <w:szCs w:val="22"/>
        </w:rPr>
        <w:t>рации об административных правонарушениях размер административного штрафа, назначаемого в соответствии с частью 2 указанной статьи, не может составлять менее минимального размера административного штрафа, предусмотренного санкцией соответствующей статьи (ч</w:t>
      </w:r>
      <w:r w:rsidRPr="00551E1C">
        <w:rPr>
          <w:sz w:val="22"/>
          <w:szCs w:val="22"/>
        </w:rPr>
        <w:t>асти статьи) раздела II названного Кодекса или закона субъекта Российской Федерации об административных правонарушениях для должностного лица.</w:t>
      </w:r>
    </w:p>
    <w:p w:rsidR="00362BB6" w:rsidRPr="00551E1C" w:rsidP="00362BB6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В соответствии с частью 4 статьи 4.1.2 Кодекса Российской Федерации об административных правонарушениях правила д</w:t>
      </w:r>
      <w:r w:rsidRPr="00551E1C">
        <w:rPr>
          <w:sz w:val="22"/>
          <w:szCs w:val="22"/>
        </w:rPr>
        <w:t>анной статьи не применяются при назначении административного наказания в виде административного штрафа за административные правонарушения, за совершение которых в соответствии со статьями раздела II названного Кодекса лица, осуществляющие предпринимательск</w:t>
      </w:r>
      <w:r w:rsidRPr="00551E1C">
        <w:rPr>
          <w:sz w:val="22"/>
          <w:szCs w:val="22"/>
        </w:rPr>
        <w:t>ую деятельность без образования юридического лица, несут административную ответственность как юридические лица.</w:t>
      </w:r>
    </w:p>
    <w:p w:rsidR="00362BB6" w:rsidRPr="00551E1C" w:rsidP="00362BB6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ООО "</w:t>
      </w:r>
      <w:r w:rsidRPr="00551E1C" w:rsidR="003A2188">
        <w:rPr>
          <w:sz w:val="22"/>
          <w:szCs w:val="22"/>
        </w:rPr>
        <w:t>Мидия</w:t>
      </w:r>
      <w:r w:rsidRPr="00551E1C">
        <w:rPr>
          <w:sz w:val="22"/>
          <w:szCs w:val="22"/>
        </w:rPr>
        <w:t xml:space="preserve">" </w:t>
      </w:r>
      <w:r w:rsidRPr="00551E1C" w:rsidR="00A26F64">
        <w:rPr>
          <w:sz w:val="22"/>
          <w:szCs w:val="22"/>
        </w:rPr>
        <w:t xml:space="preserve">является </w:t>
      </w:r>
      <w:r w:rsidRPr="00551E1C" w:rsidR="00A26F64">
        <w:rPr>
          <w:sz w:val="22"/>
          <w:szCs w:val="22"/>
        </w:rPr>
        <w:t>микропредприятием</w:t>
      </w:r>
      <w:r w:rsidRPr="00551E1C">
        <w:rPr>
          <w:sz w:val="22"/>
          <w:szCs w:val="22"/>
        </w:rPr>
        <w:t>, включено по состоянию на момент совершения административного правонарушения в единый реестр субъектов ма</w:t>
      </w:r>
      <w:r w:rsidRPr="00551E1C">
        <w:rPr>
          <w:sz w:val="22"/>
          <w:szCs w:val="22"/>
        </w:rPr>
        <w:t>лого и среднего предпринимательства (категори</w:t>
      </w:r>
      <w:r w:rsidRPr="00551E1C" w:rsidR="003A2188">
        <w:rPr>
          <w:sz w:val="22"/>
          <w:szCs w:val="22"/>
        </w:rPr>
        <w:t xml:space="preserve">я - </w:t>
      </w:r>
      <w:r w:rsidRPr="00551E1C" w:rsidR="003A2188">
        <w:rPr>
          <w:sz w:val="22"/>
          <w:szCs w:val="22"/>
        </w:rPr>
        <w:t>микропредприятие</w:t>
      </w:r>
      <w:r w:rsidRPr="00551E1C" w:rsidR="003A2188">
        <w:rPr>
          <w:sz w:val="22"/>
          <w:szCs w:val="22"/>
        </w:rPr>
        <w:t>) (л.д.52</w:t>
      </w:r>
      <w:r w:rsidRPr="00551E1C">
        <w:rPr>
          <w:sz w:val="22"/>
          <w:szCs w:val="22"/>
        </w:rPr>
        <w:t>).</w:t>
      </w:r>
    </w:p>
    <w:p w:rsidR="00362BB6" w:rsidRPr="00551E1C" w:rsidP="00362BB6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 xml:space="preserve">Норма </w:t>
      </w:r>
      <w:r w:rsidRPr="00551E1C" w:rsidR="003A2188">
        <w:rPr>
          <w:sz w:val="22"/>
          <w:szCs w:val="22"/>
        </w:rPr>
        <w:t>ч.1 статьи 20.35</w:t>
      </w:r>
      <w:r w:rsidRPr="00551E1C">
        <w:rPr>
          <w:sz w:val="22"/>
          <w:szCs w:val="22"/>
        </w:rPr>
        <w:t xml:space="preserve"> Кодекса Российской Федерации об </w:t>
      </w:r>
      <w:r w:rsidRPr="00551E1C">
        <w:rPr>
          <w:sz w:val="22"/>
          <w:szCs w:val="22"/>
        </w:rPr>
        <w:t>административных</w:t>
      </w:r>
      <w:r w:rsidRPr="00551E1C">
        <w:rPr>
          <w:sz w:val="22"/>
          <w:szCs w:val="22"/>
        </w:rPr>
        <w:t xml:space="preserve"> правонарушения не предусматривает наказание для лица, осуществляющего предпринимательскую деятельность без </w:t>
      </w:r>
      <w:r w:rsidRPr="00551E1C">
        <w:rPr>
          <w:sz w:val="22"/>
          <w:szCs w:val="22"/>
        </w:rPr>
        <w:t>образования юридического лица.</w:t>
      </w:r>
    </w:p>
    <w:p w:rsidR="00362BB6" w:rsidRPr="00551E1C" w:rsidP="00362BB6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Следовател</w:t>
      </w:r>
      <w:r w:rsidRPr="00551E1C" w:rsidR="003A2188">
        <w:rPr>
          <w:sz w:val="22"/>
          <w:szCs w:val="22"/>
        </w:rPr>
        <w:t>ьно, в отношен</w:t>
      </w:r>
      <w:r w:rsidRPr="00551E1C" w:rsidR="003A2188">
        <w:rPr>
          <w:sz w:val="22"/>
          <w:szCs w:val="22"/>
        </w:rPr>
        <w:t>ии ООО</w:t>
      </w:r>
      <w:r w:rsidRPr="00551E1C" w:rsidR="003A2188">
        <w:rPr>
          <w:sz w:val="22"/>
          <w:szCs w:val="22"/>
        </w:rPr>
        <w:t xml:space="preserve"> «Мидия</w:t>
      </w:r>
      <w:r w:rsidRPr="00551E1C" w:rsidR="00122F9F">
        <w:rPr>
          <w:sz w:val="22"/>
          <w:szCs w:val="22"/>
        </w:rPr>
        <w:t>» подлежит применению ч. 2 ст.</w:t>
      </w:r>
      <w:r w:rsidRPr="00551E1C">
        <w:rPr>
          <w:sz w:val="22"/>
          <w:szCs w:val="22"/>
        </w:rPr>
        <w:t xml:space="preserve"> 4.2.1 Кодекса Российской Федерации об а</w:t>
      </w:r>
      <w:r w:rsidRPr="00551E1C" w:rsidR="003A2188">
        <w:rPr>
          <w:sz w:val="22"/>
          <w:szCs w:val="22"/>
        </w:rPr>
        <w:t xml:space="preserve">дминистративных правонарушениях, и наказание следует назначать </w:t>
      </w:r>
      <w:r w:rsidRPr="00551E1C" w:rsidR="00A26F64">
        <w:rPr>
          <w:sz w:val="22"/>
          <w:szCs w:val="22"/>
        </w:rPr>
        <w:t xml:space="preserve">в пределах </w:t>
      </w:r>
      <w:r w:rsidRPr="00551E1C" w:rsidR="003A2188">
        <w:rPr>
          <w:sz w:val="22"/>
          <w:szCs w:val="22"/>
        </w:rPr>
        <w:t>от пятидесяти тысяч до двухсот пятидесяти тысяч рублей.</w:t>
      </w:r>
    </w:p>
    <w:p w:rsidR="00C50FA9" w:rsidRPr="00551E1C" w:rsidP="00C50FA9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Административное наказание является установленной государством мерой ответственности за совершение административного правонарушения.</w:t>
      </w:r>
    </w:p>
    <w:p w:rsidR="00C50FA9" w:rsidRPr="00551E1C" w:rsidP="008E534D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Применение мер административной ответственности преследует цели предупреждения совершения новых правонарушений,</w:t>
      </w:r>
      <w:r w:rsidRPr="00551E1C">
        <w:rPr>
          <w:sz w:val="22"/>
          <w:szCs w:val="22"/>
        </w:rPr>
        <w:t xml:space="preserve"> как самими правонарушителями, так и другими лицами, а также стимулирования их правомерного поведения.</w:t>
      </w:r>
    </w:p>
    <w:p w:rsidR="00C50FA9" w:rsidRPr="00551E1C" w:rsidP="00C50FA9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>С</w:t>
      </w:r>
      <w:r w:rsidRPr="00551E1C" w:rsidR="003A2188">
        <w:rPr>
          <w:sz w:val="22"/>
          <w:szCs w:val="22"/>
        </w:rPr>
        <w:t xml:space="preserve"> учетом характера совершенного административного правонарушения, связанного с несоблюдением юридическим лицом требований законодательства к антитеррористической защищенности торгового объекта и противодействия терроризму в условиях складывающейся общественно-политической, социальной и оперативной обстановкой</w:t>
      </w:r>
      <w:r w:rsidRPr="00551E1C">
        <w:rPr>
          <w:sz w:val="22"/>
          <w:szCs w:val="22"/>
        </w:rPr>
        <w:t>,</w:t>
      </w:r>
      <w:r w:rsidRPr="00551E1C" w:rsidR="008E534D">
        <w:rPr>
          <w:sz w:val="22"/>
          <w:szCs w:val="22"/>
        </w:rPr>
        <w:t xml:space="preserve"> </w:t>
      </w:r>
      <w:r w:rsidRPr="00551E1C" w:rsidR="003A2188">
        <w:rPr>
          <w:sz w:val="22"/>
          <w:szCs w:val="22"/>
        </w:rPr>
        <w:t xml:space="preserve">суд приходит к выводу, </w:t>
      </w:r>
      <w:r w:rsidRPr="00551E1C" w:rsidR="00A26F64">
        <w:rPr>
          <w:sz w:val="22"/>
          <w:szCs w:val="22"/>
        </w:rPr>
        <w:t xml:space="preserve">что </w:t>
      </w:r>
      <w:r w:rsidRPr="00551E1C">
        <w:rPr>
          <w:sz w:val="22"/>
          <w:szCs w:val="22"/>
        </w:rPr>
        <w:t>назначение ООО «Мидия» административного штрафа в минимальном размере,</w:t>
      </w:r>
      <w:r w:rsidRPr="00551E1C">
        <w:rPr>
          <w:sz w:val="22"/>
          <w:szCs w:val="22"/>
        </w:rPr>
        <w:t xml:space="preserve"> с учетом применения ч. 2 статьи 4.2.1 КоАП РФ, не будет служить целям административного наказания, и </w:t>
      </w:r>
      <w:r w:rsidRPr="00551E1C" w:rsidR="00A26F64">
        <w:rPr>
          <w:sz w:val="22"/>
          <w:szCs w:val="22"/>
        </w:rPr>
        <w:t>считает</w:t>
      </w:r>
      <w:r w:rsidRPr="00551E1C">
        <w:rPr>
          <w:sz w:val="22"/>
          <w:szCs w:val="22"/>
        </w:rPr>
        <w:t xml:space="preserve"> </w:t>
      </w:r>
      <w:r w:rsidRPr="00551E1C" w:rsidR="00A26F64">
        <w:rPr>
          <w:sz w:val="22"/>
          <w:szCs w:val="22"/>
        </w:rPr>
        <w:t>необходимым</w:t>
      </w:r>
      <w:r w:rsidRPr="00551E1C" w:rsidR="00A26F64">
        <w:rPr>
          <w:sz w:val="22"/>
          <w:szCs w:val="22"/>
        </w:rPr>
        <w:t xml:space="preserve"> назначить</w:t>
      </w:r>
      <w:r w:rsidRPr="00551E1C">
        <w:rPr>
          <w:sz w:val="22"/>
          <w:szCs w:val="22"/>
        </w:rPr>
        <w:t xml:space="preserve"> юридическому лицу наказания в виде административного штрафа в размере 100 000 рублей. </w:t>
      </w:r>
    </w:p>
    <w:p w:rsidR="003A2188" w:rsidRPr="00551E1C" w:rsidP="00362BB6">
      <w:pPr>
        <w:pStyle w:val="BodyText"/>
        <w:ind w:firstLine="567"/>
        <w:rPr>
          <w:sz w:val="22"/>
          <w:szCs w:val="22"/>
        </w:rPr>
      </w:pPr>
      <w:r w:rsidRPr="00551E1C">
        <w:rPr>
          <w:sz w:val="22"/>
          <w:szCs w:val="22"/>
        </w:rPr>
        <w:t xml:space="preserve">Оказание генеральным директором ООО «Мидия» </w:t>
      </w:r>
      <w:r w:rsidRPr="00551E1C">
        <w:rPr>
          <w:sz w:val="22"/>
          <w:szCs w:val="22"/>
        </w:rPr>
        <w:t>Имановым</w:t>
      </w:r>
      <w:r w:rsidRPr="00551E1C">
        <w:rPr>
          <w:sz w:val="22"/>
          <w:szCs w:val="22"/>
        </w:rPr>
        <w:t xml:space="preserve"> </w:t>
      </w:r>
      <w:r w:rsidRPr="00551E1C">
        <w:rPr>
          <w:sz w:val="22"/>
          <w:szCs w:val="22"/>
        </w:rPr>
        <w:t>А.Ш.о</w:t>
      </w:r>
      <w:r w:rsidRPr="00551E1C">
        <w:rPr>
          <w:sz w:val="22"/>
          <w:szCs w:val="22"/>
        </w:rPr>
        <w:t xml:space="preserve">. финансовой и иной помощи </w:t>
      </w:r>
      <w:r w:rsidRPr="00551E1C" w:rsidR="00A26F64">
        <w:rPr>
          <w:sz w:val="22"/>
          <w:szCs w:val="22"/>
        </w:rPr>
        <w:t>участникам специальной военной операции,</w:t>
      </w:r>
      <w:r w:rsidRPr="00551E1C">
        <w:rPr>
          <w:sz w:val="22"/>
          <w:szCs w:val="22"/>
        </w:rPr>
        <w:t xml:space="preserve"> безусловно</w:t>
      </w:r>
      <w:r w:rsidRPr="00551E1C" w:rsidR="005E5D2D">
        <w:rPr>
          <w:sz w:val="22"/>
          <w:szCs w:val="22"/>
        </w:rPr>
        <w:t>,</w:t>
      </w:r>
      <w:r w:rsidRPr="00551E1C">
        <w:rPr>
          <w:sz w:val="22"/>
          <w:szCs w:val="22"/>
        </w:rPr>
        <w:t xml:space="preserve"> заслуживает уважения, однако не исключает возможности назначения судом административного наказания </w:t>
      </w:r>
      <w:r w:rsidRPr="00551E1C" w:rsidR="005E5D2D">
        <w:rPr>
          <w:sz w:val="22"/>
          <w:szCs w:val="22"/>
        </w:rPr>
        <w:t>ООО «Мидия» в указанном выше размере.</w:t>
      </w:r>
    </w:p>
    <w:p w:rsidR="000F7EB3" w:rsidRPr="00551E1C" w:rsidP="000F7EB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51E1C">
        <w:rPr>
          <w:sz w:val="22"/>
          <w:szCs w:val="22"/>
        </w:rPr>
        <w:t xml:space="preserve">На основании </w:t>
      </w:r>
      <w:r w:rsidRPr="00551E1C">
        <w:rPr>
          <w:sz w:val="22"/>
          <w:szCs w:val="22"/>
        </w:rPr>
        <w:t>изложенного</w:t>
      </w:r>
      <w:r w:rsidRPr="00551E1C">
        <w:rPr>
          <w:sz w:val="22"/>
          <w:szCs w:val="22"/>
        </w:rPr>
        <w:t>, руководств</w:t>
      </w:r>
      <w:r w:rsidRPr="00551E1C" w:rsidR="00F020FE">
        <w:rPr>
          <w:sz w:val="22"/>
          <w:szCs w:val="22"/>
        </w:rPr>
        <w:t xml:space="preserve">уясь </w:t>
      </w:r>
      <w:r w:rsidRPr="00551E1C" w:rsidR="00F020FE">
        <w:rPr>
          <w:sz w:val="22"/>
          <w:szCs w:val="22"/>
        </w:rPr>
        <w:t>ст.ст</w:t>
      </w:r>
      <w:r w:rsidRPr="00551E1C" w:rsidR="00F020FE">
        <w:rPr>
          <w:sz w:val="22"/>
          <w:szCs w:val="22"/>
        </w:rPr>
        <w:t xml:space="preserve">. 29.9, 29.10, 29.11 </w:t>
      </w:r>
      <w:r w:rsidRPr="00551E1C">
        <w:rPr>
          <w:sz w:val="22"/>
          <w:szCs w:val="22"/>
        </w:rPr>
        <w:t>Ко</w:t>
      </w:r>
      <w:r w:rsidRPr="00551E1C" w:rsidR="009D61E5">
        <w:rPr>
          <w:sz w:val="22"/>
          <w:szCs w:val="22"/>
        </w:rPr>
        <w:t>АП</w:t>
      </w:r>
      <w:r w:rsidRPr="00551E1C">
        <w:rPr>
          <w:sz w:val="22"/>
          <w:szCs w:val="22"/>
        </w:rPr>
        <w:t xml:space="preserve"> РФ, мировой судья</w:t>
      </w:r>
    </w:p>
    <w:p w:rsidR="00410290" w:rsidRPr="00551E1C" w:rsidP="00410290">
      <w:pPr>
        <w:spacing w:before="120" w:after="120"/>
        <w:jc w:val="center"/>
        <w:rPr>
          <w:sz w:val="22"/>
          <w:szCs w:val="22"/>
        </w:rPr>
      </w:pPr>
      <w:r w:rsidRPr="00551E1C">
        <w:rPr>
          <w:sz w:val="22"/>
          <w:szCs w:val="22"/>
        </w:rPr>
        <w:t>ПОСТАНОВИЛ:</w:t>
      </w:r>
    </w:p>
    <w:p w:rsidR="000F7EB3" w:rsidRPr="00551E1C" w:rsidP="0099307B">
      <w:pPr>
        <w:ind w:firstLine="567"/>
        <w:jc w:val="both"/>
        <w:rPr>
          <w:sz w:val="22"/>
          <w:szCs w:val="22"/>
        </w:rPr>
      </w:pPr>
      <w:r w:rsidRPr="00551E1C">
        <w:rPr>
          <w:sz w:val="22"/>
          <w:szCs w:val="22"/>
        </w:rPr>
        <w:t xml:space="preserve">Признать </w:t>
      </w:r>
      <w:r w:rsidRPr="00551E1C" w:rsidR="00C50FA9">
        <w:rPr>
          <w:sz w:val="22"/>
          <w:szCs w:val="22"/>
        </w:rPr>
        <w:t>общество</w:t>
      </w:r>
      <w:r w:rsidRPr="00551E1C" w:rsidR="00FA77D9">
        <w:rPr>
          <w:sz w:val="22"/>
          <w:szCs w:val="22"/>
        </w:rPr>
        <w:t xml:space="preserve"> с ограниченной ответственностью «</w:t>
      </w:r>
      <w:r w:rsidRPr="00551E1C" w:rsidR="00C50FA9">
        <w:rPr>
          <w:sz w:val="22"/>
          <w:szCs w:val="22"/>
        </w:rPr>
        <w:t>Мидия»</w:t>
      </w:r>
      <w:r w:rsidRPr="00551E1C" w:rsidR="00FA77D9">
        <w:rPr>
          <w:sz w:val="22"/>
          <w:szCs w:val="22"/>
        </w:rPr>
        <w:t xml:space="preserve"> </w:t>
      </w:r>
      <w:r w:rsidRPr="00551E1C" w:rsidR="000E7820">
        <w:rPr>
          <w:sz w:val="22"/>
          <w:szCs w:val="22"/>
        </w:rPr>
        <w:t>виновным</w:t>
      </w:r>
      <w:r w:rsidRPr="00551E1C" w:rsidR="00C50FA9">
        <w:rPr>
          <w:sz w:val="22"/>
          <w:szCs w:val="22"/>
        </w:rPr>
        <w:t xml:space="preserve"> </w:t>
      </w:r>
      <w:r w:rsidRPr="00551E1C">
        <w:rPr>
          <w:sz w:val="22"/>
          <w:szCs w:val="22"/>
        </w:rPr>
        <w:t>в совершении административного правонарушен</w:t>
      </w:r>
      <w:r w:rsidRPr="00551E1C" w:rsidR="00C50FA9">
        <w:rPr>
          <w:sz w:val="22"/>
          <w:szCs w:val="22"/>
        </w:rPr>
        <w:t>ия, предусмотренного ч.1 ст.20.35</w:t>
      </w:r>
      <w:r w:rsidRPr="00551E1C" w:rsidR="000E7820">
        <w:rPr>
          <w:sz w:val="22"/>
          <w:szCs w:val="22"/>
        </w:rPr>
        <w:t xml:space="preserve"> КоАП РФ, и назначить ему</w:t>
      </w:r>
      <w:r w:rsidRPr="00551E1C">
        <w:rPr>
          <w:sz w:val="22"/>
          <w:szCs w:val="22"/>
        </w:rPr>
        <w:t xml:space="preserve"> </w:t>
      </w:r>
      <w:r w:rsidRPr="00551E1C" w:rsidR="00B257E4">
        <w:rPr>
          <w:sz w:val="22"/>
          <w:szCs w:val="22"/>
        </w:rPr>
        <w:t xml:space="preserve">административное </w:t>
      </w:r>
      <w:r w:rsidRPr="00551E1C">
        <w:rPr>
          <w:sz w:val="22"/>
          <w:szCs w:val="22"/>
        </w:rPr>
        <w:t xml:space="preserve">наказание в виде административного штрафа в размере </w:t>
      </w:r>
      <w:r w:rsidRPr="00551E1C" w:rsidR="00C50FA9">
        <w:rPr>
          <w:sz w:val="22"/>
          <w:szCs w:val="22"/>
        </w:rPr>
        <w:t>100 000</w:t>
      </w:r>
      <w:r w:rsidRPr="00551E1C" w:rsidR="00EC45BB">
        <w:rPr>
          <w:sz w:val="22"/>
          <w:szCs w:val="22"/>
        </w:rPr>
        <w:t xml:space="preserve"> </w:t>
      </w:r>
      <w:r w:rsidRPr="00551E1C">
        <w:rPr>
          <w:sz w:val="22"/>
          <w:szCs w:val="22"/>
        </w:rPr>
        <w:t>(</w:t>
      </w:r>
      <w:r w:rsidRPr="00551E1C" w:rsidR="00C50FA9">
        <w:rPr>
          <w:sz w:val="22"/>
          <w:szCs w:val="22"/>
        </w:rPr>
        <w:t>сто</w:t>
      </w:r>
      <w:r w:rsidRPr="00551E1C" w:rsidR="000E7820">
        <w:rPr>
          <w:sz w:val="22"/>
          <w:szCs w:val="22"/>
        </w:rPr>
        <w:t xml:space="preserve"> тысяч</w:t>
      </w:r>
      <w:r w:rsidRPr="00551E1C">
        <w:rPr>
          <w:sz w:val="22"/>
          <w:szCs w:val="22"/>
        </w:rPr>
        <w:t>) рублей.</w:t>
      </w:r>
    </w:p>
    <w:p w:rsidR="00F020FE" w:rsidRPr="00551E1C" w:rsidP="00F020FE">
      <w:pPr>
        <w:ind w:firstLine="708"/>
        <w:contextualSpacing/>
        <w:jc w:val="both"/>
        <w:rPr>
          <w:sz w:val="22"/>
          <w:szCs w:val="22"/>
        </w:rPr>
      </w:pPr>
      <w:r w:rsidRPr="00551E1C">
        <w:rPr>
          <w:sz w:val="22"/>
          <w:szCs w:val="22"/>
        </w:rPr>
        <w:t xml:space="preserve">Штраф подлежит оплате по реквизитам: </w:t>
      </w:r>
    </w:p>
    <w:p w:rsidR="000E7820" w:rsidRPr="00551E1C" w:rsidP="00345530">
      <w:pPr>
        <w:ind w:firstLine="708"/>
        <w:contextualSpacing/>
        <w:jc w:val="both"/>
        <w:rPr>
          <w:sz w:val="22"/>
          <w:szCs w:val="22"/>
        </w:rPr>
      </w:pPr>
      <w:r w:rsidRPr="00551E1C">
        <w:rPr>
          <w:sz w:val="22"/>
          <w:szCs w:val="22"/>
        </w:rPr>
        <w:t>Получатель: УФК по Республике Крым (Министерство юстиции Республики Крым), Наименование банка: ОКЦ N 7 ЮГУ Банка России //УФК по Республике Крым г. Симферополь, ИНН 9102013284, КПП 910201001, БИК 013510002, Единый казначейский счет 40102810645370000035, Ка</w:t>
      </w:r>
      <w:r w:rsidRPr="00551E1C">
        <w:rPr>
          <w:sz w:val="22"/>
          <w:szCs w:val="22"/>
        </w:rPr>
        <w:t xml:space="preserve">значейский счет 03100643000000017500, Лицевой счет 04752203230 в УФК по Республике Крым, Код Сводного реестра 35220323, </w:t>
      </w:r>
      <w:r w:rsidRPr="00551E1C" w:rsidR="00F020FE">
        <w:rPr>
          <w:sz w:val="22"/>
          <w:szCs w:val="22"/>
        </w:rPr>
        <w:t xml:space="preserve">КБК </w:t>
      </w:r>
      <w:r w:rsidRPr="00551E1C">
        <w:rPr>
          <w:sz w:val="22"/>
          <w:szCs w:val="22"/>
        </w:rPr>
        <w:t>828 1 16 01203 01 9000 140</w:t>
      </w:r>
      <w:r w:rsidRPr="00551E1C" w:rsidR="00375535">
        <w:rPr>
          <w:sz w:val="22"/>
          <w:szCs w:val="22"/>
        </w:rPr>
        <w:t>, УИН</w:t>
      </w:r>
      <w:r w:rsidRPr="00551E1C" w:rsidR="00AE4623">
        <w:rPr>
          <w:sz w:val="22"/>
          <w:szCs w:val="22"/>
        </w:rPr>
        <w:t xml:space="preserve"> </w:t>
      </w:r>
      <w:r w:rsidRPr="00551E1C">
        <w:rPr>
          <w:sz w:val="22"/>
          <w:szCs w:val="22"/>
        </w:rPr>
        <w:t>0410760300465000172620156</w:t>
      </w:r>
      <w:r w:rsidRPr="00551E1C" w:rsidR="00AE4623">
        <w:rPr>
          <w:sz w:val="22"/>
          <w:szCs w:val="22"/>
        </w:rPr>
        <w:t>.</w:t>
      </w:r>
      <w:r w:rsidRPr="00551E1C" w:rsidR="00375535">
        <w:rPr>
          <w:sz w:val="22"/>
          <w:szCs w:val="22"/>
        </w:rPr>
        <w:t xml:space="preserve"> </w:t>
      </w:r>
    </w:p>
    <w:p w:rsidR="00F020FE" w:rsidRPr="00551E1C" w:rsidP="00F020FE">
      <w:pPr>
        <w:pStyle w:val="a1"/>
        <w:ind w:firstLine="708"/>
        <w:contextualSpacing/>
        <w:rPr>
          <w:sz w:val="22"/>
          <w:szCs w:val="22"/>
        </w:rPr>
      </w:pPr>
      <w:r w:rsidRPr="00551E1C">
        <w:rPr>
          <w:sz w:val="22"/>
          <w:szCs w:val="22"/>
        </w:rPr>
        <w:t xml:space="preserve">Административный штраф должен быть оплачен </w:t>
      </w:r>
      <w:r w:rsidRPr="00551E1C" w:rsidR="00C50FA9">
        <w:rPr>
          <w:sz w:val="22"/>
          <w:szCs w:val="22"/>
        </w:rPr>
        <w:t>ООО «Мидия»</w:t>
      </w:r>
      <w:r w:rsidRPr="00551E1C">
        <w:rPr>
          <w:color w:val="000000"/>
          <w:sz w:val="22"/>
          <w:szCs w:val="22"/>
          <w:lang w:val="uk-UA"/>
        </w:rPr>
        <w:t xml:space="preserve"> не </w:t>
      </w:r>
      <w:r w:rsidRPr="00551E1C">
        <w:rPr>
          <w:sz w:val="22"/>
          <w:szCs w:val="22"/>
        </w:rPr>
        <w:t xml:space="preserve">позднее </w:t>
      </w:r>
      <w:r w:rsidRPr="00551E1C">
        <w:rPr>
          <w:sz w:val="22"/>
          <w:szCs w:val="22"/>
        </w:rPr>
        <w:t>шестидесяти дней со дня вступления постановления о наложении административного штрафа в законную силу, либо со дня истечения срока отсрочки или срока рассрочки, предусмотренных статьей 31.5 КоАП РФ.</w:t>
      </w:r>
    </w:p>
    <w:p w:rsidR="00840BD6" w:rsidRPr="00551E1C" w:rsidP="00840BD6">
      <w:pPr>
        <w:ind w:firstLine="567"/>
        <w:jc w:val="both"/>
        <w:rPr>
          <w:sz w:val="22"/>
          <w:szCs w:val="22"/>
        </w:rPr>
      </w:pPr>
      <w:r w:rsidRPr="00551E1C">
        <w:rPr>
          <w:sz w:val="22"/>
          <w:szCs w:val="22"/>
        </w:rPr>
        <w:t xml:space="preserve">Разъяснить </w:t>
      </w:r>
      <w:r w:rsidRPr="00551E1C" w:rsidR="00C50FA9">
        <w:rPr>
          <w:sz w:val="22"/>
          <w:szCs w:val="22"/>
        </w:rPr>
        <w:t>ООО «Мидия»</w:t>
      </w:r>
      <w:r w:rsidRPr="00551E1C">
        <w:rPr>
          <w:sz w:val="22"/>
          <w:szCs w:val="22"/>
        </w:rPr>
        <w:t>, что оригинал документа, подтвержд</w:t>
      </w:r>
      <w:r w:rsidRPr="00551E1C">
        <w:rPr>
          <w:sz w:val="22"/>
          <w:szCs w:val="22"/>
        </w:rPr>
        <w:t>ающего уплату административного штрафа, необходимо направить мировому судье, вынесшему постановление.</w:t>
      </w:r>
    </w:p>
    <w:p w:rsidR="00F020FE" w:rsidRPr="00551E1C" w:rsidP="00F020FE">
      <w:pPr>
        <w:ind w:firstLine="567"/>
        <w:jc w:val="both"/>
        <w:rPr>
          <w:sz w:val="22"/>
          <w:szCs w:val="22"/>
        </w:rPr>
      </w:pPr>
      <w:r w:rsidRPr="00551E1C">
        <w:rPr>
          <w:sz w:val="22"/>
          <w:szCs w:val="22"/>
        </w:rPr>
        <w:t>Постановление может быть обжаловано, принесен протест в Керченский городской суд Респуб</w:t>
      </w:r>
      <w:r w:rsidRPr="00551E1C" w:rsidR="003D5ED8">
        <w:rPr>
          <w:sz w:val="22"/>
          <w:szCs w:val="22"/>
        </w:rPr>
        <w:t>лики Крым в течение десяти дней</w:t>
      </w:r>
      <w:r w:rsidRPr="00551E1C">
        <w:rPr>
          <w:sz w:val="22"/>
          <w:szCs w:val="22"/>
        </w:rPr>
        <w:t xml:space="preserve"> со дня вручения или получения копии</w:t>
      </w:r>
      <w:r w:rsidRPr="00551E1C">
        <w:rPr>
          <w:sz w:val="22"/>
          <w:szCs w:val="22"/>
        </w:rPr>
        <w:t xml:space="preserve"> постановления.</w:t>
      </w:r>
    </w:p>
    <w:p w:rsidR="00F020FE" w:rsidRPr="00551E1C" w:rsidP="00F020FE">
      <w:pPr>
        <w:ind w:firstLine="567"/>
        <w:jc w:val="both"/>
        <w:rPr>
          <w:sz w:val="22"/>
          <w:szCs w:val="22"/>
        </w:rPr>
      </w:pPr>
    </w:p>
    <w:p w:rsidR="00714740" w:rsidP="0058716F">
      <w:pPr>
        <w:pStyle w:val="NoSpacing"/>
        <w:contextualSpacing/>
        <w:rPr>
          <w:sz w:val="22"/>
          <w:szCs w:val="22"/>
        </w:rPr>
      </w:pPr>
      <w:r w:rsidRPr="00551E1C">
        <w:rPr>
          <w:sz w:val="22"/>
          <w:szCs w:val="22"/>
        </w:rPr>
        <w:t>Мировой судья</w:t>
      </w:r>
      <w:r w:rsidRPr="00551E1C">
        <w:rPr>
          <w:sz w:val="22"/>
          <w:szCs w:val="22"/>
        </w:rPr>
        <w:tab/>
      </w:r>
      <w:r w:rsidRPr="00551E1C" w:rsidR="00F020FE">
        <w:rPr>
          <w:sz w:val="22"/>
          <w:szCs w:val="22"/>
        </w:rPr>
        <w:tab/>
      </w:r>
      <w:r w:rsidRPr="00551E1C" w:rsidR="00F020FE">
        <w:rPr>
          <w:sz w:val="22"/>
          <w:szCs w:val="22"/>
        </w:rPr>
        <w:tab/>
      </w:r>
      <w:r w:rsidRPr="00551E1C" w:rsidR="00F020FE">
        <w:rPr>
          <w:sz w:val="22"/>
          <w:szCs w:val="22"/>
        </w:rPr>
        <w:tab/>
      </w:r>
      <w:r w:rsidRPr="00551E1C" w:rsidR="00F020FE">
        <w:rPr>
          <w:sz w:val="22"/>
          <w:szCs w:val="22"/>
        </w:rPr>
        <w:tab/>
        <w:t xml:space="preserve">        </w:t>
      </w:r>
      <w:r w:rsidRPr="00551E1C" w:rsidR="00C50FA9">
        <w:rPr>
          <w:sz w:val="22"/>
          <w:szCs w:val="22"/>
        </w:rPr>
        <w:t xml:space="preserve">                            </w:t>
      </w:r>
      <w:r w:rsidRPr="00551E1C" w:rsidR="00F020FE">
        <w:rPr>
          <w:sz w:val="22"/>
          <w:szCs w:val="22"/>
        </w:rPr>
        <w:t xml:space="preserve">Полищук Е.Д. </w:t>
      </w:r>
    </w:p>
    <w:p w:rsidR="00551E1C" w:rsidRPr="00551E1C" w:rsidP="0058716F">
      <w:pPr>
        <w:pStyle w:val="NoSpacing"/>
        <w:contextualSpacing/>
        <w:rPr>
          <w:sz w:val="22"/>
          <w:szCs w:val="22"/>
        </w:rPr>
      </w:pPr>
    </w:p>
    <w:p w:rsidR="00041B7D" w:rsidRPr="00551E1C" w:rsidP="00551E1C">
      <w:pPr>
        <w:pStyle w:val="NoSpacing"/>
        <w:contextualSpacing/>
        <w:rPr>
          <w:sz w:val="22"/>
          <w:szCs w:val="22"/>
        </w:rPr>
      </w:pPr>
    </w:p>
    <w:sectPr w:rsidSect="00822FC2">
      <w:pgSz w:w="11906" w:h="16838"/>
      <w:pgMar w:top="851" w:right="707" w:bottom="1134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56C"/>
    <w:rsid w:val="00023099"/>
    <w:rsid w:val="0002402F"/>
    <w:rsid w:val="00041B7D"/>
    <w:rsid w:val="00045891"/>
    <w:rsid w:val="00094C00"/>
    <w:rsid w:val="000A2772"/>
    <w:rsid w:val="000A4589"/>
    <w:rsid w:val="000C6D01"/>
    <w:rsid w:val="000D1124"/>
    <w:rsid w:val="000E7820"/>
    <w:rsid w:val="000F352E"/>
    <w:rsid w:val="000F4C61"/>
    <w:rsid w:val="000F7EB3"/>
    <w:rsid w:val="0010134C"/>
    <w:rsid w:val="0010599F"/>
    <w:rsid w:val="0010762D"/>
    <w:rsid w:val="00112AEC"/>
    <w:rsid w:val="00122F9F"/>
    <w:rsid w:val="0012481B"/>
    <w:rsid w:val="001264ED"/>
    <w:rsid w:val="00131CA2"/>
    <w:rsid w:val="001706F0"/>
    <w:rsid w:val="001720A3"/>
    <w:rsid w:val="0019653F"/>
    <w:rsid w:val="001A4751"/>
    <w:rsid w:val="001A4E28"/>
    <w:rsid w:val="001C033C"/>
    <w:rsid w:val="001E24F6"/>
    <w:rsid w:val="001E31FA"/>
    <w:rsid w:val="001F2638"/>
    <w:rsid w:val="00202965"/>
    <w:rsid w:val="00203B27"/>
    <w:rsid w:val="00207298"/>
    <w:rsid w:val="00212606"/>
    <w:rsid w:val="00212A8D"/>
    <w:rsid w:val="0024366B"/>
    <w:rsid w:val="0025099E"/>
    <w:rsid w:val="00265E82"/>
    <w:rsid w:val="00272E50"/>
    <w:rsid w:val="00286B89"/>
    <w:rsid w:val="00290ED3"/>
    <w:rsid w:val="002F693F"/>
    <w:rsid w:val="003060C8"/>
    <w:rsid w:val="003309A0"/>
    <w:rsid w:val="00332ECF"/>
    <w:rsid w:val="00345530"/>
    <w:rsid w:val="00360013"/>
    <w:rsid w:val="00362BB6"/>
    <w:rsid w:val="00375535"/>
    <w:rsid w:val="00375804"/>
    <w:rsid w:val="00380BE3"/>
    <w:rsid w:val="00383775"/>
    <w:rsid w:val="00387685"/>
    <w:rsid w:val="003A2188"/>
    <w:rsid w:val="003D06CC"/>
    <w:rsid w:val="003D5ED8"/>
    <w:rsid w:val="003F056A"/>
    <w:rsid w:val="003F49BA"/>
    <w:rsid w:val="00400CDA"/>
    <w:rsid w:val="00401C8F"/>
    <w:rsid w:val="004052B0"/>
    <w:rsid w:val="00410290"/>
    <w:rsid w:val="00422360"/>
    <w:rsid w:val="00425E02"/>
    <w:rsid w:val="00453D03"/>
    <w:rsid w:val="00471A2B"/>
    <w:rsid w:val="00476DF2"/>
    <w:rsid w:val="00482537"/>
    <w:rsid w:val="00497FEA"/>
    <w:rsid w:val="004A24C8"/>
    <w:rsid w:val="004B68D5"/>
    <w:rsid w:val="004D3469"/>
    <w:rsid w:val="004D4FBB"/>
    <w:rsid w:val="005101E9"/>
    <w:rsid w:val="00511302"/>
    <w:rsid w:val="005408A9"/>
    <w:rsid w:val="005416EF"/>
    <w:rsid w:val="00551E1C"/>
    <w:rsid w:val="005523CA"/>
    <w:rsid w:val="005662F9"/>
    <w:rsid w:val="0058716F"/>
    <w:rsid w:val="005A69FF"/>
    <w:rsid w:val="005C56CC"/>
    <w:rsid w:val="005C5777"/>
    <w:rsid w:val="005D1F20"/>
    <w:rsid w:val="005D65A4"/>
    <w:rsid w:val="005D66EB"/>
    <w:rsid w:val="005E55AF"/>
    <w:rsid w:val="005E5D2D"/>
    <w:rsid w:val="005E6D24"/>
    <w:rsid w:val="00604542"/>
    <w:rsid w:val="00624D12"/>
    <w:rsid w:val="00645CC2"/>
    <w:rsid w:val="00652C37"/>
    <w:rsid w:val="00682F98"/>
    <w:rsid w:val="006A12DC"/>
    <w:rsid w:val="006A16A0"/>
    <w:rsid w:val="006A6472"/>
    <w:rsid w:val="006C2198"/>
    <w:rsid w:val="006D05F2"/>
    <w:rsid w:val="006D202B"/>
    <w:rsid w:val="006E10AD"/>
    <w:rsid w:val="007129C5"/>
    <w:rsid w:val="00714740"/>
    <w:rsid w:val="00740D29"/>
    <w:rsid w:val="00755196"/>
    <w:rsid w:val="007840A6"/>
    <w:rsid w:val="007A3ECF"/>
    <w:rsid w:val="007E1FAB"/>
    <w:rsid w:val="007F52D5"/>
    <w:rsid w:val="007F5918"/>
    <w:rsid w:val="008049DC"/>
    <w:rsid w:val="00822FC2"/>
    <w:rsid w:val="00840BD6"/>
    <w:rsid w:val="00873382"/>
    <w:rsid w:val="0089374A"/>
    <w:rsid w:val="008A3659"/>
    <w:rsid w:val="008A5048"/>
    <w:rsid w:val="008D3FE2"/>
    <w:rsid w:val="008E13A2"/>
    <w:rsid w:val="008E534D"/>
    <w:rsid w:val="00901BC5"/>
    <w:rsid w:val="0090422C"/>
    <w:rsid w:val="009526B7"/>
    <w:rsid w:val="00956BB2"/>
    <w:rsid w:val="009627D1"/>
    <w:rsid w:val="009641ED"/>
    <w:rsid w:val="0099307B"/>
    <w:rsid w:val="009B16AC"/>
    <w:rsid w:val="009D0C59"/>
    <w:rsid w:val="009D61E5"/>
    <w:rsid w:val="009E2F0E"/>
    <w:rsid w:val="009E5F1E"/>
    <w:rsid w:val="009E626A"/>
    <w:rsid w:val="009F252E"/>
    <w:rsid w:val="009F2724"/>
    <w:rsid w:val="009F607E"/>
    <w:rsid w:val="00A076F4"/>
    <w:rsid w:val="00A22F96"/>
    <w:rsid w:val="00A26F64"/>
    <w:rsid w:val="00A50F84"/>
    <w:rsid w:val="00A541AC"/>
    <w:rsid w:val="00A6382C"/>
    <w:rsid w:val="00A71572"/>
    <w:rsid w:val="00A837A5"/>
    <w:rsid w:val="00AC185E"/>
    <w:rsid w:val="00AE0AEE"/>
    <w:rsid w:val="00AE4623"/>
    <w:rsid w:val="00AF12BA"/>
    <w:rsid w:val="00AF78FB"/>
    <w:rsid w:val="00B257E4"/>
    <w:rsid w:val="00B5434C"/>
    <w:rsid w:val="00B9091F"/>
    <w:rsid w:val="00BA4322"/>
    <w:rsid w:val="00BE1FEC"/>
    <w:rsid w:val="00BF0E52"/>
    <w:rsid w:val="00C303B9"/>
    <w:rsid w:val="00C413B4"/>
    <w:rsid w:val="00C44D68"/>
    <w:rsid w:val="00C50FA9"/>
    <w:rsid w:val="00C6737F"/>
    <w:rsid w:val="00C86167"/>
    <w:rsid w:val="00CC2ADD"/>
    <w:rsid w:val="00CD700B"/>
    <w:rsid w:val="00CE27DF"/>
    <w:rsid w:val="00CF61DF"/>
    <w:rsid w:val="00D575A7"/>
    <w:rsid w:val="00D66E91"/>
    <w:rsid w:val="00DA7C75"/>
    <w:rsid w:val="00DB73E3"/>
    <w:rsid w:val="00DB7FE8"/>
    <w:rsid w:val="00DC1FFD"/>
    <w:rsid w:val="00DC454C"/>
    <w:rsid w:val="00DD7233"/>
    <w:rsid w:val="00DE365B"/>
    <w:rsid w:val="00DE579A"/>
    <w:rsid w:val="00E0256C"/>
    <w:rsid w:val="00E078C0"/>
    <w:rsid w:val="00E13DFF"/>
    <w:rsid w:val="00E14C76"/>
    <w:rsid w:val="00E17734"/>
    <w:rsid w:val="00E2714A"/>
    <w:rsid w:val="00E2717A"/>
    <w:rsid w:val="00E27A9D"/>
    <w:rsid w:val="00E44B7D"/>
    <w:rsid w:val="00E65136"/>
    <w:rsid w:val="00E65CED"/>
    <w:rsid w:val="00E71238"/>
    <w:rsid w:val="00E7722E"/>
    <w:rsid w:val="00E7795C"/>
    <w:rsid w:val="00E823D2"/>
    <w:rsid w:val="00E90CF5"/>
    <w:rsid w:val="00EC45BB"/>
    <w:rsid w:val="00ED7C19"/>
    <w:rsid w:val="00EF053C"/>
    <w:rsid w:val="00EF5F23"/>
    <w:rsid w:val="00F020FE"/>
    <w:rsid w:val="00F035D4"/>
    <w:rsid w:val="00F25F12"/>
    <w:rsid w:val="00F276F6"/>
    <w:rsid w:val="00F50612"/>
    <w:rsid w:val="00F64E83"/>
    <w:rsid w:val="00F72EAD"/>
    <w:rsid w:val="00F7307C"/>
    <w:rsid w:val="00F87DA7"/>
    <w:rsid w:val="00FA77D9"/>
    <w:rsid w:val="00FB60DE"/>
    <w:rsid w:val="00FF3B4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AE491E"/>
    <w:rPr>
      <w:sz w:val="24"/>
    </w:rPr>
  </w:style>
  <w:style w:type="paragraph" w:styleId="BalloonText">
    <w:name w:val="Balloon Text"/>
    <w:basedOn w:val="Normal"/>
    <w:link w:val="a0"/>
    <w:rsid w:val="006A16A0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rsid w:val="006A16A0"/>
    <w:rPr>
      <w:rFonts w:ascii="Segoe UI" w:hAnsi="Segoe UI" w:cs="Segoe UI"/>
      <w:sz w:val="18"/>
      <w:szCs w:val="18"/>
    </w:rPr>
  </w:style>
  <w:style w:type="paragraph" w:styleId="NoSpacing">
    <w:name w:val="No Spacing"/>
    <w:qFormat/>
    <w:rsid w:val="00F020FE"/>
    <w:rPr>
      <w:rFonts w:eastAsia="Calibri"/>
      <w:sz w:val="24"/>
      <w:szCs w:val="24"/>
      <w:lang w:eastAsia="en-US"/>
    </w:rPr>
  </w:style>
  <w:style w:type="paragraph" w:customStyle="1" w:styleId="a1">
    <w:name w:val="Обычный текст"/>
    <w:basedOn w:val="Normal"/>
    <w:rsid w:val="00F020FE"/>
    <w:pPr>
      <w:ind w:firstLine="454"/>
      <w:jc w:val="both"/>
    </w:pPr>
    <w:rPr>
      <w:szCs w:val="24"/>
    </w:rPr>
  </w:style>
  <w:style w:type="paragraph" w:styleId="Header">
    <w:name w:val="header"/>
    <w:basedOn w:val="Normal"/>
    <w:link w:val="a2"/>
    <w:unhideWhenUsed/>
    <w:rsid w:val="00F7307C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F7307C"/>
    <w:rPr>
      <w:sz w:val="24"/>
    </w:rPr>
  </w:style>
  <w:style w:type="paragraph" w:styleId="Footer">
    <w:name w:val="footer"/>
    <w:basedOn w:val="Normal"/>
    <w:link w:val="a3"/>
    <w:unhideWhenUsed/>
    <w:rsid w:val="00F7307C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F7307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8420B-F293-4CF5-A7C7-9752F4691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