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90177A">
        <w:rPr>
          <w:b w:val="0"/>
          <w:sz w:val="28"/>
          <w:szCs w:val="28"/>
        </w:rPr>
        <w:t>21</w:t>
      </w:r>
      <w:r w:rsidRPr="0098052A">
        <w:rPr>
          <w:b w:val="0"/>
          <w:sz w:val="28"/>
          <w:szCs w:val="28"/>
        </w:rPr>
        <w:t>/20</w:t>
      </w:r>
      <w:r w:rsidR="0090177A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 февраля</w:t>
      </w:r>
      <w:r w:rsidRPr="00B3349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D82923">
        <w:rPr>
          <w:sz w:val="28"/>
          <w:szCs w:val="28"/>
        </w:rPr>
        <w:t xml:space="preserve">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D8292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Сосниной </w:t>
      </w:r>
      <w:r w:rsidR="00BB7FDD">
        <w:rPr>
          <w:sz w:val="28"/>
          <w:szCs w:val="28"/>
        </w:rPr>
        <w:t>Н. А.</w:t>
      </w:r>
      <w:r w:rsidRPr="006C6746" w:rsidR="00B3349E">
        <w:rPr>
          <w:sz w:val="28"/>
          <w:szCs w:val="28"/>
        </w:rPr>
        <w:t>,</w:t>
      </w:r>
      <w:r w:rsidR="00BB7FDD">
        <w:rPr>
          <w:sz w:val="28"/>
          <w:szCs w:val="28"/>
        </w:rPr>
        <w:t xml:space="preserve"> </w:t>
      </w:r>
      <w:r w:rsidR="00BB7FDD">
        <w:rPr>
          <w:rFonts w:eastAsia="Calibri"/>
          <w:b/>
          <w:sz w:val="28"/>
          <w:szCs w:val="28"/>
          <w:lang w:eastAsia="en-US"/>
        </w:rPr>
        <w:t xml:space="preserve">/изъято/ 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E642FE">
        <w:rPr>
          <w:sz w:val="28"/>
          <w:szCs w:val="28"/>
        </w:rPr>
        <w:t xml:space="preserve">арушении № </w:t>
      </w:r>
      <w:r w:rsidR="00BB7FDD">
        <w:rPr>
          <w:rFonts w:eastAsia="Calibri"/>
          <w:b/>
          <w:sz w:val="28"/>
          <w:szCs w:val="28"/>
          <w:lang w:eastAsia="en-US"/>
        </w:rPr>
        <w:t xml:space="preserve">/изъято/  </w:t>
      </w:r>
      <w:r w:rsidR="00E642FE">
        <w:rPr>
          <w:sz w:val="28"/>
          <w:szCs w:val="28"/>
        </w:rPr>
        <w:t xml:space="preserve">от </w:t>
      </w:r>
      <w:r w:rsidR="00BB7FDD">
        <w:rPr>
          <w:rFonts w:eastAsia="Calibri"/>
          <w:b/>
          <w:sz w:val="28"/>
          <w:szCs w:val="28"/>
          <w:lang w:eastAsia="en-US"/>
        </w:rPr>
        <w:t xml:space="preserve">/изъято/  </w:t>
      </w:r>
      <w:r w:rsidR="00CA0502">
        <w:rPr>
          <w:sz w:val="28"/>
          <w:szCs w:val="28"/>
        </w:rPr>
        <w:t>года,</w:t>
      </w:r>
      <w:r w:rsidR="00BB7FDD">
        <w:rPr>
          <w:sz w:val="28"/>
          <w:szCs w:val="28"/>
        </w:rPr>
        <w:t xml:space="preserve"> </w:t>
      </w:r>
      <w:r w:rsidR="00212E3A">
        <w:rPr>
          <w:sz w:val="28"/>
          <w:szCs w:val="28"/>
        </w:rPr>
        <w:t>д</w:t>
      </w:r>
      <w:r w:rsidR="00843A04">
        <w:rPr>
          <w:sz w:val="28"/>
          <w:szCs w:val="28"/>
        </w:rPr>
        <w:t xml:space="preserve">иректором </w:t>
      </w:r>
      <w:r w:rsidRPr="006C6746">
        <w:rPr>
          <w:sz w:val="28"/>
          <w:szCs w:val="28"/>
        </w:rPr>
        <w:t xml:space="preserve">ООО </w:t>
      </w:r>
      <w:r w:rsidR="00BB7FDD">
        <w:rPr>
          <w:rFonts w:eastAsia="Calibri"/>
          <w:b/>
          <w:sz w:val="28"/>
          <w:szCs w:val="28"/>
          <w:lang w:eastAsia="en-US"/>
        </w:rPr>
        <w:t xml:space="preserve">/изъято/  </w:t>
      </w:r>
      <w:r w:rsidR="00E642FE">
        <w:rPr>
          <w:sz w:val="28"/>
          <w:szCs w:val="28"/>
        </w:rPr>
        <w:t>Сосниной Н.А.</w:t>
      </w:r>
      <w:r w:rsidR="00BB7FDD">
        <w:rPr>
          <w:sz w:val="28"/>
          <w:szCs w:val="28"/>
        </w:rPr>
        <w:t xml:space="preserve">  </w:t>
      </w:r>
      <w:r w:rsidRPr="00D51998" w:rsidR="00843A04">
        <w:rPr>
          <w:sz w:val="28"/>
          <w:szCs w:val="28"/>
        </w:rPr>
        <w:t xml:space="preserve">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 w:rsidR="00490763">
        <w:rPr>
          <w:sz w:val="28"/>
          <w:szCs w:val="28"/>
        </w:rPr>
        <w:t>органы</w:t>
      </w:r>
      <w:r w:rsidRPr="00490763" w:rsidR="00490763">
        <w:rPr>
          <w:sz w:val="28"/>
          <w:szCs w:val="28"/>
        </w:rPr>
        <w:t xml:space="preserve"> Пенсионного фонда Российской Федерации</w:t>
      </w:r>
      <w:r w:rsidR="00F64DBC">
        <w:rPr>
          <w:sz w:val="28"/>
          <w:szCs w:val="28"/>
        </w:rPr>
        <w:t xml:space="preserve">сведений </w:t>
      </w:r>
      <w:r w:rsidR="0071569C">
        <w:rPr>
          <w:sz w:val="28"/>
          <w:szCs w:val="28"/>
        </w:rPr>
        <w:t>по форме СЗВ-СТАЖ</w:t>
      </w:r>
      <w:r w:rsidR="00F64DBC">
        <w:rPr>
          <w:sz w:val="28"/>
          <w:szCs w:val="28"/>
        </w:rPr>
        <w:t xml:space="preserve"> за </w:t>
      </w:r>
      <w:r w:rsidR="0071569C">
        <w:rPr>
          <w:sz w:val="28"/>
          <w:szCs w:val="28"/>
        </w:rPr>
        <w:t>2020 год</w:t>
      </w:r>
      <w:r w:rsidR="00F64DBC">
        <w:rPr>
          <w:sz w:val="28"/>
          <w:szCs w:val="28"/>
        </w:rPr>
        <w:t xml:space="preserve">, а именно сведения </w:t>
      </w:r>
      <w:r w:rsidRPr="00F64DBC" w:rsidR="00F64DBC">
        <w:rPr>
          <w:sz w:val="28"/>
          <w:szCs w:val="28"/>
        </w:rPr>
        <w:t>по форме СЗВ</w:t>
      </w:r>
      <w:r w:rsidR="00605A24">
        <w:rPr>
          <w:sz w:val="28"/>
          <w:szCs w:val="28"/>
        </w:rPr>
        <w:t>-</w:t>
      </w:r>
      <w:r w:rsidR="0071569C">
        <w:rPr>
          <w:sz w:val="28"/>
          <w:szCs w:val="28"/>
        </w:rPr>
        <w:t>СТАЖ</w:t>
      </w:r>
      <w:r w:rsidR="00605A24">
        <w:rPr>
          <w:sz w:val="28"/>
          <w:szCs w:val="28"/>
        </w:rPr>
        <w:t xml:space="preserve"> за </w:t>
      </w:r>
      <w:r w:rsidR="0071569C">
        <w:rPr>
          <w:sz w:val="28"/>
          <w:szCs w:val="28"/>
        </w:rPr>
        <w:t>2020 год</w:t>
      </w:r>
      <w:r w:rsidR="00490763">
        <w:rPr>
          <w:sz w:val="28"/>
          <w:szCs w:val="28"/>
        </w:rPr>
        <w:t xml:space="preserve">не </w:t>
      </w:r>
      <w:r w:rsidR="00BD23EC">
        <w:rPr>
          <w:sz w:val="28"/>
          <w:szCs w:val="28"/>
        </w:rPr>
        <w:t>были предоставлены</w:t>
      </w:r>
      <w:r w:rsidR="00751060">
        <w:rPr>
          <w:sz w:val="28"/>
          <w:szCs w:val="28"/>
        </w:rPr>
        <w:t>, чем нарушен</w:t>
      </w:r>
      <w:r w:rsidR="0071569C">
        <w:rPr>
          <w:sz w:val="28"/>
          <w:szCs w:val="28"/>
        </w:rPr>
        <w:t xml:space="preserve"> п.2</w:t>
      </w:r>
      <w:r w:rsidR="00BD23EC">
        <w:rPr>
          <w:sz w:val="28"/>
          <w:szCs w:val="28"/>
        </w:rPr>
        <w:t xml:space="preserve"> статьи 11 Закона № 27-ФЗ.</w:t>
      </w:r>
    </w:p>
    <w:p w:rsidR="00505200" w:rsidRPr="00505200" w:rsidP="00505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5200">
        <w:rPr>
          <w:sz w:val="28"/>
          <w:szCs w:val="28"/>
        </w:rPr>
        <w:t xml:space="preserve">В судебное заседание </w:t>
      </w:r>
      <w:r w:rsidR="00490763">
        <w:rPr>
          <w:sz w:val="28"/>
          <w:szCs w:val="28"/>
        </w:rPr>
        <w:t>Соснина Н.А</w:t>
      </w:r>
      <w:r>
        <w:rPr>
          <w:sz w:val="28"/>
          <w:szCs w:val="28"/>
        </w:rPr>
        <w:t>.</w:t>
      </w:r>
      <w:r w:rsidR="00591E01">
        <w:rPr>
          <w:sz w:val="28"/>
          <w:szCs w:val="28"/>
        </w:rPr>
        <w:t xml:space="preserve"> не явилась</w:t>
      </w:r>
      <w:r w:rsidRPr="00505200">
        <w:rPr>
          <w:sz w:val="28"/>
          <w:szCs w:val="28"/>
        </w:rPr>
        <w:t>, изв</w:t>
      </w:r>
      <w:r>
        <w:rPr>
          <w:sz w:val="28"/>
          <w:szCs w:val="28"/>
        </w:rPr>
        <w:t>ещен</w:t>
      </w:r>
      <w:r w:rsidR="00490763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 судебными повестками, направленными</w:t>
      </w:r>
      <w:r w:rsidRPr="00505200">
        <w:rPr>
          <w:sz w:val="28"/>
          <w:szCs w:val="28"/>
        </w:rPr>
        <w:t xml:space="preserve"> заказным</w:t>
      </w:r>
      <w:r>
        <w:rPr>
          <w:sz w:val="28"/>
          <w:szCs w:val="28"/>
        </w:rPr>
        <w:t>и письмами</w:t>
      </w:r>
      <w:r w:rsidRPr="00505200">
        <w:rPr>
          <w:sz w:val="28"/>
          <w:szCs w:val="28"/>
        </w:rPr>
        <w:t xml:space="preserve"> с уведомлением. Почтов</w:t>
      </w:r>
      <w:r>
        <w:rPr>
          <w:sz w:val="28"/>
          <w:szCs w:val="28"/>
        </w:rPr>
        <w:t xml:space="preserve">ая корреспонденция возвращена </w:t>
      </w:r>
      <w:r w:rsidRPr="00505200">
        <w:rPr>
          <w:sz w:val="28"/>
          <w:szCs w:val="28"/>
        </w:rPr>
        <w:t>на судебный участок с отметкой "за истечением срока хранения".</w:t>
      </w:r>
    </w:p>
    <w:p w:rsidR="00505200" w:rsidRPr="00505200" w:rsidP="00505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5200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505200">
        <w:rPr>
          <w:sz w:val="28"/>
          <w:szCs w:val="28"/>
        </w:rPr>
        <w:t>дств св</w:t>
      </w:r>
      <w:r w:rsidRPr="00505200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505200" w:rsidP="00505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5200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505200">
        <w:rPr>
          <w:sz w:val="28"/>
          <w:szCs w:val="28"/>
        </w:rPr>
        <w:t>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505200">
        <w:rPr>
          <w:sz w:val="28"/>
          <w:szCs w:val="28"/>
        </w:rPr>
        <w:t xml:space="preserve"> </w:t>
      </w:r>
      <w:r w:rsidRPr="00505200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505200">
        <w:rPr>
          <w:sz w:val="28"/>
          <w:szCs w:val="28"/>
        </w:rPr>
        <w:t xml:space="preserve"> N 343.</w:t>
      </w:r>
    </w:p>
    <w:p w:rsidR="00DD6818" w:rsidP="00DD6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818">
        <w:rPr>
          <w:sz w:val="28"/>
          <w:szCs w:val="28"/>
        </w:rPr>
        <w:t xml:space="preserve">Исходя из требований ст. 25.1 ч.2 КоАП РФ, суд </w:t>
      </w:r>
      <w:r w:rsidRPr="00DD6818">
        <w:rPr>
          <w:sz w:val="28"/>
          <w:szCs w:val="28"/>
        </w:rPr>
        <w:t>находит возможным рассмотреть</w:t>
      </w:r>
      <w:r w:rsidRPr="00DD6818">
        <w:rPr>
          <w:sz w:val="28"/>
          <w:szCs w:val="28"/>
        </w:rPr>
        <w:t xml:space="preserve"> дело в отсутствие</w:t>
      </w:r>
      <w:r w:rsidR="00505200">
        <w:rPr>
          <w:sz w:val="28"/>
          <w:szCs w:val="28"/>
        </w:rPr>
        <w:t xml:space="preserve"> лица, привлекаемого к административной ответственности</w:t>
      </w:r>
      <w:r w:rsidRPr="00DD6818">
        <w:rPr>
          <w:sz w:val="28"/>
          <w:szCs w:val="28"/>
        </w:rPr>
        <w:t>.</w:t>
      </w:r>
    </w:p>
    <w:p w:rsidR="004473B9" w:rsidP="00DD6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69C">
        <w:rPr>
          <w:sz w:val="28"/>
          <w:szCs w:val="28"/>
        </w:rPr>
        <w:t>Контроль за</w:t>
      </w:r>
      <w:r w:rsidRPr="0071569C">
        <w:rPr>
          <w:sz w:val="28"/>
          <w:szCs w:val="28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BD23EC" w:rsidRPr="004473B9" w:rsidP="007156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</w:t>
      </w:r>
      <w:r w:rsidRPr="00BD23EC">
        <w:rPr>
          <w:sz w:val="28"/>
          <w:szCs w:val="28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71569C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договорыгражданско-правового</w:t>
      </w:r>
      <w:r w:rsidRPr="0071569C">
        <w:rPr>
          <w:sz w:val="28"/>
          <w:szCs w:val="28"/>
        </w:rPr>
        <w:t xml:space="preserve">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</w:t>
      </w:r>
      <w:r w:rsidRPr="0071569C">
        <w:rPr>
          <w:sz w:val="28"/>
          <w:szCs w:val="28"/>
        </w:rPr>
        <w:t>:с</w:t>
      </w:r>
      <w:r w:rsidRPr="0071569C">
        <w:rPr>
          <w:sz w:val="28"/>
          <w:szCs w:val="28"/>
        </w:rPr>
        <w:t>траховой номер индивидуального лицевого счета;фамилию, имя и отчество;дату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71569C">
        <w:rPr>
          <w:sz w:val="28"/>
          <w:szCs w:val="28"/>
        </w:rPr>
        <w:t>;д</w:t>
      </w:r>
      <w:r w:rsidRPr="0071569C">
        <w:rPr>
          <w:sz w:val="28"/>
          <w:szCs w:val="28"/>
        </w:rPr>
        <w:t xml:space="preserve">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местностях;другие сведения, </w:t>
      </w:r>
      <w:r w:rsidRPr="0071569C">
        <w:rPr>
          <w:sz w:val="28"/>
          <w:szCs w:val="28"/>
        </w:rPr>
        <w:t xml:space="preserve">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</w:t>
      </w:r>
      <w:r w:rsidRPr="0071569C">
        <w:rPr>
          <w:sz w:val="28"/>
          <w:szCs w:val="28"/>
        </w:rPr>
        <w:t>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490763">
        <w:rPr>
          <w:sz w:val="28"/>
          <w:szCs w:val="28"/>
        </w:rPr>
        <w:t>Соснина Н.А</w:t>
      </w:r>
      <w:r w:rsidR="00505200">
        <w:rPr>
          <w:sz w:val="28"/>
          <w:szCs w:val="28"/>
        </w:rPr>
        <w:t>.</w:t>
      </w:r>
      <w:r>
        <w:rPr>
          <w:sz w:val="28"/>
          <w:szCs w:val="28"/>
        </w:rPr>
        <w:t xml:space="preserve">является </w:t>
      </w:r>
      <w:r w:rsidR="00077831">
        <w:rPr>
          <w:sz w:val="28"/>
          <w:szCs w:val="28"/>
        </w:rPr>
        <w:t xml:space="preserve">директором </w:t>
      </w:r>
      <w:r w:rsidR="00BD23EC">
        <w:rPr>
          <w:sz w:val="28"/>
          <w:szCs w:val="28"/>
        </w:rPr>
        <w:t xml:space="preserve">ООО </w:t>
      </w:r>
      <w:r w:rsidR="00BB7FDD">
        <w:rPr>
          <w:rFonts w:eastAsia="Calibri"/>
          <w:b/>
          <w:sz w:val="28"/>
          <w:szCs w:val="28"/>
          <w:lang w:eastAsia="en-US"/>
        </w:rPr>
        <w:t>/изъято/</w:t>
      </w:r>
      <w:r w:rsidR="00BB7FDD">
        <w:rPr>
          <w:rFonts w:eastAsia="Calibri"/>
          <w:b/>
          <w:sz w:val="28"/>
          <w:szCs w:val="28"/>
          <w:lang w:eastAsia="en-US"/>
        </w:rPr>
        <w:t xml:space="preserve"> </w:t>
      </w:r>
      <w:r w:rsidRPr="009B53A2" w:rsidR="009B53A2">
        <w:rPr>
          <w:sz w:val="28"/>
          <w:szCs w:val="28"/>
        </w:rPr>
        <w:t>,</w:t>
      </w:r>
      <w:r w:rsidRPr="009B53A2" w:rsidR="009B53A2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490763">
        <w:rPr>
          <w:sz w:val="28"/>
          <w:szCs w:val="28"/>
        </w:rPr>
        <w:t>физических лиц (л.д.10-16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ООО </w:t>
      </w:r>
      <w:r w:rsidR="00BB7FDD">
        <w:rPr>
          <w:rFonts w:eastAsia="Calibri"/>
          <w:b/>
          <w:sz w:val="28"/>
          <w:szCs w:val="28"/>
          <w:lang w:eastAsia="en-US"/>
        </w:rPr>
        <w:t>/</w:t>
      </w:r>
      <w:r w:rsidR="00BB7FDD">
        <w:rPr>
          <w:rFonts w:eastAsia="Calibri"/>
          <w:b/>
          <w:sz w:val="28"/>
          <w:szCs w:val="28"/>
          <w:lang w:eastAsia="en-US"/>
        </w:rPr>
        <w:t>изъято</w:t>
      </w:r>
      <w:r w:rsidR="00BB7FDD">
        <w:rPr>
          <w:rFonts w:eastAsia="Calibri"/>
          <w:b/>
          <w:sz w:val="28"/>
          <w:szCs w:val="28"/>
          <w:lang w:eastAsia="en-US"/>
        </w:rPr>
        <w:t xml:space="preserve">/ 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 xml:space="preserve">в качестве плательщика в </w:t>
      </w:r>
      <w:r w:rsidR="00490763">
        <w:rPr>
          <w:sz w:val="28"/>
          <w:szCs w:val="28"/>
        </w:rPr>
        <w:t>Отделении</w:t>
      </w:r>
      <w:r w:rsidR="00BD23EC">
        <w:rPr>
          <w:sz w:val="28"/>
          <w:szCs w:val="28"/>
        </w:rPr>
        <w:t xml:space="preserve"> Пенсионного фонда Российской Федерации </w:t>
      </w:r>
      <w:r w:rsidR="00490763">
        <w:rPr>
          <w:sz w:val="28"/>
          <w:szCs w:val="28"/>
        </w:rPr>
        <w:t>по</w:t>
      </w:r>
      <w:r w:rsidR="00707619">
        <w:rPr>
          <w:sz w:val="28"/>
          <w:szCs w:val="28"/>
        </w:rPr>
        <w:t xml:space="preserve"> Республики Крым (л</w:t>
      </w:r>
      <w:r w:rsidR="00490763">
        <w:rPr>
          <w:sz w:val="28"/>
          <w:szCs w:val="28"/>
        </w:rPr>
        <w:t>.д.9</w:t>
      </w:r>
      <w:r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</w:t>
      </w:r>
      <w:r w:rsidR="00591E01">
        <w:rPr>
          <w:sz w:val="28"/>
          <w:szCs w:val="28"/>
        </w:rPr>
        <w:t xml:space="preserve"> сведений о застрахованных лицах</w:t>
      </w:r>
      <w:r w:rsidR="00490763">
        <w:rPr>
          <w:sz w:val="28"/>
          <w:szCs w:val="28"/>
        </w:rPr>
        <w:t xml:space="preserve">, ООО </w:t>
      </w:r>
      <w:r w:rsidR="00BB7FDD">
        <w:rPr>
          <w:rFonts w:eastAsia="Calibri"/>
          <w:b/>
          <w:sz w:val="28"/>
          <w:szCs w:val="28"/>
          <w:lang w:eastAsia="en-US"/>
        </w:rPr>
        <w:t xml:space="preserve">/изъято/  </w:t>
      </w:r>
      <w:r w:rsidR="00591E01">
        <w:rPr>
          <w:sz w:val="28"/>
          <w:szCs w:val="28"/>
        </w:rPr>
        <w:t>12</w:t>
      </w:r>
      <w:r w:rsidR="00490763">
        <w:rPr>
          <w:sz w:val="28"/>
          <w:szCs w:val="28"/>
        </w:rPr>
        <w:t>.01.2021 года предоставлен отчет по форме «СЗВ-М» за декабрь</w:t>
      </w:r>
      <w:r w:rsidR="00386AF5">
        <w:rPr>
          <w:sz w:val="28"/>
          <w:szCs w:val="28"/>
        </w:rPr>
        <w:t xml:space="preserve"> 2020</w:t>
      </w:r>
      <w:r w:rsidR="00490763">
        <w:rPr>
          <w:sz w:val="28"/>
          <w:szCs w:val="28"/>
        </w:rPr>
        <w:t xml:space="preserve"> года, </w:t>
      </w:r>
      <w:r w:rsidR="00751060">
        <w:rPr>
          <w:sz w:val="28"/>
          <w:szCs w:val="28"/>
        </w:rPr>
        <w:t>отчет</w:t>
      </w:r>
      <w:r w:rsidR="00077831">
        <w:rPr>
          <w:sz w:val="28"/>
          <w:szCs w:val="28"/>
        </w:rPr>
        <w:t>по форме СЗВ-</w:t>
      </w:r>
      <w:r w:rsidR="00707619">
        <w:rPr>
          <w:sz w:val="28"/>
          <w:szCs w:val="28"/>
        </w:rPr>
        <w:t>СТАЖ</w:t>
      </w:r>
      <w:r w:rsidR="00077831">
        <w:rPr>
          <w:sz w:val="28"/>
          <w:szCs w:val="28"/>
        </w:rPr>
        <w:t xml:space="preserve"> за </w:t>
      </w:r>
      <w:r w:rsidR="00707619">
        <w:rPr>
          <w:sz w:val="28"/>
          <w:szCs w:val="28"/>
        </w:rPr>
        <w:t>2020 год</w:t>
      </w:r>
      <w:r w:rsidR="00386AF5">
        <w:rPr>
          <w:sz w:val="28"/>
          <w:szCs w:val="28"/>
        </w:rPr>
        <w:t xml:space="preserve">не </w:t>
      </w:r>
      <w:r w:rsidR="003D6C59">
        <w:rPr>
          <w:sz w:val="28"/>
          <w:szCs w:val="28"/>
        </w:rPr>
        <w:t>предоставле</w:t>
      </w:r>
      <w:r w:rsidR="003D6C59">
        <w:rPr>
          <w:sz w:val="28"/>
          <w:szCs w:val="28"/>
        </w:rPr>
        <w:t>н</w:t>
      </w:r>
      <w:r w:rsidR="00386AF5">
        <w:rPr>
          <w:sz w:val="28"/>
          <w:szCs w:val="28"/>
        </w:rPr>
        <w:t>(</w:t>
      </w:r>
      <w:r w:rsidR="00386AF5">
        <w:rPr>
          <w:sz w:val="28"/>
          <w:szCs w:val="28"/>
        </w:rPr>
        <w:t>л.д.17-19</w:t>
      </w:r>
      <w:r w:rsidR="002D0D36">
        <w:rPr>
          <w:sz w:val="28"/>
          <w:szCs w:val="28"/>
        </w:rPr>
        <w:t>).</w:t>
      </w:r>
    </w:p>
    <w:p w:rsidR="003D6C59" w:rsidP="003D6C59">
      <w:pPr>
        <w:ind w:firstLine="708"/>
        <w:jc w:val="both"/>
        <w:rPr>
          <w:sz w:val="28"/>
          <w:szCs w:val="28"/>
        </w:rPr>
      </w:pPr>
      <w:r w:rsidRPr="003D6C59">
        <w:rPr>
          <w:sz w:val="28"/>
          <w:szCs w:val="28"/>
        </w:rPr>
        <w:t xml:space="preserve">Таким образом, </w:t>
      </w:r>
      <w:r w:rsidR="00386AF5">
        <w:rPr>
          <w:sz w:val="28"/>
          <w:szCs w:val="28"/>
        </w:rPr>
        <w:t>Сосниной Н.А.</w:t>
      </w:r>
      <w:r w:rsidR="00707619">
        <w:rPr>
          <w:sz w:val="28"/>
          <w:szCs w:val="28"/>
        </w:rPr>
        <w:t>нарушены требования п. 2</w:t>
      </w:r>
      <w:r w:rsidRPr="003D6C59">
        <w:rPr>
          <w:sz w:val="28"/>
          <w:szCs w:val="28"/>
        </w:rPr>
        <w:t xml:space="preserve"> ст. 11 Закона N 27-ФЗ.</w:t>
      </w:r>
    </w:p>
    <w:p w:rsidR="00707619" w:rsidP="000A7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15.33.2 КоАП РФ </w:t>
      </w:r>
      <w:r w:rsidRPr="000A7246" w:rsidR="000A7246">
        <w:rPr>
          <w:sz w:val="28"/>
          <w:szCs w:val="28"/>
        </w:rPr>
        <w:t xml:space="preserve">установлена административная ответственность за </w:t>
      </w:r>
      <w:r>
        <w:rPr>
          <w:sz w:val="28"/>
          <w:szCs w:val="28"/>
        </w:rPr>
        <w:t>н</w:t>
      </w:r>
      <w:r w:rsidRPr="0070761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неполномобъеме</w:t>
      </w:r>
      <w:r w:rsidRPr="00707619">
        <w:rPr>
          <w:sz w:val="28"/>
          <w:szCs w:val="28"/>
        </w:rPr>
        <w:t xml:space="preserve"> или в искаженном виде, за исключением случаев, предусмотрен</w:t>
      </w:r>
      <w:r>
        <w:rPr>
          <w:sz w:val="28"/>
          <w:szCs w:val="28"/>
        </w:rPr>
        <w:t>ных частью 2 настоящей статьи.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386AF5">
        <w:rPr>
          <w:sz w:val="28"/>
          <w:szCs w:val="28"/>
        </w:rPr>
        <w:t>Сосниной Н.А</w:t>
      </w:r>
      <w:r w:rsidRPr="00505200" w:rsidR="00505200">
        <w:rPr>
          <w:sz w:val="28"/>
          <w:szCs w:val="28"/>
        </w:rPr>
        <w:t xml:space="preserve">. </w:t>
      </w:r>
      <w:r w:rsidRPr="000A7246">
        <w:rPr>
          <w:sz w:val="28"/>
          <w:szCs w:val="28"/>
        </w:rPr>
        <w:t>протокола об административном правонарушении, предусмотренном ч.1 ст. 15.33.2 КоАП РФ.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Фактические обстоятельства совершения </w:t>
      </w:r>
      <w:r w:rsidRPr="00386AF5" w:rsidR="00386AF5">
        <w:rPr>
          <w:sz w:val="28"/>
          <w:szCs w:val="28"/>
        </w:rPr>
        <w:t xml:space="preserve">Сосниной Н.А. </w:t>
      </w:r>
      <w:r w:rsidRPr="000A724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</w:t>
      </w:r>
      <w:r w:rsidR="00707619">
        <w:rPr>
          <w:sz w:val="28"/>
          <w:szCs w:val="28"/>
        </w:rPr>
        <w:t>ст</w:t>
      </w:r>
      <w:r w:rsidR="00386AF5">
        <w:rPr>
          <w:sz w:val="28"/>
          <w:szCs w:val="28"/>
        </w:rPr>
        <w:t>ративном правонарушении (л.д.1-2</w:t>
      </w:r>
      <w:r w:rsidRPr="000A7246">
        <w:rPr>
          <w:sz w:val="28"/>
          <w:szCs w:val="28"/>
        </w:rPr>
        <w:t>); уведомлением о регистрации юридического лица в территориальном органе Пенсионного фонда РФ (л.д</w:t>
      </w:r>
      <w:r w:rsidR="00386AF5">
        <w:rPr>
          <w:sz w:val="28"/>
          <w:szCs w:val="28"/>
        </w:rPr>
        <w:t>.9</w:t>
      </w:r>
      <w:r w:rsidR="00505200">
        <w:rPr>
          <w:sz w:val="28"/>
          <w:szCs w:val="28"/>
        </w:rPr>
        <w:t xml:space="preserve">), выпиской из ЕГРЮЛ </w:t>
      </w:r>
      <w:r w:rsidR="00386AF5">
        <w:rPr>
          <w:sz w:val="28"/>
          <w:szCs w:val="28"/>
        </w:rPr>
        <w:t>(л.д.10-16</w:t>
      </w:r>
      <w:r w:rsidRPr="000A7246">
        <w:rPr>
          <w:sz w:val="28"/>
          <w:szCs w:val="28"/>
        </w:rPr>
        <w:t>), копией формы СЗВ-</w:t>
      </w:r>
      <w:r w:rsidR="00386AF5">
        <w:rPr>
          <w:sz w:val="28"/>
          <w:szCs w:val="28"/>
        </w:rPr>
        <w:t>Мза декабрь 2020 год (л.д.17</w:t>
      </w:r>
      <w:r w:rsidRPr="000A7246">
        <w:rPr>
          <w:sz w:val="28"/>
          <w:szCs w:val="28"/>
        </w:rPr>
        <w:t>); которым дана оценка на предмет допустимости, достоверности и достаточности по правилам ст. 26.11 КоАП РФ.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3D6C59">
        <w:rPr>
          <w:sz w:val="28"/>
          <w:szCs w:val="28"/>
        </w:rPr>
        <w:t>директор</w:t>
      </w:r>
      <w:r w:rsidR="003D6C59">
        <w:rPr>
          <w:sz w:val="28"/>
          <w:szCs w:val="28"/>
        </w:rPr>
        <w:t>а ООО</w:t>
      </w:r>
      <w:r w:rsidR="00BB7FDD">
        <w:rPr>
          <w:sz w:val="28"/>
          <w:szCs w:val="28"/>
        </w:rPr>
        <w:t xml:space="preserve"> </w:t>
      </w:r>
      <w:r w:rsidR="00BB7FDD">
        <w:rPr>
          <w:rFonts w:eastAsia="Calibri"/>
          <w:b/>
          <w:sz w:val="28"/>
          <w:szCs w:val="28"/>
          <w:lang w:eastAsia="en-US"/>
        </w:rPr>
        <w:t>/и</w:t>
      </w:r>
      <w:r w:rsidR="00BB7FDD">
        <w:rPr>
          <w:rFonts w:eastAsia="Calibri"/>
          <w:b/>
          <w:sz w:val="28"/>
          <w:szCs w:val="28"/>
          <w:lang w:eastAsia="en-US"/>
        </w:rPr>
        <w:t xml:space="preserve">зъято/  </w:t>
      </w:r>
      <w:r w:rsidR="00386AF5">
        <w:rPr>
          <w:sz w:val="28"/>
          <w:szCs w:val="28"/>
        </w:rPr>
        <w:t>Сосниной Н.А.</w:t>
      </w:r>
      <w:r w:rsidRPr="000A7246">
        <w:rPr>
          <w:sz w:val="28"/>
          <w:szCs w:val="28"/>
        </w:rPr>
        <w:t>мировым судьей не установлено.</w:t>
      </w:r>
    </w:p>
    <w:p w:rsidR="000A7246" w:rsidP="003D6C59">
      <w:pPr>
        <w:ind w:firstLine="567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 учетом изложенного мировой судья считает возможным назначить директор</w:t>
      </w:r>
      <w:r w:rsidRPr="000A7246">
        <w:rPr>
          <w:sz w:val="28"/>
          <w:szCs w:val="28"/>
        </w:rPr>
        <w:t>у ООО</w:t>
      </w:r>
      <w:r w:rsidR="00BB7FDD">
        <w:rPr>
          <w:sz w:val="28"/>
          <w:szCs w:val="28"/>
        </w:rPr>
        <w:t xml:space="preserve"> </w:t>
      </w:r>
      <w:r w:rsidR="00BB7FDD">
        <w:rPr>
          <w:rFonts w:eastAsia="Calibri"/>
          <w:b/>
          <w:sz w:val="28"/>
          <w:szCs w:val="28"/>
          <w:lang w:eastAsia="en-US"/>
        </w:rPr>
        <w:t>/и</w:t>
      </w:r>
      <w:r w:rsidR="00BB7FDD">
        <w:rPr>
          <w:rFonts w:eastAsia="Calibri"/>
          <w:b/>
          <w:sz w:val="28"/>
          <w:szCs w:val="28"/>
          <w:lang w:eastAsia="en-US"/>
        </w:rPr>
        <w:t xml:space="preserve">зъято/  </w:t>
      </w:r>
      <w:r w:rsidRPr="00386AF5" w:rsidR="00386AF5">
        <w:rPr>
          <w:sz w:val="28"/>
          <w:szCs w:val="28"/>
        </w:rPr>
        <w:t xml:space="preserve">Сосниной Н.А. </w:t>
      </w:r>
      <w:r w:rsidRPr="000A7246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ст.ст.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F31AB8">
        <w:rPr>
          <w:sz w:val="28"/>
          <w:szCs w:val="28"/>
        </w:rPr>
        <w:t xml:space="preserve">директора </w:t>
      </w:r>
      <w:r w:rsidR="00E0550B">
        <w:rPr>
          <w:sz w:val="28"/>
          <w:szCs w:val="28"/>
        </w:rPr>
        <w:t xml:space="preserve">общества с ограниченной </w:t>
      </w:r>
      <w:r w:rsidR="003D6C59">
        <w:rPr>
          <w:sz w:val="28"/>
          <w:szCs w:val="28"/>
        </w:rPr>
        <w:t>ответственностью</w:t>
      </w:r>
      <w:r w:rsidR="00BB7FDD">
        <w:rPr>
          <w:sz w:val="28"/>
          <w:szCs w:val="28"/>
        </w:rPr>
        <w:t xml:space="preserve"> </w:t>
      </w:r>
      <w:r w:rsidR="00BB7FDD">
        <w:rPr>
          <w:rFonts w:eastAsia="Calibri"/>
          <w:b/>
          <w:sz w:val="28"/>
          <w:szCs w:val="28"/>
          <w:lang w:eastAsia="en-US"/>
        </w:rPr>
        <w:t xml:space="preserve">/изъято/ </w:t>
      </w:r>
      <w:r w:rsidR="00386AF5">
        <w:rPr>
          <w:sz w:val="28"/>
          <w:szCs w:val="28"/>
        </w:rPr>
        <w:t xml:space="preserve">Соснину </w:t>
      </w:r>
      <w:r w:rsidR="00BB7FDD">
        <w:rPr>
          <w:sz w:val="28"/>
          <w:szCs w:val="28"/>
        </w:rPr>
        <w:t xml:space="preserve">Н. А.  </w:t>
      </w:r>
      <w:r w:rsidRPr="00D51998">
        <w:rPr>
          <w:sz w:val="28"/>
          <w:szCs w:val="28"/>
        </w:rPr>
        <w:t>виновн</w:t>
      </w:r>
      <w:r w:rsidR="00AF6C9C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 xml:space="preserve">онарушения, предусмотренного </w:t>
      </w:r>
      <w:r w:rsidR="00EF493A">
        <w:rPr>
          <w:sz w:val="28"/>
          <w:szCs w:val="28"/>
        </w:rPr>
        <w:t>ч</w:t>
      </w:r>
      <w:r w:rsidR="00EF493A">
        <w:rPr>
          <w:sz w:val="28"/>
          <w:szCs w:val="28"/>
        </w:rPr>
        <w:t>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AF6C9C">
        <w:rPr>
          <w:sz w:val="28"/>
          <w:szCs w:val="28"/>
        </w:rPr>
        <w:t>ему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,банк получателя – Отделение Республика Крым Банка России /УФК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386AF5">
        <w:rPr>
          <w:sz w:val="28"/>
          <w:szCs w:val="28"/>
        </w:rPr>
        <w:t>Сосниной Н.А</w:t>
      </w:r>
      <w:r w:rsidR="00505200">
        <w:rPr>
          <w:sz w:val="28"/>
          <w:szCs w:val="28"/>
        </w:rPr>
        <w:t>.,</w:t>
      </w:r>
      <w:r w:rsidRPr="00476DF2">
        <w:rPr>
          <w:sz w:val="28"/>
          <w:szCs w:val="28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C802D0">
      <w:pPr>
        <w:jc w:val="center"/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sectPr w:rsidSect="00505200">
      <w:pgSz w:w="11906" w:h="16838"/>
      <w:pgMar w:top="1440" w:right="707" w:bottom="85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86AF5"/>
    <w:rsid w:val="003B62E5"/>
    <w:rsid w:val="003D04FE"/>
    <w:rsid w:val="003D1BDE"/>
    <w:rsid w:val="003D55FA"/>
    <w:rsid w:val="003D6C59"/>
    <w:rsid w:val="003D6DDE"/>
    <w:rsid w:val="00400279"/>
    <w:rsid w:val="00402A72"/>
    <w:rsid w:val="0040778D"/>
    <w:rsid w:val="00411AB2"/>
    <w:rsid w:val="00412213"/>
    <w:rsid w:val="0042402C"/>
    <w:rsid w:val="0042785A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0763"/>
    <w:rsid w:val="00494F6F"/>
    <w:rsid w:val="004B1222"/>
    <w:rsid w:val="004B62BC"/>
    <w:rsid w:val="004C1C78"/>
    <w:rsid w:val="004C6166"/>
    <w:rsid w:val="004D63AB"/>
    <w:rsid w:val="004F0825"/>
    <w:rsid w:val="004F0E5B"/>
    <w:rsid w:val="00505200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1E01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77B86"/>
    <w:rsid w:val="0068315E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1569C"/>
    <w:rsid w:val="00724705"/>
    <w:rsid w:val="007409D4"/>
    <w:rsid w:val="00746961"/>
    <w:rsid w:val="0075035B"/>
    <w:rsid w:val="00751060"/>
    <w:rsid w:val="00780D50"/>
    <w:rsid w:val="00793C49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0177A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4DDD"/>
    <w:rsid w:val="009A52A0"/>
    <w:rsid w:val="009A55A0"/>
    <w:rsid w:val="009A5F66"/>
    <w:rsid w:val="009B254F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B7FDD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D6818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42FE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C501-3A67-4019-977D-1B3118BE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