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2F9" w:rsidRPr="00651298" w:rsidP="009B22F9">
      <w:pPr>
        <w:pStyle w:val="NoSpacing"/>
        <w:contextualSpacing/>
        <w:rPr>
          <w:sz w:val="28"/>
          <w:szCs w:val="28"/>
        </w:rPr>
      </w:pPr>
      <w:r w:rsidRPr="00651298">
        <w:rPr>
          <w:b/>
          <w:sz w:val="28"/>
          <w:szCs w:val="28"/>
        </w:rPr>
        <w:t xml:space="preserve">    </w:t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</w:r>
      <w:r w:rsidRPr="00651298">
        <w:rPr>
          <w:b/>
          <w:sz w:val="28"/>
          <w:szCs w:val="28"/>
        </w:rPr>
        <w:tab/>
        <w:t xml:space="preserve">      </w:t>
      </w:r>
      <w:r w:rsidRPr="00651298">
        <w:rPr>
          <w:sz w:val="28"/>
          <w:szCs w:val="28"/>
        </w:rPr>
        <w:t>Дело № 5-46-33/2024</w:t>
      </w:r>
    </w:p>
    <w:p w:rsidR="009B22F9" w:rsidRPr="00651298" w:rsidP="009B22F9">
      <w:pPr>
        <w:pStyle w:val="NoSpacing"/>
        <w:contextualSpacing/>
        <w:rPr>
          <w:sz w:val="28"/>
          <w:szCs w:val="28"/>
        </w:rPr>
      </w:pPr>
    </w:p>
    <w:p w:rsidR="009B22F9" w:rsidRPr="00651298" w:rsidP="009B22F9">
      <w:pPr>
        <w:pStyle w:val="NoSpacing"/>
        <w:contextualSpacing/>
        <w:jc w:val="center"/>
        <w:rPr>
          <w:sz w:val="28"/>
          <w:szCs w:val="28"/>
        </w:rPr>
      </w:pPr>
      <w:r w:rsidRPr="00651298">
        <w:rPr>
          <w:sz w:val="28"/>
          <w:szCs w:val="28"/>
        </w:rPr>
        <w:t>ПОСТАНОВЛЕНИЕ</w:t>
      </w:r>
    </w:p>
    <w:p w:rsidR="009B22F9" w:rsidRPr="00651298" w:rsidP="009B22F9">
      <w:pPr>
        <w:pStyle w:val="NoSpacing"/>
        <w:contextualSpacing/>
        <w:jc w:val="center"/>
        <w:rPr>
          <w:sz w:val="28"/>
          <w:szCs w:val="28"/>
        </w:rPr>
      </w:pPr>
      <w:r w:rsidRPr="00651298">
        <w:rPr>
          <w:sz w:val="28"/>
          <w:szCs w:val="28"/>
        </w:rPr>
        <w:t>по делу об административном правонарушении</w:t>
      </w:r>
    </w:p>
    <w:p w:rsidR="009B22F9" w:rsidRPr="00651298" w:rsidP="009B22F9">
      <w:pPr>
        <w:pStyle w:val="NoSpacing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22 марта 2024 года                                                                              г. Керчь </w:t>
      </w:r>
    </w:p>
    <w:p w:rsidR="009B22F9" w:rsidRPr="00651298" w:rsidP="009B22F9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9B22F9" w:rsidRPr="00651298" w:rsidP="009B22F9">
      <w:pPr>
        <w:spacing w:after="0" w:line="240" w:lineRule="auto"/>
        <w:ind w:firstLine="708"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651298">
        <w:rPr>
          <w:sz w:val="28"/>
          <w:szCs w:val="28"/>
        </w:rPr>
        <w:t>правонарушении</w:t>
      </w:r>
      <w:r w:rsidRPr="00651298">
        <w:rPr>
          <w:sz w:val="28"/>
          <w:szCs w:val="28"/>
        </w:rPr>
        <w:t xml:space="preserve"> предусмотренном ст. 17.3 ч.2 КоАП РФ, в отношении:</w:t>
      </w:r>
    </w:p>
    <w:p w:rsidR="009B22F9" w:rsidP="009B22F9">
      <w:pPr>
        <w:spacing w:after="0" w:line="240" w:lineRule="auto"/>
        <w:ind w:left="2124"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651298">
        <w:rPr>
          <w:sz w:val="28"/>
          <w:szCs w:val="28"/>
        </w:rPr>
        <w:t>,</w:t>
      </w:r>
      <w:r w:rsidRPr="006512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651298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/изъято/</w:t>
      </w:r>
      <w:r w:rsidRPr="00651298">
        <w:rPr>
          <w:sz w:val="28"/>
          <w:szCs w:val="28"/>
        </w:rPr>
        <w:t xml:space="preserve">, проживающего по адресу: Республика Крым, г. </w:t>
      </w:r>
      <w:r>
        <w:rPr>
          <w:sz w:val="28"/>
          <w:szCs w:val="28"/>
        </w:rPr>
        <w:t>/изъято/</w:t>
      </w:r>
    </w:p>
    <w:p w:rsidR="009B22F9" w:rsidRPr="00651298" w:rsidP="009B22F9">
      <w:pPr>
        <w:spacing w:after="0" w:line="240" w:lineRule="auto"/>
        <w:ind w:left="2124"/>
        <w:jc w:val="center"/>
        <w:rPr>
          <w:bCs/>
          <w:sz w:val="28"/>
          <w:szCs w:val="28"/>
        </w:rPr>
      </w:pPr>
      <w:r w:rsidRPr="00651298">
        <w:rPr>
          <w:bCs/>
          <w:sz w:val="28"/>
          <w:szCs w:val="28"/>
        </w:rPr>
        <w:t>УСТАНОВИЛ:</w:t>
      </w:r>
    </w:p>
    <w:p w:rsidR="009B22F9" w:rsidRPr="00651298" w:rsidP="009B22F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298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651298">
        <w:rPr>
          <w:sz w:val="28"/>
          <w:szCs w:val="28"/>
        </w:rPr>
        <w:t xml:space="preserve">,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298">
        <w:rPr>
          <w:sz w:val="28"/>
          <w:szCs w:val="28"/>
        </w:rPr>
        <w:t xml:space="preserve">года в 12 часов 10 минут, прибыл в здание мировых судей, расположенное по адресу: г. Керчь, ул. Фурманова, д.9, проходя пост № 1 несения службы судебных приставов по ОУПДС, отказался предъявить документы, удостоверяющие личность, от гражданина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исходил резкий запах алкоголя, гражданин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громко</w:t>
      </w:r>
      <w:r w:rsidRPr="00651298">
        <w:rPr>
          <w:sz w:val="28"/>
          <w:szCs w:val="28"/>
        </w:rPr>
        <w:t xml:space="preserve"> кричал, возмущался, выражался нецензурной бранью в адрес СП по ОУПДС и других посетителей, чем оскорблял человеческое достоинство, допускал проявления неуважительного отношения к суду, отказывался от прохождения проверки с использованием стационарного и переносного </w:t>
      </w:r>
      <w:r w:rsidRPr="00651298">
        <w:rPr>
          <w:sz w:val="28"/>
          <w:szCs w:val="28"/>
        </w:rPr>
        <w:t>металлодетекторов</w:t>
      </w:r>
      <w:r w:rsidRPr="00651298">
        <w:rPr>
          <w:sz w:val="28"/>
          <w:szCs w:val="28"/>
        </w:rPr>
        <w:t xml:space="preserve">, не имея при этом медицинских противопоказаний, соответствующего медицинского документа предоставлено не было. </w:t>
      </w:r>
      <w:r w:rsidRPr="00651298">
        <w:rPr>
          <w:sz w:val="28"/>
          <w:szCs w:val="28"/>
        </w:rPr>
        <w:t xml:space="preserve">На неоднократные замечания и законные требования судебных приставов о прекращении действий, нарушающих установленные в суде правила,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не реагировал и продолжал нарушать общественный порядок в здании суда, чем нарушил п.1.1, 2.1, 2.12, 4.1 Типовые Правила пребывания посетителей в судах, утвержденные старшим мировым судьей судебного участка № 50 Керченского судебного района РК.</w:t>
      </w:r>
    </w:p>
    <w:p w:rsidR="009B22F9" w:rsidRPr="00651298" w:rsidP="009B22F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В судебное заседание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не явился, </w:t>
      </w:r>
      <w:r w:rsidRPr="00651298">
        <w:rPr>
          <w:sz w:val="28"/>
          <w:szCs w:val="28"/>
        </w:rPr>
        <w:t>извещен</w:t>
      </w:r>
      <w:r w:rsidRPr="00651298">
        <w:rPr>
          <w:sz w:val="28"/>
          <w:szCs w:val="28"/>
        </w:rPr>
        <w:t xml:space="preserve"> надлежащим образом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9B22F9" w:rsidRPr="00651298" w:rsidP="009B22F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</w:t>
      </w:r>
      <w:r w:rsidRPr="00651298">
        <w:rPr>
          <w:sz w:val="28"/>
          <w:szCs w:val="28"/>
        </w:rPr>
        <w:t>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651298">
        <w:rPr>
          <w:sz w:val="28"/>
          <w:szCs w:val="28"/>
        </w:rPr>
        <w:t>дств св</w:t>
      </w:r>
      <w:r w:rsidRPr="00651298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9B22F9" w:rsidRPr="00651298" w:rsidP="009B22F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651298">
        <w:rPr>
          <w:sz w:val="28"/>
          <w:szCs w:val="28"/>
        </w:rPr>
        <w:t xml:space="preserve"> </w:t>
      </w:r>
      <w:r w:rsidRPr="00651298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651298">
        <w:rPr>
          <w:sz w:val="28"/>
          <w:szCs w:val="28"/>
        </w:rPr>
        <w:t xml:space="preserve"> года N 343.</w:t>
      </w:r>
    </w:p>
    <w:p w:rsidR="009B22F9" w:rsidRPr="00651298" w:rsidP="009B22F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Таким образом, мировым судьей приняты надлежащие меры об извещении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А.В.,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Изучив материалы дела, суд приходит к следующим выводам.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651298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651298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651298">
        <w:rPr>
          <w:sz w:val="28"/>
          <w:szCs w:val="28"/>
        </w:rPr>
        <w:t>судов</w:t>
      </w:r>
      <w:r w:rsidRPr="00651298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Типовые Правила пребывания посетителей в Керченском городском суде, утверждены 01.02.2024 старшим мировым судьей судебного участка № 50 Керченского судебного района Республики Крым (далее – Правила пребывания посетителей) и направлены на обеспечение установленного порядка деятельности судов, поддержание общественного порядка в здании (помещении) суда и осуществления его охраны (л.д.9-19).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651298">
        <w:rPr>
          <w:sz w:val="28"/>
          <w:szCs w:val="28"/>
        </w:rPr>
        <w:t xml:space="preserve"> 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</w:t>
      </w:r>
      <w:r w:rsidRPr="00651298">
        <w:rPr>
          <w:sz w:val="28"/>
          <w:szCs w:val="28"/>
        </w:rPr>
        <w:t>судом применяются технические средства охраны и досмотра и осуществляется учет (регистрация) входящих в здани</w:t>
      </w:r>
      <w:r w:rsidRPr="00651298">
        <w:rPr>
          <w:sz w:val="28"/>
          <w:szCs w:val="28"/>
        </w:rPr>
        <w:t>е(</w:t>
      </w:r>
      <w:r w:rsidRPr="00651298">
        <w:rPr>
          <w:sz w:val="28"/>
          <w:szCs w:val="28"/>
        </w:rPr>
        <w:t>помещение) суда посетителей, исключением лиц, указанных в пунктах 2.3. и 2.4. Привил.</w:t>
      </w:r>
    </w:p>
    <w:p w:rsidR="009B22F9" w:rsidRPr="00651298" w:rsidP="009B22F9">
      <w:pPr>
        <w:spacing w:after="0" w:line="240" w:lineRule="auto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        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651298">
        <w:rPr>
          <w:sz w:val="28"/>
          <w:szCs w:val="28"/>
        </w:rPr>
        <w:t>металлодетектора</w:t>
      </w:r>
      <w:r w:rsidRPr="00651298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298">
        <w:rPr>
          <w:sz w:val="28"/>
          <w:szCs w:val="28"/>
        </w:rPr>
        <w:t xml:space="preserve">года в 12 часов 10 минут,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А.В., прибыв в здание мировых судей, расположенное по адресу: г. Керчь, ул. Фурманова, д.9, проходя пост № 1 несения службы судебных приставов по ОУПДС, отказался предъявить документы, удостоверяющие личность,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выражался нецензурной бранью, находясь с признаками алкогольного опьянения, громко кричал и размахивал руками.</w:t>
      </w:r>
      <w:r w:rsidRPr="00651298">
        <w:rPr>
          <w:sz w:val="28"/>
          <w:szCs w:val="28"/>
        </w:rPr>
        <w:t xml:space="preserve"> На неоднократные законные требования и замечания СП по ОУПДС соблюдать установленный порядок деятельности суда и нормы поведения гражданина в общественных местах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не реагировал.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Виновность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протоколом об административных правонарушениях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298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651298">
        <w:rPr>
          <w:sz w:val="28"/>
          <w:szCs w:val="28"/>
        </w:rPr>
        <w:t xml:space="preserve">, в котором имеются признательные пояснения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(л.д.1), рапортом судебного пристава об обнаружении административного правонарушения (л.д.3), объяснениями свидетелей </w:t>
      </w:r>
      <w:r w:rsidRPr="00651298">
        <w:rPr>
          <w:sz w:val="28"/>
          <w:szCs w:val="28"/>
        </w:rPr>
        <w:t>Шониной</w:t>
      </w:r>
      <w:r w:rsidRPr="00651298">
        <w:rPr>
          <w:sz w:val="28"/>
          <w:szCs w:val="28"/>
        </w:rPr>
        <w:t xml:space="preserve"> С.</w:t>
      </w:r>
      <w:r w:rsidRPr="00651298">
        <w:rPr>
          <w:sz w:val="28"/>
          <w:szCs w:val="28"/>
        </w:rPr>
        <w:t xml:space="preserve">О., </w:t>
      </w:r>
      <w:r w:rsidRPr="00651298">
        <w:rPr>
          <w:sz w:val="28"/>
          <w:szCs w:val="28"/>
        </w:rPr>
        <w:t>Шониной</w:t>
      </w:r>
      <w:r w:rsidRPr="00651298">
        <w:rPr>
          <w:sz w:val="28"/>
          <w:szCs w:val="28"/>
        </w:rPr>
        <w:t xml:space="preserve"> О.О. (л.д.4-5).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На основании изложенного, мировой судья приходит к выводу о том, что действия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9B22F9" w:rsidRPr="00651298" w:rsidP="009B22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Действия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квалифицированы в соответствии с установленными обстоятельствами и требованиями названного Кодекса.</w:t>
      </w:r>
    </w:p>
    <w:p w:rsidR="009B22F9" w:rsidRPr="00651298" w:rsidP="009B22F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9B22F9" w:rsidRPr="00651298" w:rsidP="009B22F9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51298">
        <w:rPr>
          <w:rFonts w:eastAsia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9B22F9" w:rsidRPr="00651298" w:rsidP="009B22F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А.В. наказания в виде административного штрафа в пределах санкции части 2 статьи 17.3 КоАП РФ.  </w:t>
      </w:r>
    </w:p>
    <w:p w:rsidR="009B22F9" w:rsidRPr="00651298" w:rsidP="009B22F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На основании изложенного и руководствуясь ст. ст. 4.1, ч.2 ст.17.3,  ст. 23.1 КоАП РФ, мировой судья,</w:t>
      </w:r>
    </w:p>
    <w:p w:rsidR="009B22F9" w:rsidRPr="00651298" w:rsidP="009B22F9">
      <w:pPr>
        <w:pStyle w:val="NoSpacing"/>
        <w:contextualSpacing/>
        <w:jc w:val="center"/>
        <w:rPr>
          <w:sz w:val="28"/>
          <w:szCs w:val="28"/>
        </w:rPr>
      </w:pPr>
      <w:r w:rsidRPr="00651298">
        <w:rPr>
          <w:sz w:val="28"/>
          <w:szCs w:val="28"/>
        </w:rPr>
        <w:t>ПОСТАНОВИЛ:</w:t>
      </w:r>
    </w:p>
    <w:p w:rsidR="009B22F9" w:rsidRPr="00651298" w:rsidP="009B22F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Балеевских</w:t>
      </w:r>
      <w:r w:rsidRPr="00651298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651298">
        <w:rPr>
          <w:b/>
          <w:sz w:val="28"/>
          <w:szCs w:val="28"/>
        </w:rPr>
        <w:t xml:space="preserve"> </w:t>
      </w:r>
      <w:r w:rsidRPr="00651298">
        <w:rPr>
          <w:sz w:val="28"/>
          <w:szCs w:val="28"/>
        </w:rPr>
        <w:t>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9B22F9" w:rsidRPr="00651298" w:rsidP="009B22F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Штраф подлежит оплате по реквизитам: </w:t>
      </w:r>
    </w:p>
    <w:p w:rsidR="009B22F9" w:rsidRPr="00651298" w:rsidP="009B22F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651298">
        <w:rPr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ОКТМО 35715000, Единый казначейский счет  40102810645370000035, Казначейский счет  03100643000000017500, Лицевой счет  04752203230 в УФК по  Республике Крым, Код Сводного реестра 35220323, КБК 828 11601173 01 0003 140, УИН </w:t>
      </w:r>
      <w:r>
        <w:rPr>
          <w:sz w:val="28"/>
          <w:szCs w:val="28"/>
        </w:rPr>
        <w:t>/изъято/</w:t>
      </w:r>
      <w:r w:rsidRPr="00651298">
        <w:rPr>
          <w:sz w:val="28"/>
          <w:szCs w:val="28"/>
        </w:rPr>
        <w:t xml:space="preserve">. </w:t>
      </w:r>
    </w:p>
    <w:p w:rsidR="009B22F9" w:rsidRPr="00651298" w:rsidP="009B22F9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651298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651298">
        <w:rPr>
          <w:color w:val="000000"/>
          <w:sz w:val="28"/>
          <w:szCs w:val="28"/>
          <w:lang w:val="uk-UA"/>
        </w:rPr>
        <w:t xml:space="preserve">, не </w:t>
      </w:r>
      <w:r w:rsidRPr="00651298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B22F9" w:rsidRPr="00651298" w:rsidP="009B22F9">
      <w:pPr>
        <w:spacing w:after="0" w:line="240" w:lineRule="auto"/>
        <w:ind w:firstLine="567"/>
        <w:jc w:val="both"/>
        <w:rPr>
          <w:sz w:val="28"/>
          <w:szCs w:val="28"/>
        </w:rPr>
      </w:pPr>
      <w:r w:rsidRPr="00651298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9B22F9" w:rsidRPr="00651298" w:rsidP="009B22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B22F9" w:rsidRPr="00651298" w:rsidP="009B22F9">
      <w:pPr>
        <w:pStyle w:val="NoSpacing"/>
        <w:contextualSpacing/>
        <w:rPr>
          <w:sz w:val="28"/>
          <w:szCs w:val="28"/>
        </w:rPr>
      </w:pPr>
      <w:r w:rsidRPr="00651298">
        <w:rPr>
          <w:sz w:val="28"/>
          <w:szCs w:val="28"/>
        </w:rPr>
        <w:t>Мировой судья</w:t>
      </w:r>
      <w:r w:rsidRPr="00651298">
        <w:rPr>
          <w:sz w:val="28"/>
          <w:szCs w:val="28"/>
        </w:rPr>
        <w:tab/>
      </w:r>
      <w:r w:rsidRPr="00651298">
        <w:rPr>
          <w:sz w:val="28"/>
          <w:szCs w:val="28"/>
        </w:rPr>
        <w:tab/>
      </w:r>
      <w:r w:rsidRPr="00651298">
        <w:rPr>
          <w:sz w:val="28"/>
          <w:szCs w:val="28"/>
        </w:rPr>
        <w:tab/>
      </w:r>
      <w:r w:rsidRPr="00651298">
        <w:rPr>
          <w:sz w:val="28"/>
          <w:szCs w:val="28"/>
        </w:rPr>
        <w:tab/>
        <w:t xml:space="preserve">                        </w:t>
      </w:r>
      <w:r w:rsidRPr="00651298">
        <w:rPr>
          <w:sz w:val="28"/>
          <w:szCs w:val="28"/>
        </w:rPr>
        <w:tab/>
        <w:t xml:space="preserve">        Полищук Е.Д.</w:t>
      </w:r>
    </w:p>
    <w:p w:rsidR="009B22F9" w:rsidRPr="00651298" w:rsidP="009B22F9">
      <w:pPr>
        <w:pStyle w:val="NoSpacing"/>
        <w:contextualSpacing/>
        <w:rPr>
          <w:sz w:val="28"/>
          <w:szCs w:val="28"/>
        </w:rPr>
      </w:pPr>
    </w:p>
    <w:p w:rsidR="009B22F9" w:rsidRPr="008C5223" w:rsidP="009B22F9">
      <w:pPr>
        <w:pStyle w:val="NoSpacing"/>
        <w:contextualSpacing/>
        <w:rPr>
          <w:sz w:val="28"/>
          <w:szCs w:val="28"/>
        </w:rPr>
      </w:pPr>
    </w:p>
    <w:p w:rsidR="006A6699"/>
    <w:sectPr w:rsidSect="00884C1C">
      <w:headerReference w:type="default" r:id="rId4"/>
      <w:footerReference w:type="even" r:id="rId5"/>
      <w:footerReference w:type="default" r:id="rId6"/>
      <w:pgSz w:w="11906" w:h="16838"/>
      <w:pgMar w:top="1440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7088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70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FE"/>
    <w:rsid w:val="00651298"/>
    <w:rsid w:val="006A6699"/>
    <w:rsid w:val="006B7328"/>
    <w:rsid w:val="008C5223"/>
    <w:rsid w:val="009B22F9"/>
    <w:rsid w:val="00A7088A"/>
    <w:rsid w:val="00D233A4"/>
    <w:rsid w:val="00DD2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F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B22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9B22F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9B22F9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B22F9"/>
  </w:style>
  <w:style w:type="paragraph" w:customStyle="1" w:styleId="a0">
    <w:name w:val="Обычный текст"/>
    <w:basedOn w:val="Normal"/>
    <w:rsid w:val="009B22F9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9B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B22F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