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2430D" w:rsidRPr="001F32AA" w:rsidP="00286316">
      <w:pPr>
        <w:ind w:left="6372"/>
        <w:jc w:val="both"/>
        <w:rPr>
          <w:sz w:val="28"/>
          <w:szCs w:val="28"/>
        </w:rPr>
      </w:pPr>
      <w:r w:rsidRPr="001F32AA">
        <w:rPr>
          <w:b/>
          <w:sz w:val="28"/>
          <w:szCs w:val="28"/>
        </w:rPr>
        <w:t xml:space="preserve">      </w:t>
      </w:r>
      <w:r w:rsidRPr="001F32AA">
        <w:rPr>
          <w:sz w:val="28"/>
          <w:szCs w:val="28"/>
        </w:rPr>
        <w:t xml:space="preserve">Дело </w:t>
      </w:r>
      <w:r w:rsidRPr="001F32AA">
        <w:rPr>
          <w:sz w:val="28"/>
          <w:szCs w:val="28"/>
        </w:rPr>
        <w:t>№ 5-46-</w:t>
      </w:r>
      <w:r w:rsidRPr="001F32AA" w:rsidR="00DB26BD">
        <w:rPr>
          <w:sz w:val="28"/>
          <w:szCs w:val="28"/>
        </w:rPr>
        <w:t>48</w:t>
      </w:r>
      <w:r w:rsidRPr="001F32AA">
        <w:rPr>
          <w:sz w:val="28"/>
          <w:szCs w:val="28"/>
        </w:rPr>
        <w:t>/2021</w:t>
      </w:r>
    </w:p>
    <w:p w:rsidR="00C2430D" w:rsidRPr="001F32AA" w:rsidP="00286316">
      <w:pPr>
        <w:jc w:val="both"/>
        <w:rPr>
          <w:b/>
          <w:sz w:val="28"/>
          <w:szCs w:val="28"/>
        </w:rPr>
      </w:pPr>
    </w:p>
    <w:p w:rsidR="00C2430D" w:rsidRPr="001F32AA" w:rsidP="00286316">
      <w:pPr>
        <w:jc w:val="center"/>
        <w:rPr>
          <w:b/>
          <w:sz w:val="28"/>
          <w:szCs w:val="28"/>
        </w:rPr>
      </w:pPr>
      <w:r w:rsidRPr="001F32AA">
        <w:rPr>
          <w:b/>
          <w:sz w:val="28"/>
          <w:szCs w:val="28"/>
        </w:rPr>
        <w:t>ПОСТАНОВЛЕНИЕ</w:t>
      </w:r>
    </w:p>
    <w:p w:rsidR="00355085" w:rsidRPr="001F32AA" w:rsidP="00286316">
      <w:pPr>
        <w:jc w:val="both"/>
        <w:rPr>
          <w:sz w:val="28"/>
          <w:szCs w:val="28"/>
        </w:rPr>
      </w:pPr>
    </w:p>
    <w:p w:rsidR="00C2430D" w:rsidRPr="001F32AA" w:rsidP="00286316">
      <w:pPr>
        <w:jc w:val="both"/>
        <w:rPr>
          <w:sz w:val="28"/>
          <w:szCs w:val="28"/>
        </w:rPr>
      </w:pPr>
      <w:r w:rsidRPr="001F32AA">
        <w:rPr>
          <w:sz w:val="28"/>
          <w:szCs w:val="28"/>
        </w:rPr>
        <w:t xml:space="preserve">Резолютивная </w:t>
      </w:r>
      <w:r w:rsidRPr="001F32AA" w:rsidR="007B4A3D">
        <w:rPr>
          <w:sz w:val="28"/>
          <w:szCs w:val="28"/>
        </w:rPr>
        <w:t>часть постановления объявлена 23</w:t>
      </w:r>
      <w:r w:rsidRPr="001F32AA">
        <w:rPr>
          <w:sz w:val="28"/>
          <w:szCs w:val="28"/>
        </w:rPr>
        <w:t xml:space="preserve"> марта 2021 года</w:t>
      </w:r>
    </w:p>
    <w:p w:rsidR="00355085" w:rsidRPr="001F32AA" w:rsidP="00286316">
      <w:pPr>
        <w:jc w:val="both"/>
        <w:rPr>
          <w:sz w:val="28"/>
          <w:szCs w:val="28"/>
        </w:rPr>
      </w:pPr>
      <w:r w:rsidRPr="001F32AA">
        <w:rPr>
          <w:sz w:val="28"/>
          <w:szCs w:val="28"/>
        </w:rPr>
        <w:t xml:space="preserve">Постановление вынесено </w:t>
      </w:r>
      <w:r w:rsidRPr="001F32AA" w:rsidR="007B4A3D">
        <w:rPr>
          <w:sz w:val="28"/>
          <w:szCs w:val="28"/>
        </w:rPr>
        <w:t>(изготовлено в полном объеме) 24</w:t>
      </w:r>
      <w:r w:rsidRPr="001F32AA">
        <w:rPr>
          <w:sz w:val="28"/>
          <w:szCs w:val="28"/>
        </w:rPr>
        <w:t xml:space="preserve"> марта 2021 года</w:t>
      </w:r>
    </w:p>
    <w:p w:rsidR="00C2430D" w:rsidRPr="001F32AA" w:rsidP="00286316">
      <w:pPr>
        <w:jc w:val="both"/>
        <w:rPr>
          <w:sz w:val="28"/>
          <w:szCs w:val="28"/>
        </w:rPr>
      </w:pPr>
    </w:p>
    <w:p w:rsidR="00C12CCF" w:rsidRPr="001F32AA" w:rsidP="00286316">
      <w:pPr>
        <w:ind w:firstLine="708"/>
        <w:jc w:val="both"/>
        <w:rPr>
          <w:sz w:val="28"/>
          <w:szCs w:val="28"/>
        </w:rPr>
      </w:pPr>
      <w:r w:rsidRPr="001F32AA">
        <w:rPr>
          <w:sz w:val="28"/>
          <w:szCs w:val="28"/>
        </w:rPr>
        <w:t>Мировой судья судебного участка № 46 Керченского судебного района (городской округ Керчь) Республики Крым (по адресу: г. Керчь, ул. Фурманова, 9) Полищук Е.Д., рассмотрев дело об административном правонар</w:t>
      </w:r>
      <w:r w:rsidRPr="001F32AA" w:rsidR="00DB26BD">
        <w:rPr>
          <w:sz w:val="28"/>
          <w:szCs w:val="28"/>
        </w:rPr>
        <w:t>ушении, предусмотренном ст. 19.7</w:t>
      </w:r>
      <w:r w:rsidRPr="001F32AA">
        <w:rPr>
          <w:sz w:val="28"/>
          <w:szCs w:val="28"/>
        </w:rPr>
        <w:t xml:space="preserve"> Кодекса Российской Федерации об административных правонарушениях (далее - КоАП РФ), в отношении</w:t>
      </w:r>
    </w:p>
    <w:p w:rsidR="00C12CCF" w:rsidRPr="001F32AA" w:rsidP="00286316">
      <w:pPr>
        <w:ind w:left="1416"/>
        <w:jc w:val="both"/>
        <w:rPr>
          <w:sz w:val="28"/>
          <w:szCs w:val="28"/>
        </w:rPr>
      </w:pPr>
      <w:r w:rsidRPr="001F32AA">
        <w:rPr>
          <w:sz w:val="28"/>
          <w:szCs w:val="28"/>
        </w:rPr>
        <w:t>юридического</w:t>
      </w:r>
      <w:r w:rsidRPr="001F32AA">
        <w:rPr>
          <w:sz w:val="28"/>
          <w:szCs w:val="28"/>
        </w:rPr>
        <w:t xml:space="preserve"> лица – </w:t>
      </w:r>
      <w:r w:rsidRPr="001F32AA">
        <w:rPr>
          <w:sz w:val="28"/>
          <w:szCs w:val="28"/>
        </w:rPr>
        <w:t>муниципального унитарного предприятия муниципального образования городской округ Керчь Республики Крым «ЖИЛСЕРВИСКЕРЧЬ»</w:t>
      </w:r>
      <w:r w:rsidRPr="001F32AA">
        <w:rPr>
          <w:sz w:val="28"/>
          <w:szCs w:val="28"/>
        </w:rPr>
        <w:t>,</w:t>
      </w:r>
      <w:r w:rsidRPr="001F32AA">
        <w:rPr>
          <w:sz w:val="28"/>
          <w:szCs w:val="28"/>
        </w:rPr>
        <w:t xml:space="preserve"> </w:t>
      </w:r>
      <w:r w:rsidR="00D7061D">
        <w:rPr>
          <w:sz w:val="28"/>
          <w:szCs w:val="28"/>
        </w:rPr>
        <w:t>/изъято/</w:t>
      </w:r>
    </w:p>
    <w:p w:rsidR="00C2430D" w:rsidRPr="001F32AA" w:rsidP="00286316">
      <w:pPr>
        <w:jc w:val="both"/>
        <w:rPr>
          <w:sz w:val="28"/>
          <w:szCs w:val="28"/>
        </w:rPr>
      </w:pPr>
    </w:p>
    <w:p w:rsidR="00C2430D" w:rsidRPr="001F32AA" w:rsidP="00286316">
      <w:pPr>
        <w:jc w:val="center"/>
        <w:rPr>
          <w:b/>
          <w:sz w:val="28"/>
          <w:szCs w:val="28"/>
        </w:rPr>
      </w:pPr>
      <w:r w:rsidRPr="001F32AA">
        <w:rPr>
          <w:b/>
          <w:sz w:val="28"/>
          <w:szCs w:val="28"/>
        </w:rPr>
        <w:t>УСТАНОВИЛ:</w:t>
      </w:r>
    </w:p>
    <w:p w:rsidR="00C2430D" w:rsidRPr="001F32AA" w:rsidP="00286316">
      <w:pPr>
        <w:jc w:val="both"/>
        <w:rPr>
          <w:sz w:val="28"/>
          <w:szCs w:val="28"/>
        </w:rPr>
      </w:pPr>
    </w:p>
    <w:p w:rsidR="00903FC8" w:rsidRPr="001F32AA" w:rsidP="00286316">
      <w:pPr>
        <w:ind w:firstLine="567"/>
        <w:jc w:val="both"/>
        <w:rPr>
          <w:sz w:val="28"/>
          <w:szCs w:val="28"/>
        </w:rPr>
      </w:pPr>
      <w:r w:rsidRPr="001F32AA">
        <w:rPr>
          <w:rFonts w:eastAsia="Calibri"/>
          <w:sz w:val="28"/>
          <w:szCs w:val="28"/>
          <w:lang w:eastAsia="en-US"/>
        </w:rPr>
        <w:t xml:space="preserve">Согласно </w:t>
      </w:r>
      <w:r w:rsidRPr="001F32AA" w:rsidR="008C6C49">
        <w:rPr>
          <w:rFonts w:eastAsia="Calibri"/>
          <w:sz w:val="28"/>
          <w:szCs w:val="28"/>
          <w:lang w:eastAsia="en-US"/>
        </w:rPr>
        <w:t>протоколу об административном правонарушении</w:t>
      </w:r>
      <w:r w:rsidRPr="001F32AA">
        <w:rPr>
          <w:rFonts w:eastAsia="Calibri"/>
          <w:sz w:val="28"/>
          <w:szCs w:val="28"/>
          <w:lang w:eastAsia="en-US"/>
        </w:rPr>
        <w:t xml:space="preserve"> </w:t>
      </w:r>
      <w:r w:rsidR="00D7061D">
        <w:rPr>
          <w:rFonts w:eastAsia="Calibri"/>
          <w:sz w:val="28"/>
          <w:szCs w:val="28"/>
          <w:lang w:eastAsia="en-US"/>
        </w:rPr>
        <w:t>/изъято/</w:t>
      </w:r>
      <w:r w:rsidRPr="001F32AA">
        <w:rPr>
          <w:rFonts w:eastAsia="Calibri"/>
          <w:sz w:val="28"/>
          <w:szCs w:val="28"/>
          <w:lang w:eastAsia="en-US"/>
        </w:rPr>
        <w:t xml:space="preserve"> </w:t>
      </w:r>
      <w:r w:rsidRPr="001F32AA" w:rsidR="008C6C49">
        <w:rPr>
          <w:sz w:val="28"/>
          <w:szCs w:val="28"/>
        </w:rPr>
        <w:t xml:space="preserve">муниципальным унитарным предприятием муниципального образования городской округ Керчь Республики Крым «ЖИЛСЕРВИСКЕРЧЬ» (далее - МУП МОГОК РК «ЖИЛСЕРВИСКЕРЧЬ») </w:t>
      </w:r>
      <w:r w:rsidR="00D7061D">
        <w:rPr>
          <w:rFonts w:eastAsia="Calibri"/>
          <w:sz w:val="28"/>
          <w:szCs w:val="28"/>
          <w:lang w:eastAsia="en-US"/>
        </w:rPr>
        <w:t>/изъято/</w:t>
      </w:r>
      <w:r w:rsidRPr="001F32AA" w:rsidR="00D7061D">
        <w:rPr>
          <w:rFonts w:eastAsia="Calibri"/>
          <w:sz w:val="28"/>
          <w:szCs w:val="28"/>
          <w:lang w:eastAsia="en-US"/>
        </w:rPr>
        <w:t xml:space="preserve"> </w:t>
      </w:r>
      <w:r w:rsidRPr="001F32AA">
        <w:rPr>
          <w:sz w:val="28"/>
          <w:szCs w:val="28"/>
        </w:rPr>
        <w:t>на оп</w:t>
      </w:r>
      <w:r w:rsidR="00D7061D">
        <w:rPr>
          <w:sz w:val="28"/>
          <w:szCs w:val="28"/>
        </w:rPr>
        <w:t xml:space="preserve">ределение от </w:t>
      </w:r>
      <w:r w:rsidR="00D7061D">
        <w:rPr>
          <w:rFonts w:eastAsia="Calibri"/>
          <w:sz w:val="28"/>
          <w:szCs w:val="28"/>
          <w:lang w:eastAsia="en-US"/>
        </w:rPr>
        <w:t>/изъято/</w:t>
      </w:r>
      <w:r w:rsidRPr="001F32AA" w:rsidR="00D7061D">
        <w:rPr>
          <w:rFonts w:eastAsia="Calibri"/>
          <w:sz w:val="28"/>
          <w:szCs w:val="28"/>
          <w:lang w:eastAsia="en-US"/>
        </w:rPr>
        <w:t xml:space="preserve"> </w:t>
      </w:r>
      <w:r w:rsidRPr="001F32AA">
        <w:rPr>
          <w:sz w:val="28"/>
          <w:szCs w:val="28"/>
        </w:rPr>
        <w:t xml:space="preserve"> об истребовании сведений, необходимых для разрешения дела об административном правонарушении</w:t>
      </w:r>
      <w:r w:rsidR="00D7061D">
        <w:rPr>
          <w:sz w:val="28"/>
          <w:szCs w:val="28"/>
        </w:rPr>
        <w:t xml:space="preserve"> </w:t>
      </w:r>
      <w:r w:rsidR="00D7061D">
        <w:rPr>
          <w:rFonts w:eastAsia="Calibri"/>
          <w:sz w:val="28"/>
          <w:szCs w:val="28"/>
          <w:lang w:eastAsia="en-US"/>
        </w:rPr>
        <w:t>/изъято/</w:t>
      </w:r>
      <w:r w:rsidRPr="001F32AA" w:rsidR="006D12B6">
        <w:rPr>
          <w:sz w:val="28"/>
          <w:szCs w:val="28"/>
        </w:rPr>
        <w:t>,</w:t>
      </w:r>
      <w:r w:rsidRPr="001F32AA">
        <w:rPr>
          <w:sz w:val="28"/>
          <w:szCs w:val="28"/>
        </w:rPr>
        <w:t xml:space="preserve"> предоставило </w:t>
      </w:r>
      <w:r w:rsidRPr="001F32AA" w:rsidR="006D12B6">
        <w:rPr>
          <w:sz w:val="28"/>
          <w:szCs w:val="28"/>
        </w:rPr>
        <w:t xml:space="preserve">сведения </w:t>
      </w:r>
      <w:r w:rsidRPr="001F32AA">
        <w:rPr>
          <w:sz w:val="28"/>
          <w:szCs w:val="28"/>
        </w:rPr>
        <w:t>не в полном объеме, а именно: истребованные в определении заверенные копии актов выполненных работ по уборке территории в районе дома</w:t>
      </w:r>
      <w:r w:rsidRPr="001F32AA">
        <w:rPr>
          <w:sz w:val="28"/>
          <w:szCs w:val="28"/>
        </w:rPr>
        <w:t xml:space="preserve"> </w:t>
      </w:r>
      <w:r w:rsidR="00D7061D">
        <w:rPr>
          <w:rFonts w:eastAsia="Calibri"/>
          <w:sz w:val="28"/>
          <w:szCs w:val="28"/>
          <w:lang w:eastAsia="en-US"/>
        </w:rPr>
        <w:t>/</w:t>
      </w:r>
      <w:r w:rsidR="00D7061D">
        <w:rPr>
          <w:rFonts w:eastAsia="Calibri"/>
          <w:sz w:val="28"/>
          <w:szCs w:val="28"/>
          <w:lang w:eastAsia="en-US"/>
        </w:rPr>
        <w:t>изъято</w:t>
      </w:r>
      <w:r w:rsidR="00D7061D">
        <w:rPr>
          <w:rFonts w:eastAsia="Calibri"/>
          <w:sz w:val="28"/>
          <w:szCs w:val="28"/>
          <w:lang w:eastAsia="en-US"/>
        </w:rPr>
        <w:t>/</w:t>
      </w:r>
      <w:r w:rsidRPr="001F32AA" w:rsidR="00D7061D">
        <w:rPr>
          <w:rFonts w:eastAsia="Calibri"/>
          <w:sz w:val="28"/>
          <w:szCs w:val="28"/>
          <w:lang w:eastAsia="en-US"/>
        </w:rPr>
        <w:t xml:space="preserve"> </w:t>
      </w:r>
      <w:r w:rsidRPr="001F32AA">
        <w:rPr>
          <w:sz w:val="28"/>
          <w:szCs w:val="28"/>
        </w:rPr>
        <w:t xml:space="preserve"> не предоставлены, информация о невозможности предоставления указанных сведений в ответе отсутствует; истребованные в определении заверенные копии выписок из журнала учета образования и движения отходов, образовавшихся в результате уборки территории в районе дома </w:t>
      </w:r>
      <w:r w:rsidR="00D7061D">
        <w:rPr>
          <w:rFonts w:eastAsia="Calibri"/>
          <w:sz w:val="28"/>
          <w:szCs w:val="28"/>
          <w:lang w:eastAsia="en-US"/>
        </w:rPr>
        <w:t>/изъято/</w:t>
      </w:r>
      <w:r w:rsidRPr="001F32AA" w:rsidR="00D7061D">
        <w:rPr>
          <w:rFonts w:eastAsia="Calibri"/>
          <w:sz w:val="28"/>
          <w:szCs w:val="28"/>
          <w:lang w:eastAsia="en-US"/>
        </w:rPr>
        <w:t xml:space="preserve"> </w:t>
      </w:r>
      <w:r w:rsidRPr="001F32AA">
        <w:rPr>
          <w:sz w:val="28"/>
          <w:szCs w:val="28"/>
        </w:rPr>
        <w:t xml:space="preserve"> не предоставлены, информация о невозможности предоставления указанных сведений в ответе отсутствует.</w:t>
      </w:r>
    </w:p>
    <w:p w:rsidR="00903FC8" w:rsidRPr="001F32AA" w:rsidP="00286316">
      <w:pPr>
        <w:autoSpaceDE w:val="0"/>
        <w:autoSpaceDN w:val="0"/>
        <w:adjustRightInd w:val="0"/>
        <w:jc w:val="both"/>
        <w:rPr>
          <w:rFonts w:eastAsia="Calibri"/>
          <w:sz w:val="28"/>
          <w:szCs w:val="28"/>
          <w:lang w:eastAsia="en-US"/>
        </w:rPr>
      </w:pPr>
      <w:r w:rsidRPr="001F32AA">
        <w:rPr>
          <w:rFonts w:eastAsia="Calibri"/>
          <w:sz w:val="28"/>
          <w:szCs w:val="28"/>
          <w:lang w:eastAsia="en-US"/>
        </w:rPr>
        <w:t xml:space="preserve">         </w:t>
      </w:r>
      <w:r w:rsidRPr="001F32AA">
        <w:rPr>
          <w:sz w:val="28"/>
          <w:szCs w:val="28"/>
        </w:rPr>
        <w:t>В судебном заседании</w:t>
      </w:r>
      <w:r w:rsidRPr="001F32AA" w:rsidR="007B4A3D">
        <w:rPr>
          <w:sz w:val="28"/>
          <w:szCs w:val="28"/>
        </w:rPr>
        <w:t xml:space="preserve"> представитель МУП МОГОК РК «ЖИЛСЕРВИСКЕРЧЬ» </w:t>
      </w:r>
      <w:r w:rsidR="00D7061D">
        <w:rPr>
          <w:rFonts w:eastAsia="Calibri"/>
          <w:sz w:val="28"/>
          <w:szCs w:val="28"/>
          <w:lang w:eastAsia="en-US"/>
        </w:rPr>
        <w:t>/изъято/</w:t>
      </w:r>
      <w:r w:rsidRPr="001F32AA" w:rsidR="00D7061D">
        <w:rPr>
          <w:rFonts w:eastAsia="Calibri"/>
          <w:sz w:val="28"/>
          <w:szCs w:val="28"/>
          <w:lang w:eastAsia="en-US"/>
        </w:rPr>
        <w:t xml:space="preserve"> </w:t>
      </w:r>
      <w:r w:rsidRPr="001F32AA" w:rsidR="007B4A3D">
        <w:rPr>
          <w:sz w:val="28"/>
          <w:szCs w:val="28"/>
        </w:rPr>
        <w:t>действующая</w:t>
      </w:r>
      <w:r w:rsidRPr="001F32AA" w:rsidR="007B4A3D">
        <w:rPr>
          <w:sz w:val="28"/>
          <w:szCs w:val="28"/>
        </w:rPr>
        <w:t xml:space="preserve"> на основании доверенности</w:t>
      </w:r>
      <w:r w:rsidRPr="001F32AA" w:rsidR="006D12B6">
        <w:rPr>
          <w:sz w:val="28"/>
          <w:szCs w:val="28"/>
        </w:rPr>
        <w:t>,</w:t>
      </w:r>
      <w:r w:rsidRPr="001F32AA" w:rsidR="007B4A3D">
        <w:rPr>
          <w:sz w:val="28"/>
          <w:szCs w:val="28"/>
        </w:rPr>
        <w:t xml:space="preserve"> пояснила, что копии актов выполненных работ по уборке территории в районе дома</w:t>
      </w:r>
      <w:r w:rsidR="00D7061D">
        <w:rPr>
          <w:sz w:val="28"/>
          <w:szCs w:val="28"/>
        </w:rPr>
        <w:t xml:space="preserve"> </w:t>
      </w:r>
      <w:r w:rsidR="00D7061D">
        <w:rPr>
          <w:rFonts w:eastAsia="Calibri"/>
          <w:sz w:val="28"/>
          <w:szCs w:val="28"/>
          <w:lang w:eastAsia="en-US"/>
        </w:rPr>
        <w:t>/изъято/</w:t>
      </w:r>
      <w:r w:rsidRPr="001F32AA" w:rsidR="007B4A3D">
        <w:rPr>
          <w:sz w:val="28"/>
          <w:szCs w:val="28"/>
        </w:rPr>
        <w:t xml:space="preserve"> не были предоставлены</w:t>
      </w:r>
      <w:r w:rsidRPr="001F32AA" w:rsidR="006D12B6">
        <w:rPr>
          <w:sz w:val="28"/>
          <w:szCs w:val="28"/>
        </w:rPr>
        <w:t>, поскольку</w:t>
      </w:r>
      <w:r w:rsidRPr="001F32AA">
        <w:rPr>
          <w:rFonts w:eastAsia="Calibri"/>
          <w:sz w:val="28"/>
          <w:szCs w:val="28"/>
          <w:lang w:eastAsia="en-US"/>
        </w:rPr>
        <w:t xml:space="preserve"> </w:t>
      </w:r>
      <w:r w:rsidRPr="001F32AA" w:rsidR="007B4A3D">
        <w:rPr>
          <w:rFonts w:eastAsia="Calibri"/>
          <w:sz w:val="28"/>
          <w:szCs w:val="28"/>
          <w:lang w:eastAsia="en-US"/>
        </w:rPr>
        <w:t xml:space="preserve">такие акты подписываются </w:t>
      </w:r>
      <w:r w:rsidRPr="001F32AA" w:rsidR="00444B65">
        <w:rPr>
          <w:rFonts w:eastAsia="Calibri"/>
          <w:sz w:val="28"/>
          <w:szCs w:val="28"/>
          <w:lang w:eastAsia="en-US"/>
        </w:rPr>
        <w:t xml:space="preserve">один </w:t>
      </w:r>
      <w:r w:rsidRPr="001F32AA" w:rsidR="007B4A3D">
        <w:rPr>
          <w:rFonts w:eastAsia="Calibri"/>
          <w:sz w:val="28"/>
          <w:szCs w:val="28"/>
          <w:lang w:eastAsia="en-US"/>
        </w:rPr>
        <w:t xml:space="preserve">раз </w:t>
      </w:r>
      <w:r w:rsidRPr="001F32AA" w:rsidR="00444B65">
        <w:rPr>
          <w:rFonts w:eastAsia="Calibri"/>
          <w:sz w:val="28"/>
          <w:szCs w:val="28"/>
          <w:lang w:eastAsia="en-US"/>
        </w:rPr>
        <w:t xml:space="preserve">в конце </w:t>
      </w:r>
      <w:r w:rsidRPr="001F32AA" w:rsidR="007B4A3D">
        <w:rPr>
          <w:rFonts w:eastAsia="Calibri"/>
          <w:sz w:val="28"/>
          <w:szCs w:val="28"/>
          <w:lang w:eastAsia="en-US"/>
        </w:rPr>
        <w:t>квартал</w:t>
      </w:r>
      <w:r w:rsidRPr="001F32AA" w:rsidR="00444B65">
        <w:rPr>
          <w:rFonts w:eastAsia="Calibri"/>
          <w:sz w:val="28"/>
          <w:szCs w:val="28"/>
          <w:lang w:eastAsia="en-US"/>
        </w:rPr>
        <w:t>а</w:t>
      </w:r>
      <w:r w:rsidRPr="001F32AA" w:rsidR="007B4A3D">
        <w:rPr>
          <w:rFonts w:eastAsia="Calibri"/>
          <w:sz w:val="28"/>
          <w:szCs w:val="28"/>
          <w:lang w:eastAsia="en-US"/>
        </w:rPr>
        <w:t>. Относительно не предоставления заверенных копий выписок из журнала учета образования и движения отходов, образовавшихся уборки территории</w:t>
      </w:r>
      <w:r w:rsidRPr="001F32AA" w:rsidR="007B4A3D">
        <w:rPr>
          <w:sz w:val="28"/>
          <w:szCs w:val="28"/>
        </w:rPr>
        <w:t xml:space="preserve"> в районе дома </w:t>
      </w:r>
      <w:r w:rsidR="00C23907">
        <w:rPr>
          <w:rFonts w:eastAsia="Calibri"/>
          <w:sz w:val="28"/>
          <w:szCs w:val="28"/>
          <w:lang w:eastAsia="en-US"/>
        </w:rPr>
        <w:t>/изъято/</w:t>
      </w:r>
      <w:r w:rsidRPr="001F32AA" w:rsidR="00C23907">
        <w:rPr>
          <w:rFonts w:eastAsia="Calibri"/>
          <w:sz w:val="28"/>
          <w:szCs w:val="28"/>
          <w:lang w:eastAsia="en-US"/>
        </w:rPr>
        <w:t xml:space="preserve"> </w:t>
      </w:r>
      <w:r w:rsidRPr="001F32AA" w:rsidR="007B4A3D">
        <w:rPr>
          <w:sz w:val="28"/>
          <w:szCs w:val="28"/>
        </w:rPr>
        <w:t>пояснила, что, поскольку</w:t>
      </w:r>
      <w:r w:rsidRPr="001F32AA" w:rsidR="007B4A3D">
        <w:rPr>
          <w:rFonts w:eastAsia="Calibri"/>
          <w:sz w:val="28"/>
          <w:szCs w:val="28"/>
          <w:lang w:eastAsia="en-US"/>
        </w:rPr>
        <w:t xml:space="preserve"> </w:t>
      </w:r>
      <w:r w:rsidRPr="001F32AA" w:rsidR="007B4A3D">
        <w:rPr>
          <w:sz w:val="28"/>
          <w:szCs w:val="28"/>
        </w:rPr>
        <w:t>МУП МОГОК РК «ЖИЛСЕРВИСКЕРЧЬ»</w:t>
      </w:r>
      <w:r w:rsidRPr="001F32AA" w:rsidR="007B4A3D">
        <w:rPr>
          <w:rFonts w:eastAsia="Calibri"/>
          <w:sz w:val="28"/>
          <w:szCs w:val="28"/>
          <w:lang w:eastAsia="en-US"/>
        </w:rPr>
        <w:t xml:space="preserve"> не является организацией, которая осуществляет вывоз мусора, такой журнал не ведется.</w:t>
      </w:r>
    </w:p>
    <w:p w:rsidR="00903FC8" w:rsidRPr="001F32AA" w:rsidP="00286316">
      <w:pPr>
        <w:autoSpaceDE w:val="0"/>
        <w:autoSpaceDN w:val="0"/>
        <w:adjustRightInd w:val="0"/>
        <w:jc w:val="both"/>
        <w:rPr>
          <w:sz w:val="28"/>
          <w:szCs w:val="28"/>
        </w:rPr>
      </w:pPr>
      <w:r w:rsidRPr="001F32AA">
        <w:rPr>
          <w:rFonts w:eastAsia="Calibri"/>
          <w:sz w:val="28"/>
          <w:szCs w:val="28"/>
          <w:lang w:eastAsia="en-US"/>
        </w:rPr>
        <w:tab/>
      </w:r>
      <w:r w:rsidRPr="001F32AA" w:rsidR="0045303F">
        <w:rPr>
          <w:rFonts w:eastAsia="Calibri"/>
          <w:sz w:val="28"/>
          <w:szCs w:val="28"/>
          <w:lang w:eastAsia="en-US"/>
        </w:rPr>
        <w:t xml:space="preserve">Представитель Министерства экологии и природных ресурсов Республики Крым - начальник управления  экологического надзора Керченского региона-старший государственный инспектор Республики Крым </w:t>
      </w:r>
      <w:r w:rsidRPr="001F32AA" w:rsidR="0045303F">
        <w:rPr>
          <w:rFonts w:eastAsia="Calibri"/>
          <w:sz w:val="28"/>
          <w:szCs w:val="28"/>
          <w:lang w:eastAsia="en-US"/>
        </w:rPr>
        <w:t>Переваров Б.В. в судебном заседании поддержал доводы, изложенные в протоколе об административном правонарушении</w:t>
      </w:r>
      <w:r w:rsidRPr="001F32AA" w:rsidR="00652EA6">
        <w:rPr>
          <w:rFonts w:eastAsia="Calibri"/>
          <w:sz w:val="28"/>
          <w:szCs w:val="28"/>
          <w:lang w:eastAsia="en-US"/>
        </w:rPr>
        <w:t>, пояснив, что определение об истребовании сведений</w:t>
      </w:r>
      <w:r w:rsidRPr="001F32AA" w:rsidR="00E9007C">
        <w:rPr>
          <w:sz w:val="28"/>
          <w:szCs w:val="28"/>
        </w:rPr>
        <w:t xml:space="preserve"> у МУП МОГОК РК «ЖИЛСЕРВИСКЕРЧЬ» было вынесено в рамках проведения административного расследования по делу об административном правонарушении, возбужденному по ч.1 ст</w:t>
      </w:r>
      <w:r w:rsidRPr="001F32AA" w:rsidR="00E9007C">
        <w:rPr>
          <w:sz w:val="28"/>
          <w:szCs w:val="28"/>
        </w:rPr>
        <w:t xml:space="preserve">.8.2 КоАП РФ в отношении неустановленного круга лиц. Указал, что </w:t>
      </w:r>
      <w:r w:rsidRPr="001F32AA" w:rsidR="00AC22C9">
        <w:rPr>
          <w:sz w:val="28"/>
          <w:szCs w:val="28"/>
        </w:rPr>
        <w:t xml:space="preserve">в </w:t>
      </w:r>
      <w:r w:rsidRPr="001F32AA" w:rsidR="00E9007C">
        <w:rPr>
          <w:sz w:val="28"/>
          <w:szCs w:val="28"/>
        </w:rPr>
        <w:t>действиях юридического лица - МУП МОГОК РК «ЖИЛСЕРВИСКЕРЧЬ» содержится состав административного правонарушения, предусмотренного ст.19.7 КоАП РФ, как предоставление не в полном объеме должностному лицу сведений, предоставление которых предусмотрено законом, а именно Федеральным законом от 24.06.1998 N 89-ФЗ  "Об отходах производства и потребления". Также пояснил, что</w:t>
      </w:r>
      <w:r w:rsidR="00C23907">
        <w:rPr>
          <w:sz w:val="28"/>
          <w:szCs w:val="28"/>
        </w:rPr>
        <w:t xml:space="preserve"> в ответе от </w:t>
      </w:r>
      <w:r w:rsidR="00C23907">
        <w:rPr>
          <w:rFonts w:eastAsia="Calibri"/>
          <w:sz w:val="28"/>
          <w:szCs w:val="28"/>
          <w:lang w:eastAsia="en-US"/>
        </w:rPr>
        <w:t>/изъято/</w:t>
      </w:r>
      <w:r w:rsidRPr="001F32AA" w:rsidR="00E9007C">
        <w:rPr>
          <w:sz w:val="28"/>
          <w:szCs w:val="28"/>
        </w:rPr>
        <w:t xml:space="preserve"> МУП МОГОК РК «ЖИЛСЕРВИСКЕРЧЬ»  </w:t>
      </w:r>
      <w:r w:rsidRPr="001F32AA" w:rsidR="0045303F">
        <w:rPr>
          <w:sz w:val="28"/>
          <w:szCs w:val="28"/>
        </w:rPr>
        <w:t>не указ</w:t>
      </w:r>
      <w:r w:rsidRPr="001F32AA" w:rsidR="00652EA6">
        <w:rPr>
          <w:sz w:val="28"/>
          <w:szCs w:val="28"/>
        </w:rPr>
        <w:t>ало</w:t>
      </w:r>
      <w:r w:rsidRPr="001F32AA" w:rsidR="0045303F">
        <w:rPr>
          <w:sz w:val="28"/>
          <w:szCs w:val="28"/>
        </w:rPr>
        <w:t xml:space="preserve"> причины невозможности предоставления актов выполненных работ по уборке вышеуказанной территории города. </w:t>
      </w:r>
      <w:r w:rsidRPr="001F32AA" w:rsidR="00E9007C">
        <w:rPr>
          <w:sz w:val="28"/>
          <w:szCs w:val="28"/>
        </w:rPr>
        <w:t>Обратил внимание</w:t>
      </w:r>
      <w:r w:rsidRPr="001F32AA" w:rsidR="0045303F">
        <w:rPr>
          <w:sz w:val="28"/>
          <w:szCs w:val="28"/>
        </w:rPr>
        <w:t xml:space="preserve">, что ведение журнала учета отходов является обязанностью </w:t>
      </w:r>
      <w:r w:rsidRPr="001F32AA" w:rsidR="00652EA6">
        <w:rPr>
          <w:rFonts w:eastAsiaTheme="minorHAnsi"/>
          <w:sz w:val="28"/>
          <w:szCs w:val="28"/>
          <w:lang w:eastAsia="en-US"/>
        </w:rPr>
        <w:t>юридических лиц, осуществляющие деятельность в области обращения с отходами и отсутствие такого учета образует состав административного правонарушения, предусмотренного ст.8.2 КоАП РФ.</w:t>
      </w:r>
    </w:p>
    <w:p w:rsidR="00903FC8" w:rsidRPr="001F32AA" w:rsidP="00286316">
      <w:pPr>
        <w:ind w:firstLine="567"/>
        <w:jc w:val="both"/>
        <w:rPr>
          <w:sz w:val="28"/>
          <w:szCs w:val="28"/>
        </w:rPr>
      </w:pPr>
      <w:r w:rsidRPr="001F32AA">
        <w:rPr>
          <w:sz w:val="28"/>
          <w:szCs w:val="28"/>
        </w:rPr>
        <w:t xml:space="preserve">Выслушав </w:t>
      </w:r>
      <w:r w:rsidRPr="001F32AA" w:rsidR="00546B71">
        <w:rPr>
          <w:sz w:val="28"/>
          <w:szCs w:val="28"/>
        </w:rPr>
        <w:t>представителя юридического лица, привлекаемого</w:t>
      </w:r>
      <w:r w:rsidRPr="001F32AA">
        <w:rPr>
          <w:sz w:val="28"/>
          <w:szCs w:val="28"/>
        </w:rPr>
        <w:t xml:space="preserve"> к административной ответственности</w:t>
      </w:r>
      <w:r w:rsidRPr="001F32AA">
        <w:rPr>
          <w:rFonts w:eastAsia="Calibri"/>
          <w:sz w:val="28"/>
          <w:szCs w:val="28"/>
          <w:lang w:eastAsia="en-US"/>
        </w:rPr>
        <w:t>,</w:t>
      </w:r>
      <w:r w:rsidRPr="001F32AA" w:rsidR="00E9007C">
        <w:rPr>
          <w:rFonts w:eastAsia="Calibri"/>
          <w:sz w:val="28"/>
          <w:szCs w:val="28"/>
          <w:lang w:eastAsia="en-US"/>
        </w:rPr>
        <w:t xml:space="preserve"> должностное лицо органа, составившего протокол об административном правонарушении, </w:t>
      </w:r>
      <w:r w:rsidRPr="001F32AA">
        <w:rPr>
          <w:rFonts w:eastAsia="Calibri"/>
          <w:sz w:val="28"/>
          <w:szCs w:val="28"/>
          <w:lang w:eastAsia="en-US"/>
        </w:rPr>
        <w:t xml:space="preserve"> </w:t>
      </w:r>
      <w:r w:rsidRPr="001F32AA">
        <w:rPr>
          <w:sz w:val="28"/>
          <w:szCs w:val="28"/>
        </w:rPr>
        <w:t>исследовав письменные материалы административного дела, суд приходит к следующему.</w:t>
      </w:r>
    </w:p>
    <w:p w:rsidR="00F52297" w:rsidRPr="001F32AA" w:rsidP="00286316">
      <w:pPr>
        <w:autoSpaceDE w:val="0"/>
        <w:autoSpaceDN w:val="0"/>
        <w:adjustRightInd w:val="0"/>
        <w:ind w:firstLine="540"/>
        <w:jc w:val="both"/>
        <w:rPr>
          <w:rFonts w:eastAsiaTheme="minorHAnsi"/>
          <w:sz w:val="28"/>
          <w:szCs w:val="28"/>
          <w:lang w:eastAsia="en-US"/>
        </w:rPr>
      </w:pPr>
      <w:hyperlink r:id="rId4" w:history="1">
        <w:r w:rsidRPr="001F32AA">
          <w:rPr>
            <w:rFonts w:eastAsiaTheme="minorHAnsi"/>
            <w:sz w:val="28"/>
            <w:szCs w:val="28"/>
            <w:lang w:eastAsia="en-US"/>
          </w:rPr>
          <w:t>Статья 19.7</w:t>
        </w:r>
      </w:hyperlink>
      <w:r w:rsidRPr="001F32AA">
        <w:rPr>
          <w:rFonts w:eastAsiaTheme="minorHAnsi"/>
          <w:sz w:val="28"/>
          <w:szCs w:val="28"/>
          <w:lang w:eastAsia="en-US"/>
        </w:rPr>
        <w:t xml:space="preserve"> КоАП </w:t>
      </w:r>
      <w:r w:rsidRPr="001F32AA" w:rsidR="003E7642">
        <w:rPr>
          <w:rFonts w:eastAsiaTheme="minorHAnsi"/>
          <w:sz w:val="28"/>
          <w:szCs w:val="28"/>
          <w:lang w:eastAsia="en-US"/>
        </w:rPr>
        <w:t xml:space="preserve">РФ </w:t>
      </w:r>
      <w:r w:rsidRPr="001F32AA">
        <w:rPr>
          <w:rFonts w:eastAsiaTheme="minorHAnsi"/>
          <w:sz w:val="28"/>
          <w:szCs w:val="28"/>
          <w:lang w:eastAsia="en-US"/>
        </w:rPr>
        <w:t xml:space="preserve">предусматривает административную ответственность за </w:t>
      </w:r>
      <w:r w:rsidRPr="001F32AA" w:rsidR="002618AC">
        <w:rPr>
          <w:rFonts w:eastAsiaTheme="minorHAnsi"/>
          <w:sz w:val="28"/>
          <w:szCs w:val="28"/>
          <w:lang w:eastAsia="en-US"/>
        </w:rPr>
        <w:t>н</w:t>
      </w:r>
      <w:r w:rsidRPr="001F32AA" w:rsidR="003E7642">
        <w:rPr>
          <w:rFonts w:eastAsiaTheme="minorHAnsi"/>
          <w:sz w:val="28"/>
          <w:szCs w:val="28"/>
          <w:lang w:eastAsia="en-US"/>
        </w:rPr>
        <w:t>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w:t>
      </w:r>
      <w:r w:rsidRPr="001F32AA" w:rsidR="003E7642">
        <w:rPr>
          <w:rFonts w:eastAsiaTheme="minorHAnsi"/>
          <w:sz w:val="28"/>
          <w:szCs w:val="28"/>
          <w:lang w:eastAsia="en-US"/>
        </w:rPr>
        <w:t xml:space="preserve"> </w:t>
      </w:r>
      <w:r w:rsidRPr="001F32AA" w:rsidR="003E7642">
        <w:rPr>
          <w:rFonts w:eastAsiaTheme="minorHAnsi"/>
          <w:sz w:val="28"/>
          <w:szCs w:val="28"/>
          <w:lang w:eastAsia="en-US"/>
        </w:rPr>
        <w:t>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w:t>
      </w:r>
      <w:r w:rsidRPr="001F32AA" w:rsidR="003E7642">
        <w:rPr>
          <w:rFonts w:eastAsiaTheme="minorHAnsi"/>
          <w:sz w:val="28"/>
          <w:szCs w:val="28"/>
          <w:lang w:eastAsia="en-US"/>
        </w:rPr>
        <w:t xml:space="preserve"> </w:t>
      </w:r>
      <w:r w:rsidRPr="001F32AA" w:rsidR="003E7642">
        <w:rPr>
          <w:rFonts w:eastAsiaTheme="minorHAnsi"/>
          <w:sz w:val="28"/>
          <w:szCs w:val="28"/>
          <w:lang w:eastAsia="en-US"/>
        </w:rPr>
        <w:t xml:space="preserve">исключением случаев, предусмотренных </w:t>
      </w:r>
      <w:hyperlink r:id="rId5" w:history="1">
        <w:r w:rsidRPr="001F32AA" w:rsidR="003E7642">
          <w:rPr>
            <w:rFonts w:eastAsiaTheme="minorHAnsi"/>
            <w:sz w:val="28"/>
            <w:szCs w:val="28"/>
            <w:lang w:eastAsia="en-US"/>
          </w:rPr>
          <w:t>статьей 6.16</w:t>
        </w:r>
      </w:hyperlink>
      <w:r w:rsidRPr="001F32AA" w:rsidR="003E7642">
        <w:rPr>
          <w:rFonts w:eastAsiaTheme="minorHAnsi"/>
          <w:sz w:val="28"/>
          <w:szCs w:val="28"/>
          <w:lang w:eastAsia="en-US"/>
        </w:rPr>
        <w:t xml:space="preserve">, </w:t>
      </w:r>
      <w:hyperlink r:id="rId6" w:history="1">
        <w:r w:rsidRPr="001F32AA" w:rsidR="003E7642">
          <w:rPr>
            <w:rFonts w:eastAsiaTheme="minorHAnsi"/>
            <w:sz w:val="28"/>
            <w:szCs w:val="28"/>
            <w:lang w:eastAsia="en-US"/>
          </w:rPr>
          <w:t>частью 2 статьи 6.31</w:t>
        </w:r>
      </w:hyperlink>
      <w:r w:rsidRPr="001F32AA" w:rsidR="003E7642">
        <w:rPr>
          <w:rFonts w:eastAsiaTheme="minorHAnsi"/>
          <w:sz w:val="28"/>
          <w:szCs w:val="28"/>
          <w:lang w:eastAsia="en-US"/>
        </w:rPr>
        <w:t xml:space="preserve">, </w:t>
      </w:r>
      <w:hyperlink r:id="rId7" w:history="1">
        <w:r w:rsidRPr="001F32AA" w:rsidR="003E7642">
          <w:rPr>
            <w:rFonts w:eastAsiaTheme="minorHAnsi"/>
            <w:sz w:val="28"/>
            <w:szCs w:val="28"/>
            <w:lang w:eastAsia="en-US"/>
          </w:rPr>
          <w:t>частями 1</w:t>
        </w:r>
      </w:hyperlink>
      <w:r w:rsidRPr="001F32AA" w:rsidR="003E7642">
        <w:rPr>
          <w:rFonts w:eastAsiaTheme="minorHAnsi"/>
          <w:sz w:val="28"/>
          <w:szCs w:val="28"/>
          <w:lang w:eastAsia="en-US"/>
        </w:rPr>
        <w:t xml:space="preserve">, </w:t>
      </w:r>
      <w:hyperlink r:id="rId8" w:history="1">
        <w:r w:rsidRPr="001F32AA" w:rsidR="003E7642">
          <w:rPr>
            <w:rFonts w:eastAsiaTheme="minorHAnsi"/>
            <w:sz w:val="28"/>
            <w:szCs w:val="28"/>
            <w:lang w:eastAsia="en-US"/>
          </w:rPr>
          <w:t>2</w:t>
        </w:r>
      </w:hyperlink>
      <w:r w:rsidRPr="001F32AA" w:rsidR="003E7642">
        <w:rPr>
          <w:rFonts w:eastAsiaTheme="minorHAnsi"/>
          <w:sz w:val="28"/>
          <w:szCs w:val="28"/>
          <w:lang w:eastAsia="en-US"/>
        </w:rPr>
        <w:t xml:space="preserve"> и </w:t>
      </w:r>
      <w:hyperlink r:id="rId9" w:history="1">
        <w:r w:rsidRPr="001F32AA" w:rsidR="003E7642">
          <w:rPr>
            <w:rFonts w:eastAsiaTheme="minorHAnsi"/>
            <w:sz w:val="28"/>
            <w:szCs w:val="28"/>
            <w:lang w:eastAsia="en-US"/>
          </w:rPr>
          <w:t>4 статьи 8.28.1</w:t>
        </w:r>
      </w:hyperlink>
      <w:r w:rsidRPr="001F32AA" w:rsidR="003E7642">
        <w:rPr>
          <w:rFonts w:eastAsiaTheme="minorHAnsi"/>
          <w:sz w:val="28"/>
          <w:szCs w:val="28"/>
          <w:lang w:eastAsia="en-US"/>
        </w:rPr>
        <w:t xml:space="preserve">, </w:t>
      </w:r>
      <w:hyperlink r:id="rId10" w:history="1">
        <w:r w:rsidRPr="001F32AA" w:rsidR="003E7642">
          <w:rPr>
            <w:rFonts w:eastAsiaTheme="minorHAnsi"/>
            <w:sz w:val="28"/>
            <w:szCs w:val="28"/>
            <w:lang w:eastAsia="en-US"/>
          </w:rPr>
          <w:t>статьей 8.32.1</w:t>
        </w:r>
      </w:hyperlink>
      <w:r w:rsidRPr="001F32AA" w:rsidR="003E7642">
        <w:rPr>
          <w:rFonts w:eastAsiaTheme="minorHAnsi"/>
          <w:sz w:val="28"/>
          <w:szCs w:val="28"/>
          <w:lang w:eastAsia="en-US"/>
        </w:rPr>
        <w:t xml:space="preserve">, </w:t>
      </w:r>
      <w:hyperlink r:id="rId11" w:history="1">
        <w:r w:rsidRPr="001F32AA" w:rsidR="003E7642">
          <w:rPr>
            <w:rFonts w:eastAsiaTheme="minorHAnsi"/>
            <w:sz w:val="28"/>
            <w:szCs w:val="28"/>
            <w:lang w:eastAsia="en-US"/>
          </w:rPr>
          <w:t>частью 1 статьи 8.49</w:t>
        </w:r>
      </w:hyperlink>
      <w:r w:rsidRPr="001F32AA" w:rsidR="003E7642">
        <w:rPr>
          <w:rFonts w:eastAsiaTheme="minorHAnsi"/>
          <w:sz w:val="28"/>
          <w:szCs w:val="28"/>
          <w:lang w:eastAsia="en-US"/>
        </w:rPr>
        <w:t xml:space="preserve">, </w:t>
      </w:r>
      <w:hyperlink r:id="rId12" w:history="1">
        <w:r w:rsidRPr="001F32AA" w:rsidR="003E7642">
          <w:rPr>
            <w:rFonts w:eastAsiaTheme="minorHAnsi"/>
            <w:sz w:val="28"/>
            <w:szCs w:val="28"/>
            <w:lang w:eastAsia="en-US"/>
          </w:rPr>
          <w:t>частью 5 статьи 14.5</w:t>
        </w:r>
      </w:hyperlink>
      <w:r w:rsidRPr="001F32AA" w:rsidR="003E7642">
        <w:rPr>
          <w:rFonts w:eastAsiaTheme="minorHAnsi"/>
          <w:sz w:val="28"/>
          <w:szCs w:val="28"/>
          <w:lang w:eastAsia="en-US"/>
        </w:rPr>
        <w:t xml:space="preserve">, </w:t>
      </w:r>
      <w:hyperlink r:id="rId6" w:history="1">
        <w:r w:rsidRPr="001F32AA" w:rsidR="003E7642">
          <w:rPr>
            <w:rFonts w:eastAsiaTheme="minorHAnsi"/>
            <w:sz w:val="28"/>
            <w:szCs w:val="28"/>
            <w:lang w:eastAsia="en-US"/>
          </w:rPr>
          <w:t>частью 2 статьи 6.31</w:t>
        </w:r>
      </w:hyperlink>
      <w:r w:rsidRPr="001F32AA" w:rsidR="003E7642">
        <w:rPr>
          <w:rFonts w:eastAsiaTheme="minorHAnsi"/>
          <w:sz w:val="28"/>
          <w:szCs w:val="28"/>
          <w:lang w:eastAsia="en-US"/>
        </w:rPr>
        <w:t>,</w:t>
      </w:r>
      <w:r w:rsidRPr="001F32AA" w:rsidR="003E7642">
        <w:rPr>
          <w:rFonts w:eastAsiaTheme="minorHAnsi"/>
          <w:sz w:val="28"/>
          <w:szCs w:val="28"/>
          <w:lang w:eastAsia="en-US"/>
        </w:rPr>
        <w:t xml:space="preserve"> </w:t>
      </w:r>
      <w:hyperlink r:id="rId13" w:history="1">
        <w:r w:rsidRPr="001F32AA" w:rsidR="003E7642">
          <w:rPr>
            <w:rFonts w:eastAsiaTheme="minorHAnsi"/>
            <w:sz w:val="28"/>
            <w:szCs w:val="28"/>
            <w:lang w:eastAsia="en-US"/>
          </w:rPr>
          <w:t>частью 4 статьи 14.28</w:t>
        </w:r>
      </w:hyperlink>
      <w:r w:rsidRPr="001F32AA" w:rsidR="003E7642">
        <w:rPr>
          <w:rFonts w:eastAsiaTheme="minorHAnsi"/>
          <w:sz w:val="28"/>
          <w:szCs w:val="28"/>
          <w:lang w:eastAsia="en-US"/>
        </w:rPr>
        <w:t xml:space="preserve">, </w:t>
      </w:r>
      <w:hyperlink r:id="rId14" w:history="1">
        <w:r w:rsidRPr="001F32AA" w:rsidR="003E7642">
          <w:rPr>
            <w:rFonts w:eastAsiaTheme="minorHAnsi"/>
            <w:sz w:val="28"/>
            <w:szCs w:val="28"/>
            <w:lang w:eastAsia="en-US"/>
          </w:rPr>
          <w:t>частью 1 статьи 14.46.2</w:t>
        </w:r>
      </w:hyperlink>
      <w:r w:rsidRPr="001F32AA" w:rsidR="003E7642">
        <w:rPr>
          <w:rFonts w:eastAsiaTheme="minorHAnsi"/>
          <w:sz w:val="28"/>
          <w:szCs w:val="28"/>
          <w:lang w:eastAsia="en-US"/>
        </w:rPr>
        <w:t xml:space="preserve">, </w:t>
      </w:r>
      <w:hyperlink r:id="rId15" w:history="1">
        <w:r w:rsidRPr="001F32AA" w:rsidR="003E7642">
          <w:rPr>
            <w:rFonts w:eastAsiaTheme="minorHAnsi"/>
            <w:sz w:val="28"/>
            <w:szCs w:val="28"/>
            <w:lang w:eastAsia="en-US"/>
          </w:rPr>
          <w:t>статьями 19.7.1</w:t>
        </w:r>
      </w:hyperlink>
      <w:r w:rsidRPr="001F32AA" w:rsidR="003E7642">
        <w:rPr>
          <w:rFonts w:eastAsiaTheme="minorHAnsi"/>
          <w:sz w:val="28"/>
          <w:szCs w:val="28"/>
          <w:lang w:eastAsia="en-US"/>
        </w:rPr>
        <w:t xml:space="preserve">, </w:t>
      </w:r>
      <w:hyperlink r:id="rId16" w:history="1">
        <w:r w:rsidRPr="001F32AA" w:rsidR="003E7642">
          <w:rPr>
            <w:rFonts w:eastAsiaTheme="minorHAnsi"/>
            <w:sz w:val="28"/>
            <w:szCs w:val="28"/>
            <w:lang w:eastAsia="en-US"/>
          </w:rPr>
          <w:t>19.7.2</w:t>
        </w:r>
      </w:hyperlink>
      <w:r w:rsidRPr="001F32AA" w:rsidR="003E7642">
        <w:rPr>
          <w:rFonts w:eastAsiaTheme="minorHAnsi"/>
          <w:sz w:val="28"/>
          <w:szCs w:val="28"/>
          <w:lang w:eastAsia="en-US"/>
        </w:rPr>
        <w:t xml:space="preserve">, </w:t>
      </w:r>
      <w:hyperlink r:id="rId17" w:history="1">
        <w:r w:rsidRPr="001F32AA" w:rsidR="003E7642">
          <w:rPr>
            <w:rFonts w:eastAsiaTheme="minorHAnsi"/>
            <w:sz w:val="28"/>
            <w:szCs w:val="28"/>
            <w:lang w:eastAsia="en-US"/>
          </w:rPr>
          <w:t>19.7.2-1</w:t>
        </w:r>
      </w:hyperlink>
      <w:r w:rsidRPr="001F32AA" w:rsidR="003E7642">
        <w:rPr>
          <w:rFonts w:eastAsiaTheme="minorHAnsi"/>
          <w:sz w:val="28"/>
          <w:szCs w:val="28"/>
          <w:lang w:eastAsia="en-US"/>
        </w:rPr>
        <w:t xml:space="preserve">, </w:t>
      </w:r>
      <w:hyperlink r:id="rId18" w:history="1">
        <w:r w:rsidRPr="001F32AA" w:rsidR="003E7642">
          <w:rPr>
            <w:rFonts w:eastAsiaTheme="minorHAnsi"/>
            <w:sz w:val="28"/>
            <w:szCs w:val="28"/>
            <w:lang w:eastAsia="en-US"/>
          </w:rPr>
          <w:t>19.7.3</w:t>
        </w:r>
      </w:hyperlink>
      <w:r w:rsidRPr="001F32AA" w:rsidR="003E7642">
        <w:rPr>
          <w:rFonts w:eastAsiaTheme="minorHAnsi"/>
          <w:sz w:val="28"/>
          <w:szCs w:val="28"/>
          <w:lang w:eastAsia="en-US"/>
        </w:rPr>
        <w:t xml:space="preserve">, </w:t>
      </w:r>
      <w:hyperlink r:id="rId19" w:history="1">
        <w:r w:rsidRPr="001F32AA" w:rsidR="003E7642">
          <w:rPr>
            <w:rFonts w:eastAsiaTheme="minorHAnsi"/>
            <w:sz w:val="28"/>
            <w:szCs w:val="28"/>
            <w:lang w:eastAsia="en-US"/>
          </w:rPr>
          <w:t>19.7.5</w:t>
        </w:r>
      </w:hyperlink>
      <w:r w:rsidRPr="001F32AA" w:rsidR="003E7642">
        <w:rPr>
          <w:rFonts w:eastAsiaTheme="minorHAnsi"/>
          <w:sz w:val="28"/>
          <w:szCs w:val="28"/>
          <w:lang w:eastAsia="en-US"/>
        </w:rPr>
        <w:t xml:space="preserve">, </w:t>
      </w:r>
      <w:hyperlink r:id="rId20" w:history="1">
        <w:r w:rsidRPr="001F32AA" w:rsidR="003E7642">
          <w:rPr>
            <w:rFonts w:eastAsiaTheme="minorHAnsi"/>
            <w:sz w:val="28"/>
            <w:szCs w:val="28"/>
            <w:lang w:eastAsia="en-US"/>
          </w:rPr>
          <w:t>19.7.5-</w:t>
        </w:r>
        <w:r w:rsidRPr="001F32AA" w:rsidR="003E7642">
          <w:rPr>
            <w:rFonts w:eastAsiaTheme="minorHAnsi"/>
            <w:sz w:val="28"/>
            <w:szCs w:val="28"/>
            <w:lang w:eastAsia="en-US"/>
          </w:rPr>
          <w:t>1</w:t>
        </w:r>
      </w:hyperlink>
      <w:r w:rsidRPr="001F32AA" w:rsidR="003E7642">
        <w:rPr>
          <w:rFonts w:eastAsiaTheme="minorHAnsi"/>
          <w:sz w:val="28"/>
          <w:szCs w:val="28"/>
          <w:lang w:eastAsia="en-US"/>
        </w:rPr>
        <w:t xml:space="preserve">, </w:t>
      </w:r>
      <w:hyperlink r:id="rId21" w:history="1">
        <w:r w:rsidRPr="001F32AA" w:rsidR="003E7642">
          <w:rPr>
            <w:rFonts w:eastAsiaTheme="minorHAnsi"/>
            <w:sz w:val="28"/>
            <w:szCs w:val="28"/>
            <w:lang w:eastAsia="en-US"/>
          </w:rPr>
          <w:t>19.7.5-2</w:t>
        </w:r>
      </w:hyperlink>
      <w:r w:rsidRPr="001F32AA" w:rsidR="003E7642">
        <w:rPr>
          <w:rFonts w:eastAsiaTheme="minorHAnsi"/>
          <w:sz w:val="28"/>
          <w:szCs w:val="28"/>
          <w:lang w:eastAsia="en-US"/>
        </w:rPr>
        <w:t xml:space="preserve">, </w:t>
      </w:r>
      <w:hyperlink r:id="rId22" w:history="1">
        <w:r w:rsidRPr="001F32AA" w:rsidR="003E7642">
          <w:rPr>
            <w:rFonts w:eastAsiaTheme="minorHAnsi"/>
            <w:sz w:val="28"/>
            <w:szCs w:val="28"/>
            <w:lang w:eastAsia="en-US"/>
          </w:rPr>
          <w:t>частью 1 статьи 19.7.5-3</w:t>
        </w:r>
      </w:hyperlink>
      <w:r w:rsidRPr="001F32AA" w:rsidR="003E7642">
        <w:rPr>
          <w:rFonts w:eastAsiaTheme="minorHAnsi"/>
          <w:sz w:val="28"/>
          <w:szCs w:val="28"/>
          <w:lang w:eastAsia="en-US"/>
        </w:rPr>
        <w:t xml:space="preserve">, </w:t>
      </w:r>
      <w:hyperlink r:id="rId23" w:history="1">
        <w:r w:rsidRPr="001F32AA" w:rsidR="003E7642">
          <w:rPr>
            <w:rFonts w:eastAsiaTheme="minorHAnsi"/>
            <w:sz w:val="28"/>
            <w:szCs w:val="28"/>
            <w:lang w:eastAsia="en-US"/>
          </w:rPr>
          <w:t>частью 1 статьи 19.7.5-4</w:t>
        </w:r>
      </w:hyperlink>
      <w:r w:rsidRPr="001F32AA" w:rsidR="003E7642">
        <w:rPr>
          <w:rFonts w:eastAsiaTheme="minorHAnsi"/>
          <w:sz w:val="28"/>
          <w:szCs w:val="28"/>
          <w:lang w:eastAsia="en-US"/>
        </w:rPr>
        <w:t xml:space="preserve">, статьями </w:t>
      </w:r>
      <w:hyperlink r:id="rId24" w:history="1">
        <w:r w:rsidRPr="001F32AA" w:rsidR="003E7642">
          <w:rPr>
            <w:rFonts w:eastAsiaTheme="minorHAnsi"/>
            <w:sz w:val="28"/>
            <w:szCs w:val="28"/>
            <w:lang w:eastAsia="en-US"/>
          </w:rPr>
          <w:t>19.7.7</w:t>
        </w:r>
      </w:hyperlink>
      <w:r w:rsidRPr="001F32AA" w:rsidR="003E7642">
        <w:rPr>
          <w:rFonts w:eastAsiaTheme="minorHAnsi"/>
          <w:sz w:val="28"/>
          <w:szCs w:val="28"/>
          <w:lang w:eastAsia="en-US"/>
        </w:rPr>
        <w:t xml:space="preserve">, </w:t>
      </w:r>
      <w:hyperlink r:id="rId25" w:history="1">
        <w:r w:rsidRPr="001F32AA" w:rsidR="003E7642">
          <w:rPr>
            <w:rFonts w:eastAsiaTheme="minorHAnsi"/>
            <w:sz w:val="28"/>
            <w:szCs w:val="28"/>
            <w:lang w:eastAsia="en-US"/>
          </w:rPr>
          <w:t>19.7.8</w:t>
        </w:r>
      </w:hyperlink>
      <w:r w:rsidRPr="001F32AA" w:rsidR="003E7642">
        <w:rPr>
          <w:rFonts w:eastAsiaTheme="minorHAnsi"/>
          <w:sz w:val="28"/>
          <w:szCs w:val="28"/>
          <w:lang w:eastAsia="en-US"/>
        </w:rPr>
        <w:t xml:space="preserve">, </w:t>
      </w:r>
      <w:hyperlink r:id="rId26" w:history="1">
        <w:r w:rsidRPr="001F32AA" w:rsidR="003E7642">
          <w:rPr>
            <w:rFonts w:eastAsiaTheme="minorHAnsi"/>
            <w:sz w:val="28"/>
            <w:szCs w:val="28"/>
            <w:lang w:eastAsia="en-US"/>
          </w:rPr>
          <w:t>19.7.9</w:t>
        </w:r>
      </w:hyperlink>
      <w:r w:rsidRPr="001F32AA" w:rsidR="003E7642">
        <w:rPr>
          <w:rFonts w:eastAsiaTheme="minorHAnsi"/>
          <w:sz w:val="28"/>
          <w:szCs w:val="28"/>
          <w:lang w:eastAsia="en-US"/>
        </w:rPr>
        <w:t xml:space="preserve">, </w:t>
      </w:r>
      <w:hyperlink r:id="rId27" w:history="1">
        <w:r w:rsidRPr="001F32AA" w:rsidR="003E7642">
          <w:rPr>
            <w:rFonts w:eastAsiaTheme="minorHAnsi"/>
            <w:sz w:val="28"/>
            <w:szCs w:val="28"/>
            <w:lang w:eastAsia="en-US"/>
          </w:rPr>
          <w:t>19.7.12</w:t>
        </w:r>
      </w:hyperlink>
      <w:r w:rsidRPr="001F32AA" w:rsidR="003E7642">
        <w:rPr>
          <w:rFonts w:eastAsiaTheme="minorHAnsi"/>
          <w:sz w:val="28"/>
          <w:szCs w:val="28"/>
          <w:lang w:eastAsia="en-US"/>
        </w:rPr>
        <w:t xml:space="preserve">, </w:t>
      </w:r>
      <w:hyperlink r:id="rId28" w:history="1">
        <w:r w:rsidRPr="001F32AA" w:rsidR="003E7642">
          <w:rPr>
            <w:rFonts w:eastAsiaTheme="minorHAnsi"/>
            <w:sz w:val="28"/>
            <w:szCs w:val="28"/>
            <w:lang w:eastAsia="en-US"/>
          </w:rPr>
          <w:t>19.7.13</w:t>
        </w:r>
      </w:hyperlink>
      <w:r w:rsidRPr="001F32AA" w:rsidR="003E7642">
        <w:rPr>
          <w:rFonts w:eastAsiaTheme="minorHAnsi"/>
          <w:sz w:val="28"/>
          <w:szCs w:val="28"/>
          <w:lang w:eastAsia="en-US"/>
        </w:rPr>
        <w:t xml:space="preserve">, </w:t>
      </w:r>
      <w:hyperlink r:id="rId29" w:history="1">
        <w:r w:rsidRPr="001F32AA" w:rsidR="003E7642">
          <w:rPr>
            <w:rFonts w:eastAsiaTheme="minorHAnsi"/>
            <w:sz w:val="28"/>
            <w:szCs w:val="28"/>
            <w:lang w:eastAsia="en-US"/>
          </w:rPr>
          <w:t>19.7.14</w:t>
        </w:r>
      </w:hyperlink>
      <w:r w:rsidRPr="001F32AA" w:rsidR="003E7642">
        <w:rPr>
          <w:rFonts w:eastAsiaTheme="minorHAnsi"/>
          <w:sz w:val="28"/>
          <w:szCs w:val="28"/>
          <w:lang w:eastAsia="en-US"/>
        </w:rPr>
        <w:t xml:space="preserve">, </w:t>
      </w:r>
      <w:hyperlink r:id="rId30" w:history="1">
        <w:r w:rsidRPr="001F32AA" w:rsidR="003E7642">
          <w:rPr>
            <w:rFonts w:eastAsiaTheme="minorHAnsi"/>
            <w:sz w:val="28"/>
            <w:szCs w:val="28"/>
            <w:lang w:eastAsia="en-US"/>
          </w:rPr>
          <w:t>19.8</w:t>
        </w:r>
      </w:hyperlink>
      <w:r w:rsidRPr="001F32AA" w:rsidR="003E7642">
        <w:rPr>
          <w:rFonts w:eastAsiaTheme="minorHAnsi"/>
          <w:sz w:val="28"/>
          <w:szCs w:val="28"/>
          <w:lang w:eastAsia="en-US"/>
        </w:rPr>
        <w:t xml:space="preserve">, </w:t>
      </w:r>
      <w:hyperlink r:id="rId31" w:history="1">
        <w:r w:rsidRPr="001F32AA" w:rsidR="003E7642">
          <w:rPr>
            <w:rFonts w:eastAsiaTheme="minorHAnsi"/>
            <w:sz w:val="28"/>
            <w:szCs w:val="28"/>
            <w:lang w:eastAsia="en-US"/>
          </w:rPr>
          <w:t>19.8.3</w:t>
        </w:r>
      </w:hyperlink>
      <w:r w:rsidRPr="001F32AA" w:rsidR="003E7642">
        <w:rPr>
          <w:rFonts w:eastAsiaTheme="minorHAnsi"/>
          <w:sz w:val="28"/>
          <w:szCs w:val="28"/>
          <w:lang w:eastAsia="en-US"/>
        </w:rPr>
        <w:t xml:space="preserve"> настоящего Кодекса.</w:t>
      </w:r>
    </w:p>
    <w:p w:rsidR="00546B71" w:rsidRPr="001F32AA" w:rsidP="00286316">
      <w:pPr>
        <w:autoSpaceDE w:val="0"/>
        <w:autoSpaceDN w:val="0"/>
        <w:adjustRightInd w:val="0"/>
        <w:ind w:firstLine="540"/>
        <w:jc w:val="both"/>
        <w:rPr>
          <w:rFonts w:eastAsiaTheme="minorHAnsi"/>
          <w:sz w:val="28"/>
          <w:szCs w:val="28"/>
          <w:lang w:eastAsia="en-US"/>
        </w:rPr>
      </w:pPr>
      <w:r w:rsidRPr="001F32AA">
        <w:rPr>
          <w:rFonts w:eastAsiaTheme="minorHAnsi"/>
          <w:sz w:val="28"/>
          <w:szCs w:val="28"/>
          <w:lang w:eastAsia="en-US"/>
        </w:rPr>
        <w:t xml:space="preserve">Как следует из материалов дела, </w:t>
      </w:r>
      <w:r w:rsidR="00C23907">
        <w:rPr>
          <w:rFonts w:eastAsia="Calibri"/>
          <w:sz w:val="28"/>
          <w:szCs w:val="28"/>
          <w:lang w:eastAsia="en-US"/>
        </w:rPr>
        <w:t>/изъято/</w:t>
      </w:r>
      <w:r w:rsidRPr="001F32AA" w:rsidR="00C23907">
        <w:rPr>
          <w:rFonts w:eastAsia="Calibri"/>
          <w:sz w:val="28"/>
          <w:szCs w:val="28"/>
          <w:lang w:eastAsia="en-US"/>
        </w:rPr>
        <w:t xml:space="preserve"> </w:t>
      </w:r>
      <w:r w:rsidRPr="001F32AA">
        <w:rPr>
          <w:rFonts w:eastAsiaTheme="minorHAnsi"/>
          <w:sz w:val="28"/>
          <w:szCs w:val="28"/>
          <w:lang w:eastAsia="en-US"/>
        </w:rPr>
        <w:t xml:space="preserve"> </w:t>
      </w:r>
      <w:r w:rsidRPr="001F32AA">
        <w:rPr>
          <w:rFonts w:eastAsiaTheme="minorHAnsi"/>
          <w:sz w:val="28"/>
          <w:szCs w:val="28"/>
          <w:lang w:eastAsia="en-US"/>
        </w:rPr>
        <w:t>государственным инспектором – специалистом 1 категории отдела экологического надзора в г. Керчи Ке</w:t>
      </w:r>
      <w:r w:rsidR="00C23907">
        <w:rPr>
          <w:rFonts w:eastAsiaTheme="minorHAnsi"/>
          <w:sz w:val="28"/>
          <w:szCs w:val="28"/>
          <w:lang w:eastAsia="en-US"/>
        </w:rPr>
        <w:t xml:space="preserve">рченского региона </w:t>
      </w:r>
      <w:r w:rsidR="00C23907">
        <w:rPr>
          <w:rFonts w:eastAsia="Calibri"/>
          <w:sz w:val="28"/>
          <w:szCs w:val="28"/>
          <w:lang w:eastAsia="en-US"/>
        </w:rPr>
        <w:t>/</w:t>
      </w:r>
      <w:r w:rsidR="00C23907">
        <w:rPr>
          <w:rFonts w:eastAsia="Calibri"/>
          <w:sz w:val="28"/>
          <w:szCs w:val="28"/>
          <w:lang w:eastAsia="en-US"/>
        </w:rPr>
        <w:t>изъято/</w:t>
      </w:r>
      <w:r w:rsidRPr="001F32AA">
        <w:rPr>
          <w:rFonts w:eastAsiaTheme="minorHAnsi"/>
          <w:sz w:val="28"/>
          <w:szCs w:val="28"/>
          <w:lang w:eastAsia="en-US"/>
        </w:rPr>
        <w:t xml:space="preserve"> в отношении неустановленного </w:t>
      </w:r>
      <w:r w:rsidRPr="001F32AA" w:rsidR="00D77D4B">
        <w:rPr>
          <w:rFonts w:eastAsiaTheme="minorHAnsi"/>
          <w:sz w:val="28"/>
          <w:szCs w:val="28"/>
          <w:lang w:eastAsia="en-US"/>
        </w:rPr>
        <w:t>лица</w:t>
      </w:r>
      <w:r w:rsidRPr="001F32AA">
        <w:rPr>
          <w:rFonts w:eastAsiaTheme="minorHAnsi"/>
          <w:sz w:val="28"/>
          <w:szCs w:val="28"/>
          <w:lang w:eastAsia="en-US"/>
        </w:rPr>
        <w:t xml:space="preserve"> возбуждено</w:t>
      </w:r>
      <w:r w:rsidRPr="001F32AA">
        <w:rPr>
          <w:rFonts w:eastAsiaTheme="minorHAnsi"/>
          <w:sz w:val="28"/>
          <w:szCs w:val="28"/>
          <w:lang w:eastAsia="en-US"/>
        </w:rPr>
        <w:t xml:space="preserve"> дело об административном правонарушении, предусмотренного ч.1 ст.8.2 КоАП РФ и проведении административного расследования.</w:t>
      </w:r>
    </w:p>
    <w:p w:rsidR="00F52297" w:rsidRPr="001F32AA" w:rsidP="00286316">
      <w:pPr>
        <w:autoSpaceDE w:val="0"/>
        <w:autoSpaceDN w:val="0"/>
        <w:adjustRightInd w:val="0"/>
        <w:ind w:firstLine="540"/>
        <w:jc w:val="both"/>
        <w:rPr>
          <w:rFonts w:eastAsiaTheme="minorHAnsi"/>
          <w:sz w:val="28"/>
          <w:szCs w:val="28"/>
          <w:lang w:eastAsia="en-US"/>
        </w:rPr>
      </w:pPr>
      <w:r w:rsidRPr="001F32AA">
        <w:rPr>
          <w:rFonts w:eastAsiaTheme="minorHAnsi"/>
          <w:sz w:val="28"/>
          <w:szCs w:val="28"/>
          <w:lang w:eastAsia="en-US"/>
        </w:rPr>
        <w:t xml:space="preserve"> </w:t>
      </w:r>
      <w:r w:rsidR="00C23907">
        <w:rPr>
          <w:rFonts w:eastAsiaTheme="minorHAnsi"/>
          <w:sz w:val="28"/>
          <w:szCs w:val="28"/>
          <w:lang w:eastAsia="en-US"/>
        </w:rPr>
        <w:t xml:space="preserve">Определением </w:t>
      </w:r>
      <w:r w:rsidR="00C23907">
        <w:rPr>
          <w:rFonts w:eastAsiaTheme="minorHAnsi"/>
          <w:sz w:val="28"/>
          <w:szCs w:val="28"/>
          <w:lang w:eastAsia="en-US"/>
        </w:rPr>
        <w:t>от</w:t>
      </w:r>
      <w:r w:rsidR="00C23907">
        <w:rPr>
          <w:rFonts w:eastAsiaTheme="minorHAnsi"/>
          <w:sz w:val="28"/>
          <w:szCs w:val="28"/>
          <w:lang w:eastAsia="en-US"/>
        </w:rPr>
        <w:t xml:space="preserve"> </w:t>
      </w:r>
      <w:r w:rsidR="00C23907">
        <w:rPr>
          <w:rFonts w:eastAsia="Calibri"/>
          <w:sz w:val="28"/>
          <w:szCs w:val="28"/>
          <w:lang w:eastAsia="en-US"/>
        </w:rPr>
        <w:t>/изъято/</w:t>
      </w:r>
      <w:r w:rsidRPr="001F32AA">
        <w:rPr>
          <w:rFonts w:eastAsiaTheme="minorHAnsi"/>
          <w:sz w:val="28"/>
          <w:szCs w:val="28"/>
          <w:lang w:eastAsia="en-US"/>
        </w:rPr>
        <w:t xml:space="preserve"> </w:t>
      </w:r>
      <w:r w:rsidRPr="001F32AA">
        <w:rPr>
          <w:rFonts w:eastAsiaTheme="minorHAnsi"/>
          <w:sz w:val="28"/>
          <w:szCs w:val="28"/>
          <w:lang w:eastAsia="en-US"/>
        </w:rPr>
        <w:t>должностным</w:t>
      </w:r>
      <w:r w:rsidRPr="001F32AA">
        <w:rPr>
          <w:rFonts w:eastAsiaTheme="minorHAnsi"/>
          <w:sz w:val="28"/>
          <w:szCs w:val="28"/>
          <w:lang w:eastAsia="en-US"/>
        </w:rPr>
        <w:t xml:space="preserve"> лицом, в производстве которого находится дело, </w:t>
      </w:r>
      <w:r w:rsidRPr="001F32AA" w:rsidR="00E5117B">
        <w:rPr>
          <w:rFonts w:eastAsiaTheme="minorHAnsi"/>
          <w:sz w:val="28"/>
          <w:szCs w:val="28"/>
          <w:lang w:eastAsia="en-US"/>
        </w:rPr>
        <w:t xml:space="preserve">в порядке </w:t>
      </w:r>
      <w:hyperlink r:id="rId32" w:history="1">
        <w:r w:rsidRPr="001F32AA" w:rsidR="00E5117B">
          <w:rPr>
            <w:rFonts w:eastAsiaTheme="minorHAnsi"/>
            <w:sz w:val="28"/>
            <w:szCs w:val="28"/>
            <w:lang w:eastAsia="en-US"/>
          </w:rPr>
          <w:t>ст. 26.10</w:t>
        </w:r>
      </w:hyperlink>
      <w:r w:rsidRPr="001F32AA" w:rsidR="00E5117B">
        <w:rPr>
          <w:rFonts w:eastAsiaTheme="minorHAnsi"/>
          <w:sz w:val="28"/>
          <w:szCs w:val="28"/>
          <w:lang w:eastAsia="en-US"/>
        </w:rPr>
        <w:t xml:space="preserve"> КоАП РФ </w:t>
      </w:r>
      <w:r w:rsidRPr="001F32AA">
        <w:rPr>
          <w:rFonts w:eastAsiaTheme="minorHAnsi"/>
          <w:sz w:val="28"/>
          <w:szCs w:val="28"/>
          <w:lang w:eastAsia="en-US"/>
        </w:rPr>
        <w:t xml:space="preserve">у </w:t>
      </w:r>
      <w:r w:rsidRPr="001F32AA" w:rsidR="00546B71">
        <w:rPr>
          <w:rFonts w:eastAsiaTheme="minorHAnsi"/>
          <w:sz w:val="28"/>
          <w:szCs w:val="28"/>
          <w:lang w:eastAsia="en-US"/>
        </w:rPr>
        <w:t>МУП МОГОК РК «ЖИЛСЕРВИСКЕРЧЬ»</w:t>
      </w:r>
      <w:r w:rsidRPr="001F32AA">
        <w:rPr>
          <w:rFonts w:eastAsiaTheme="minorHAnsi"/>
          <w:sz w:val="28"/>
          <w:szCs w:val="28"/>
          <w:lang w:eastAsia="en-US"/>
        </w:rPr>
        <w:t xml:space="preserve"> были истребованы сведения, необходимые для разрешения дела об административном правонарушении,</w:t>
      </w:r>
      <w:r w:rsidRPr="001F32AA" w:rsidR="00B454FF">
        <w:rPr>
          <w:rFonts w:eastAsiaTheme="minorHAnsi"/>
          <w:sz w:val="28"/>
          <w:szCs w:val="28"/>
          <w:lang w:eastAsia="en-US"/>
        </w:rPr>
        <w:t xml:space="preserve"> предусмотренном ч.1 ст.8.2 КоАП РФ</w:t>
      </w:r>
      <w:r w:rsidRPr="001F32AA">
        <w:rPr>
          <w:rFonts w:eastAsiaTheme="minorHAnsi"/>
          <w:sz w:val="28"/>
          <w:szCs w:val="28"/>
          <w:lang w:eastAsia="en-US"/>
        </w:rPr>
        <w:t>.</w:t>
      </w:r>
    </w:p>
    <w:p w:rsidR="00D77D4B" w:rsidRPr="001F32AA" w:rsidP="00286316">
      <w:pPr>
        <w:autoSpaceDE w:val="0"/>
        <w:autoSpaceDN w:val="0"/>
        <w:adjustRightInd w:val="0"/>
        <w:ind w:firstLine="540"/>
        <w:jc w:val="both"/>
        <w:rPr>
          <w:rFonts w:eastAsiaTheme="minorHAnsi"/>
          <w:sz w:val="28"/>
          <w:szCs w:val="28"/>
          <w:lang w:eastAsia="en-US"/>
        </w:rPr>
      </w:pPr>
      <w:r w:rsidRPr="001F32AA">
        <w:rPr>
          <w:rFonts w:eastAsiaTheme="minorHAnsi"/>
          <w:sz w:val="28"/>
          <w:szCs w:val="28"/>
          <w:lang w:eastAsia="en-US"/>
        </w:rPr>
        <w:t xml:space="preserve">В силу положений </w:t>
      </w:r>
      <w:hyperlink r:id="rId33" w:history="1">
        <w:r w:rsidRPr="001F32AA">
          <w:rPr>
            <w:rFonts w:eastAsiaTheme="minorHAnsi"/>
            <w:sz w:val="28"/>
            <w:szCs w:val="28"/>
            <w:lang w:eastAsia="en-US"/>
          </w:rPr>
          <w:t>ст. 26.10</w:t>
        </w:r>
      </w:hyperlink>
      <w:r w:rsidRPr="001F32AA">
        <w:rPr>
          <w:rFonts w:eastAsiaTheme="minorHAnsi"/>
          <w:sz w:val="28"/>
          <w:szCs w:val="28"/>
          <w:lang w:eastAsia="en-US"/>
        </w:rPr>
        <w:t xml:space="preserve"> КоАП орган, должностное лицо, в производстве которого находится дело об административном правонарушении, вправе вынести определение об истребовании сведений, необходимых для разрешения дела. </w:t>
      </w:r>
      <w:r w:rsidRPr="001F32AA">
        <w:rPr>
          <w:rFonts w:eastAsiaTheme="minorHAnsi"/>
          <w:sz w:val="28"/>
          <w:szCs w:val="28"/>
          <w:lang w:eastAsia="en-US"/>
        </w:rPr>
        <w:t>Истребуемые</w:t>
      </w:r>
      <w:r w:rsidRPr="001F32AA">
        <w:rPr>
          <w:rFonts w:eastAsiaTheme="minorHAnsi"/>
          <w:sz w:val="28"/>
          <w:szCs w:val="28"/>
          <w:lang w:eastAsia="en-US"/>
        </w:rPr>
        <w:t xml:space="preserve"> сведения должны быть направлены в трехдневный срок со дня получения определения, а при совершении административного правонарушения, влекущего административный арест либо административное </w:t>
      </w:r>
      <w:r w:rsidRPr="001F32AA">
        <w:rPr>
          <w:rFonts w:eastAsiaTheme="minorHAnsi"/>
          <w:sz w:val="28"/>
          <w:szCs w:val="28"/>
          <w:lang w:eastAsia="en-US"/>
        </w:rPr>
        <w:t>выдворение</w:t>
      </w:r>
      <w:r w:rsidRPr="001F32AA">
        <w:rPr>
          <w:rFonts w:eastAsiaTheme="minorHAnsi"/>
          <w:sz w:val="28"/>
          <w:szCs w:val="28"/>
          <w:lang w:eastAsia="en-US"/>
        </w:rPr>
        <w:t>, - незамедлительно.</w:t>
      </w:r>
    </w:p>
    <w:p w:rsidR="00F52297" w:rsidRPr="001F32AA" w:rsidP="00286316">
      <w:pPr>
        <w:autoSpaceDE w:val="0"/>
        <w:autoSpaceDN w:val="0"/>
        <w:adjustRightInd w:val="0"/>
        <w:ind w:firstLine="540"/>
        <w:jc w:val="both"/>
        <w:rPr>
          <w:rFonts w:eastAsiaTheme="minorHAnsi"/>
          <w:sz w:val="28"/>
          <w:szCs w:val="28"/>
          <w:lang w:eastAsia="en-US"/>
        </w:rPr>
      </w:pPr>
      <w:r>
        <w:rPr>
          <w:rFonts w:eastAsia="Calibri"/>
          <w:sz w:val="28"/>
          <w:szCs w:val="28"/>
          <w:lang w:eastAsia="en-US"/>
        </w:rPr>
        <w:t>/изъято/</w:t>
      </w:r>
      <w:r w:rsidRPr="001F32AA">
        <w:rPr>
          <w:rFonts w:eastAsiaTheme="minorHAnsi"/>
          <w:sz w:val="28"/>
          <w:szCs w:val="28"/>
          <w:lang w:eastAsia="en-US"/>
        </w:rPr>
        <w:t xml:space="preserve"> в отношении </w:t>
      </w:r>
      <w:r w:rsidRPr="001F32AA" w:rsidR="00B454FF">
        <w:rPr>
          <w:rFonts w:eastAsiaTheme="minorHAnsi"/>
          <w:sz w:val="28"/>
          <w:szCs w:val="28"/>
          <w:lang w:eastAsia="en-US"/>
        </w:rPr>
        <w:t xml:space="preserve">МУП МОГОК РК «ЖИЛСЕРВИСКЕРЧЬ» </w:t>
      </w:r>
      <w:r w:rsidRPr="001F32AA">
        <w:rPr>
          <w:rFonts w:eastAsiaTheme="minorHAnsi"/>
          <w:sz w:val="28"/>
          <w:szCs w:val="28"/>
          <w:lang w:eastAsia="en-US"/>
        </w:rPr>
        <w:t xml:space="preserve">составлен протокол об административном правонарушении за непредставление </w:t>
      </w:r>
      <w:r w:rsidRPr="001F32AA" w:rsidR="00B454FF">
        <w:rPr>
          <w:rFonts w:eastAsiaTheme="minorHAnsi"/>
          <w:sz w:val="28"/>
          <w:szCs w:val="28"/>
          <w:lang w:eastAsia="en-US"/>
        </w:rPr>
        <w:t xml:space="preserve">в полном объеме </w:t>
      </w:r>
      <w:r w:rsidRPr="001F32AA">
        <w:rPr>
          <w:rFonts w:eastAsiaTheme="minorHAnsi"/>
          <w:sz w:val="28"/>
          <w:szCs w:val="28"/>
          <w:lang w:eastAsia="en-US"/>
        </w:rPr>
        <w:t xml:space="preserve">в государственный орган сведений, необходимых для рассмотрения дела, указанных </w:t>
      </w:r>
      <w:r w:rsidR="00CC6A8F">
        <w:rPr>
          <w:rFonts w:eastAsiaTheme="minorHAnsi"/>
          <w:sz w:val="28"/>
          <w:szCs w:val="28"/>
          <w:lang w:eastAsia="en-US"/>
        </w:rPr>
        <w:t xml:space="preserve">в определении от </w:t>
      </w:r>
      <w:r w:rsidR="00CC6A8F">
        <w:rPr>
          <w:rFonts w:eastAsia="Calibri"/>
          <w:sz w:val="28"/>
          <w:szCs w:val="28"/>
          <w:lang w:eastAsia="en-US"/>
        </w:rPr>
        <w:t>/изъято/</w:t>
      </w:r>
      <w:r w:rsidRPr="001F32AA">
        <w:rPr>
          <w:rFonts w:eastAsiaTheme="minorHAnsi"/>
          <w:sz w:val="28"/>
          <w:szCs w:val="28"/>
          <w:lang w:eastAsia="en-US"/>
        </w:rPr>
        <w:t xml:space="preserve">. Действия </w:t>
      </w:r>
      <w:r w:rsidRPr="001F32AA" w:rsidR="00B454FF">
        <w:rPr>
          <w:rFonts w:eastAsiaTheme="minorHAnsi"/>
          <w:sz w:val="28"/>
          <w:szCs w:val="28"/>
          <w:lang w:eastAsia="en-US"/>
        </w:rPr>
        <w:t xml:space="preserve">МУП МОГОК РК «ЖИЛСЕРВИСКЕРЧЬ» </w:t>
      </w:r>
      <w:r w:rsidRPr="001F32AA">
        <w:rPr>
          <w:rFonts w:eastAsiaTheme="minorHAnsi"/>
          <w:sz w:val="28"/>
          <w:szCs w:val="28"/>
          <w:lang w:eastAsia="en-US"/>
        </w:rPr>
        <w:t xml:space="preserve">должностным лицом были квалифицированы по </w:t>
      </w:r>
      <w:hyperlink r:id="rId34" w:history="1">
        <w:r w:rsidRPr="001F32AA">
          <w:rPr>
            <w:rFonts w:eastAsiaTheme="minorHAnsi"/>
            <w:sz w:val="28"/>
            <w:szCs w:val="28"/>
            <w:lang w:eastAsia="en-US"/>
          </w:rPr>
          <w:t>ст. 19.7</w:t>
        </w:r>
      </w:hyperlink>
      <w:r w:rsidRPr="001F32AA">
        <w:rPr>
          <w:rFonts w:eastAsiaTheme="minorHAnsi"/>
          <w:sz w:val="28"/>
          <w:szCs w:val="28"/>
          <w:lang w:eastAsia="en-US"/>
        </w:rPr>
        <w:t xml:space="preserve"> КоАП РФ.</w:t>
      </w:r>
    </w:p>
    <w:p w:rsidR="00B454FF" w:rsidRPr="001F32AA" w:rsidP="00286316">
      <w:pPr>
        <w:autoSpaceDE w:val="0"/>
        <w:autoSpaceDN w:val="0"/>
        <w:adjustRightInd w:val="0"/>
        <w:ind w:firstLine="540"/>
        <w:jc w:val="both"/>
        <w:rPr>
          <w:rFonts w:eastAsiaTheme="minorHAnsi"/>
          <w:sz w:val="28"/>
          <w:szCs w:val="28"/>
          <w:lang w:eastAsia="en-US"/>
        </w:rPr>
      </w:pPr>
      <w:r w:rsidRPr="001F32AA">
        <w:rPr>
          <w:rFonts w:eastAsiaTheme="minorHAnsi"/>
          <w:sz w:val="28"/>
          <w:szCs w:val="28"/>
          <w:lang w:eastAsia="en-US"/>
        </w:rPr>
        <w:t xml:space="preserve">Объективную сторону состава административного правонарушения, предусмотренного </w:t>
      </w:r>
      <w:hyperlink r:id="rId35" w:history="1">
        <w:r w:rsidRPr="001F32AA">
          <w:rPr>
            <w:rFonts w:eastAsiaTheme="minorHAnsi"/>
            <w:sz w:val="28"/>
            <w:szCs w:val="28"/>
            <w:lang w:eastAsia="en-US"/>
          </w:rPr>
          <w:t>ст. 19.7</w:t>
        </w:r>
      </w:hyperlink>
      <w:r w:rsidRPr="001F32AA">
        <w:rPr>
          <w:rFonts w:eastAsiaTheme="minorHAnsi"/>
          <w:sz w:val="28"/>
          <w:szCs w:val="28"/>
          <w:lang w:eastAsia="en-US"/>
        </w:rPr>
        <w:t xml:space="preserve"> КоАП РФ, образуют действия или бездействие, выразившиеся в непредставлении или несвоевременном представлении, а также предоставление в неполном объеме или в искаженном виде в государственный орган (должностному лицу) сведений (информации), представление которых предусмотрено законом.</w:t>
      </w:r>
    </w:p>
    <w:p w:rsidR="00B454FF" w:rsidRPr="001F32AA" w:rsidP="00286316">
      <w:pPr>
        <w:autoSpaceDE w:val="0"/>
        <w:autoSpaceDN w:val="0"/>
        <w:adjustRightInd w:val="0"/>
        <w:ind w:firstLine="540"/>
        <w:jc w:val="both"/>
        <w:rPr>
          <w:rFonts w:eastAsiaTheme="minorHAnsi"/>
          <w:sz w:val="28"/>
          <w:szCs w:val="28"/>
          <w:lang w:eastAsia="en-US"/>
        </w:rPr>
      </w:pPr>
      <w:r w:rsidRPr="001F32AA">
        <w:rPr>
          <w:rFonts w:eastAsiaTheme="minorHAnsi"/>
          <w:sz w:val="28"/>
          <w:szCs w:val="28"/>
          <w:lang w:eastAsia="en-US"/>
        </w:rPr>
        <w:t xml:space="preserve">Основанием к возбуждению дела об административном правонарушении стало непредставление сведений, запрошенных в порядке </w:t>
      </w:r>
      <w:hyperlink r:id="rId36" w:history="1">
        <w:r w:rsidRPr="001F32AA">
          <w:rPr>
            <w:rFonts w:eastAsiaTheme="minorHAnsi"/>
            <w:sz w:val="28"/>
            <w:szCs w:val="28"/>
            <w:lang w:eastAsia="en-US"/>
          </w:rPr>
          <w:t>ст. 26.10</w:t>
        </w:r>
      </w:hyperlink>
      <w:r w:rsidRPr="001F32AA">
        <w:rPr>
          <w:rFonts w:eastAsiaTheme="minorHAnsi"/>
          <w:sz w:val="28"/>
          <w:szCs w:val="28"/>
          <w:lang w:eastAsia="en-US"/>
        </w:rPr>
        <w:t xml:space="preserve"> КоАП РФ, предусматривающей право судьи, органа, должностного лица, в производстве которых находится дело об административном правонарушении, истребовать сведения, необходимые для разрешения дела.</w:t>
      </w:r>
    </w:p>
    <w:p w:rsidR="00B454FF" w:rsidRPr="001F32AA" w:rsidP="00286316">
      <w:pPr>
        <w:autoSpaceDE w:val="0"/>
        <w:autoSpaceDN w:val="0"/>
        <w:adjustRightInd w:val="0"/>
        <w:ind w:firstLine="540"/>
        <w:jc w:val="both"/>
        <w:rPr>
          <w:rFonts w:eastAsiaTheme="minorHAnsi"/>
          <w:sz w:val="28"/>
          <w:szCs w:val="28"/>
          <w:lang w:eastAsia="en-US"/>
        </w:rPr>
      </w:pPr>
      <w:r w:rsidRPr="001F32AA">
        <w:rPr>
          <w:rFonts w:eastAsiaTheme="minorHAnsi"/>
          <w:sz w:val="28"/>
          <w:szCs w:val="28"/>
          <w:lang w:eastAsia="en-US"/>
        </w:rPr>
        <w:t xml:space="preserve">При этом ни </w:t>
      </w:r>
      <w:hyperlink r:id="rId36" w:history="1">
        <w:r w:rsidRPr="001F32AA">
          <w:rPr>
            <w:rFonts w:eastAsiaTheme="minorHAnsi"/>
            <w:sz w:val="28"/>
            <w:szCs w:val="28"/>
            <w:lang w:eastAsia="en-US"/>
          </w:rPr>
          <w:t>статьей 26.10</w:t>
        </w:r>
      </w:hyperlink>
      <w:r w:rsidRPr="001F32AA">
        <w:rPr>
          <w:rFonts w:eastAsiaTheme="minorHAnsi"/>
          <w:sz w:val="28"/>
          <w:szCs w:val="28"/>
          <w:lang w:eastAsia="en-US"/>
        </w:rPr>
        <w:t xml:space="preserve"> КоАП РФ, ни </w:t>
      </w:r>
      <w:r w:rsidRPr="001F32AA" w:rsidR="00D77D4B">
        <w:rPr>
          <w:sz w:val="28"/>
          <w:szCs w:val="28"/>
        </w:rPr>
        <w:t>Федеральным законом от 24.06.1998 N 89-ФЗ "Об отходах производства и потребления"</w:t>
      </w:r>
      <w:r w:rsidRPr="001F32AA">
        <w:rPr>
          <w:rFonts w:eastAsiaTheme="minorHAnsi"/>
          <w:sz w:val="28"/>
          <w:szCs w:val="28"/>
          <w:lang w:eastAsia="en-US"/>
        </w:rPr>
        <w:t>, представление каких-либо конкретных сведений (информации) при расследовании дела об административном правонарушении не предусмотрено.</w:t>
      </w:r>
    </w:p>
    <w:p w:rsidR="00B454FF" w:rsidRPr="001F32AA" w:rsidP="00286316">
      <w:pPr>
        <w:autoSpaceDE w:val="0"/>
        <w:autoSpaceDN w:val="0"/>
        <w:adjustRightInd w:val="0"/>
        <w:ind w:firstLine="540"/>
        <w:jc w:val="both"/>
        <w:rPr>
          <w:rFonts w:eastAsiaTheme="minorHAnsi"/>
          <w:sz w:val="28"/>
          <w:szCs w:val="28"/>
          <w:lang w:eastAsia="en-US"/>
        </w:rPr>
      </w:pPr>
      <w:r w:rsidRPr="001F32AA">
        <w:rPr>
          <w:rFonts w:eastAsiaTheme="minorHAnsi"/>
          <w:sz w:val="28"/>
          <w:szCs w:val="28"/>
          <w:lang w:eastAsia="en-US"/>
        </w:rPr>
        <w:t xml:space="preserve">Вследствие чего, непредставление истребованных в порядке </w:t>
      </w:r>
      <w:hyperlink r:id="rId36" w:history="1">
        <w:r w:rsidRPr="001F32AA">
          <w:rPr>
            <w:rFonts w:eastAsiaTheme="minorHAnsi"/>
            <w:sz w:val="28"/>
            <w:szCs w:val="28"/>
            <w:lang w:eastAsia="en-US"/>
          </w:rPr>
          <w:t>ст. 26.10</w:t>
        </w:r>
      </w:hyperlink>
      <w:r w:rsidRPr="001F32AA">
        <w:rPr>
          <w:rFonts w:eastAsiaTheme="minorHAnsi"/>
          <w:sz w:val="28"/>
          <w:szCs w:val="28"/>
          <w:lang w:eastAsia="en-US"/>
        </w:rPr>
        <w:t xml:space="preserve"> КоАП РФ сведений не образуют объективную сторону, и, соответственно, состав </w:t>
      </w:r>
      <w:hyperlink r:id="rId35" w:history="1">
        <w:r w:rsidRPr="001F32AA">
          <w:rPr>
            <w:rFonts w:eastAsiaTheme="minorHAnsi"/>
            <w:sz w:val="28"/>
            <w:szCs w:val="28"/>
            <w:lang w:eastAsia="en-US"/>
          </w:rPr>
          <w:t>ст. 19.7</w:t>
        </w:r>
      </w:hyperlink>
      <w:r w:rsidRPr="001F32AA">
        <w:rPr>
          <w:rFonts w:eastAsiaTheme="minorHAnsi"/>
          <w:sz w:val="28"/>
          <w:szCs w:val="28"/>
          <w:lang w:eastAsia="en-US"/>
        </w:rPr>
        <w:t xml:space="preserve"> КоАП РФ.</w:t>
      </w:r>
    </w:p>
    <w:p w:rsidR="00F52297" w:rsidRPr="001F32AA" w:rsidP="00286316">
      <w:pPr>
        <w:autoSpaceDE w:val="0"/>
        <w:autoSpaceDN w:val="0"/>
        <w:adjustRightInd w:val="0"/>
        <w:ind w:firstLine="540"/>
        <w:jc w:val="both"/>
        <w:rPr>
          <w:rFonts w:eastAsiaTheme="minorHAnsi"/>
          <w:sz w:val="28"/>
          <w:szCs w:val="28"/>
          <w:lang w:eastAsia="en-US"/>
        </w:rPr>
      </w:pPr>
      <w:r w:rsidRPr="001F32AA">
        <w:rPr>
          <w:rFonts w:eastAsiaTheme="minorHAnsi"/>
          <w:sz w:val="28"/>
          <w:szCs w:val="28"/>
          <w:lang w:eastAsia="en-US"/>
        </w:rPr>
        <w:t xml:space="preserve">Тогда как умышленное невыполнение законных требований должностного лица, осуществляющего производство по делу об административном правонарушении, выразившееся в непредставлении сведений, необходимых для правильного рассмотрения дела об административном правонарушении, истребованных в порядке </w:t>
      </w:r>
      <w:hyperlink r:id="rId32" w:history="1">
        <w:r w:rsidRPr="001F32AA">
          <w:rPr>
            <w:rFonts w:eastAsiaTheme="minorHAnsi"/>
            <w:sz w:val="28"/>
            <w:szCs w:val="28"/>
            <w:lang w:eastAsia="en-US"/>
          </w:rPr>
          <w:t>ст. 26.10</w:t>
        </w:r>
      </w:hyperlink>
      <w:r w:rsidRPr="001F32AA">
        <w:rPr>
          <w:rFonts w:eastAsiaTheme="minorHAnsi"/>
          <w:sz w:val="28"/>
          <w:szCs w:val="28"/>
          <w:lang w:eastAsia="en-US"/>
        </w:rPr>
        <w:t xml:space="preserve"> КоАП РФ, образует состав административного правонарушения, предусмотренного </w:t>
      </w:r>
      <w:hyperlink r:id="rId37" w:history="1">
        <w:r w:rsidRPr="001F32AA">
          <w:rPr>
            <w:rFonts w:eastAsiaTheme="minorHAnsi"/>
            <w:sz w:val="28"/>
            <w:szCs w:val="28"/>
            <w:lang w:eastAsia="en-US"/>
          </w:rPr>
          <w:t>ст. 17.7</w:t>
        </w:r>
      </w:hyperlink>
      <w:r w:rsidRPr="001F32AA">
        <w:rPr>
          <w:rFonts w:eastAsiaTheme="minorHAnsi"/>
          <w:sz w:val="28"/>
          <w:szCs w:val="28"/>
          <w:lang w:eastAsia="en-US"/>
        </w:rPr>
        <w:t xml:space="preserve"> КоАП РФ.</w:t>
      </w:r>
    </w:p>
    <w:p w:rsidR="00B454FF" w:rsidRPr="001F32AA" w:rsidP="00286316">
      <w:pPr>
        <w:autoSpaceDE w:val="0"/>
        <w:autoSpaceDN w:val="0"/>
        <w:adjustRightInd w:val="0"/>
        <w:ind w:firstLine="540"/>
        <w:jc w:val="both"/>
        <w:rPr>
          <w:rFonts w:eastAsiaTheme="minorHAnsi"/>
          <w:sz w:val="28"/>
          <w:szCs w:val="28"/>
          <w:lang w:eastAsia="en-US"/>
        </w:rPr>
      </w:pPr>
      <w:r w:rsidRPr="001F32AA">
        <w:rPr>
          <w:rFonts w:eastAsiaTheme="minorHAnsi"/>
          <w:sz w:val="28"/>
          <w:szCs w:val="28"/>
          <w:lang w:eastAsia="en-US"/>
        </w:rPr>
        <w:t xml:space="preserve">Как разъяснено в </w:t>
      </w:r>
      <w:hyperlink r:id="rId38" w:history="1">
        <w:r w:rsidRPr="001F32AA">
          <w:rPr>
            <w:rFonts w:eastAsiaTheme="minorHAnsi"/>
            <w:sz w:val="28"/>
            <w:szCs w:val="28"/>
            <w:lang w:eastAsia="en-US"/>
          </w:rPr>
          <w:t>абзаце 2 пункта 20</w:t>
        </w:r>
      </w:hyperlink>
      <w:r w:rsidRPr="001F32AA">
        <w:rPr>
          <w:rFonts w:eastAsiaTheme="minorHAnsi"/>
          <w:sz w:val="28"/>
          <w:szCs w:val="28"/>
          <w:lang w:eastAsia="en-US"/>
        </w:rPr>
        <w:t xml:space="preserve"> Постановления Пленума Верховного Суда РФ N 5 от 24 марта 2005 года "О некоторых вопросах, возникающих у судов при применении Кодекса Российской Федерации об административных правонарушениях" если при пересмотре дела будет установлено, что протокол об административном правонарушении содержит неправильную квалификацию совершенного правонарушения, судья может переквалифицировать действия (бездействия) лица на другую статью, предусматривающую состав</w:t>
      </w:r>
      <w:r w:rsidRPr="001F32AA">
        <w:rPr>
          <w:rFonts w:eastAsiaTheme="minorHAnsi"/>
          <w:sz w:val="28"/>
          <w:szCs w:val="28"/>
          <w:lang w:eastAsia="en-US"/>
        </w:rPr>
        <w:t xml:space="preserve"> правонарушения, имеющий единый родовой объект посягательства, при условии, что это не ухудшает положения лица, в отношении которого возбуждено дело, и не изменяет подведомственности его рассмотрения.</w:t>
      </w:r>
    </w:p>
    <w:p w:rsidR="009C12D7" w:rsidRPr="001F32AA" w:rsidP="00286316">
      <w:pPr>
        <w:autoSpaceDE w:val="0"/>
        <w:autoSpaceDN w:val="0"/>
        <w:adjustRightInd w:val="0"/>
        <w:ind w:firstLine="540"/>
        <w:jc w:val="both"/>
        <w:rPr>
          <w:rFonts w:eastAsiaTheme="minorHAnsi"/>
          <w:sz w:val="28"/>
          <w:szCs w:val="28"/>
          <w:lang w:eastAsia="en-US"/>
        </w:rPr>
      </w:pPr>
      <w:r w:rsidRPr="001F32AA">
        <w:rPr>
          <w:rFonts w:eastAsiaTheme="minorHAnsi"/>
          <w:sz w:val="28"/>
          <w:szCs w:val="28"/>
          <w:lang w:eastAsia="en-US"/>
        </w:rPr>
        <w:t xml:space="preserve">Родовым объектом </w:t>
      </w:r>
      <w:hyperlink r:id="rId39" w:history="1">
        <w:r w:rsidRPr="001F32AA">
          <w:rPr>
            <w:rFonts w:eastAsiaTheme="minorHAnsi"/>
            <w:sz w:val="28"/>
            <w:szCs w:val="28"/>
            <w:lang w:eastAsia="en-US"/>
          </w:rPr>
          <w:t>главы 19</w:t>
        </w:r>
      </w:hyperlink>
      <w:r w:rsidRPr="001F32AA">
        <w:rPr>
          <w:rFonts w:eastAsiaTheme="minorHAnsi"/>
          <w:sz w:val="28"/>
          <w:szCs w:val="28"/>
          <w:lang w:eastAsia="en-US"/>
        </w:rPr>
        <w:t xml:space="preserve"> Кодекса Российской Федерации об административных правонарушениях, в которой расположена </w:t>
      </w:r>
      <w:hyperlink r:id="rId40" w:history="1">
        <w:r w:rsidRPr="001F32AA">
          <w:rPr>
            <w:rFonts w:eastAsiaTheme="minorHAnsi"/>
            <w:sz w:val="28"/>
            <w:szCs w:val="28"/>
            <w:lang w:eastAsia="en-US"/>
          </w:rPr>
          <w:t>статья 19.7</w:t>
        </w:r>
      </w:hyperlink>
      <w:r w:rsidRPr="001F32AA">
        <w:rPr>
          <w:rFonts w:eastAsiaTheme="minorHAnsi"/>
          <w:sz w:val="28"/>
          <w:szCs w:val="28"/>
          <w:lang w:eastAsia="en-US"/>
        </w:rPr>
        <w:t xml:space="preserve"> Кодекса Российской Федерации об административных правонарушениях, является порядок управления, в то время как родовым объектом главы 17</w:t>
      </w:r>
      <w:r w:rsidRPr="001F32AA" w:rsidR="00E5117B">
        <w:rPr>
          <w:rFonts w:eastAsiaTheme="minorHAnsi"/>
          <w:sz w:val="28"/>
          <w:szCs w:val="28"/>
          <w:lang w:eastAsia="en-US"/>
        </w:rPr>
        <w:t xml:space="preserve"> Кодекса Российской Федерации об административных правонарушениях</w:t>
      </w:r>
      <w:r w:rsidRPr="001F32AA">
        <w:rPr>
          <w:rFonts w:eastAsiaTheme="minorHAnsi"/>
          <w:sz w:val="28"/>
          <w:szCs w:val="28"/>
          <w:lang w:eastAsia="en-US"/>
        </w:rPr>
        <w:t>, в которой расположена ст.17.7 Кодекса Российской Федерации об административных правонарушениях, родовым объектом посягательства являются институты государственной власти.</w:t>
      </w:r>
      <w:r w:rsidRPr="001F32AA">
        <w:rPr>
          <w:rFonts w:eastAsiaTheme="minorHAnsi"/>
          <w:sz w:val="28"/>
          <w:szCs w:val="28"/>
          <w:lang w:eastAsia="en-US"/>
        </w:rPr>
        <w:t xml:space="preserve"> </w:t>
      </w:r>
      <w:r w:rsidRPr="001F32AA">
        <w:rPr>
          <w:rFonts w:eastAsiaTheme="minorHAnsi"/>
          <w:sz w:val="28"/>
          <w:szCs w:val="28"/>
          <w:lang w:eastAsia="en-US"/>
        </w:rPr>
        <w:t xml:space="preserve">Кроме того, </w:t>
      </w:r>
      <w:r w:rsidR="00696631">
        <w:rPr>
          <w:rFonts w:eastAsiaTheme="minorHAnsi"/>
          <w:sz w:val="28"/>
          <w:szCs w:val="28"/>
          <w:lang w:eastAsia="en-US"/>
        </w:rPr>
        <w:t xml:space="preserve">переквалификация </w:t>
      </w:r>
      <w:r w:rsidRPr="001F32AA" w:rsidR="00696631">
        <w:rPr>
          <w:rFonts w:eastAsiaTheme="minorHAnsi"/>
          <w:sz w:val="28"/>
          <w:szCs w:val="28"/>
          <w:lang w:eastAsia="en-US"/>
        </w:rPr>
        <w:t xml:space="preserve">совершенного правонарушения </w:t>
      </w:r>
      <w:r w:rsidRPr="001F32AA">
        <w:rPr>
          <w:rFonts w:eastAsiaTheme="minorHAnsi"/>
          <w:sz w:val="28"/>
          <w:szCs w:val="28"/>
          <w:lang w:eastAsia="en-US"/>
        </w:rPr>
        <w:t>ухудшает положения лица, в отношении которого возбуждено дело об административн</w:t>
      </w:r>
      <w:r w:rsidR="00696631">
        <w:rPr>
          <w:rFonts w:eastAsiaTheme="minorHAnsi"/>
          <w:sz w:val="28"/>
          <w:szCs w:val="28"/>
          <w:lang w:eastAsia="en-US"/>
        </w:rPr>
        <w:t xml:space="preserve">ом правонарушении, поскольку статьей </w:t>
      </w:r>
      <w:r w:rsidRPr="001F32AA">
        <w:rPr>
          <w:rFonts w:eastAsiaTheme="minorHAnsi"/>
          <w:sz w:val="28"/>
          <w:szCs w:val="28"/>
          <w:lang w:eastAsia="en-US"/>
        </w:rPr>
        <w:t xml:space="preserve">17.7 КоАП РФ предусмотрено более суровое наказание, и изменяет подведомственность его рассмотрения, </w:t>
      </w:r>
      <w:r w:rsidR="00696631">
        <w:rPr>
          <w:rFonts w:eastAsiaTheme="minorHAnsi"/>
          <w:sz w:val="28"/>
          <w:szCs w:val="28"/>
          <w:lang w:eastAsia="en-US"/>
        </w:rPr>
        <w:t xml:space="preserve">так как статьей </w:t>
      </w:r>
      <w:r w:rsidRPr="001F32AA">
        <w:rPr>
          <w:rFonts w:eastAsiaTheme="minorHAnsi"/>
          <w:sz w:val="28"/>
          <w:szCs w:val="28"/>
          <w:lang w:eastAsia="en-US"/>
        </w:rPr>
        <w:t>17.7</w:t>
      </w:r>
      <w:r w:rsidR="00696631">
        <w:rPr>
          <w:rFonts w:eastAsiaTheme="minorHAnsi"/>
          <w:sz w:val="28"/>
          <w:szCs w:val="28"/>
          <w:lang w:eastAsia="en-US"/>
        </w:rPr>
        <w:t xml:space="preserve"> КоАП РФ</w:t>
      </w:r>
      <w:r w:rsidRPr="001F32AA">
        <w:rPr>
          <w:rFonts w:eastAsiaTheme="minorHAnsi"/>
          <w:sz w:val="28"/>
          <w:szCs w:val="28"/>
          <w:lang w:eastAsia="en-US"/>
        </w:rPr>
        <w:t xml:space="preserve"> </w:t>
      </w:r>
      <w:r w:rsidR="00696631">
        <w:rPr>
          <w:rFonts w:eastAsiaTheme="minorHAnsi"/>
          <w:sz w:val="28"/>
          <w:szCs w:val="28"/>
          <w:lang w:eastAsia="en-US"/>
        </w:rPr>
        <w:t xml:space="preserve">для юридических </w:t>
      </w:r>
      <w:r w:rsidRPr="001F32AA">
        <w:rPr>
          <w:rFonts w:eastAsiaTheme="minorHAnsi"/>
          <w:sz w:val="28"/>
          <w:szCs w:val="28"/>
          <w:lang w:eastAsia="en-US"/>
        </w:rPr>
        <w:t>предусмотрено наказание в виде прио</w:t>
      </w:r>
      <w:r w:rsidR="00696631">
        <w:rPr>
          <w:rFonts w:eastAsiaTheme="minorHAnsi"/>
          <w:sz w:val="28"/>
          <w:szCs w:val="28"/>
          <w:lang w:eastAsia="en-US"/>
        </w:rPr>
        <w:t>становления</w:t>
      </w:r>
      <w:r w:rsidRPr="001F32AA">
        <w:rPr>
          <w:rFonts w:eastAsiaTheme="minorHAnsi"/>
          <w:sz w:val="28"/>
          <w:szCs w:val="28"/>
          <w:lang w:eastAsia="en-US"/>
        </w:rPr>
        <w:t xml:space="preserve"> деятельности.</w:t>
      </w:r>
    </w:p>
    <w:p w:rsidR="00D77D4B" w:rsidRPr="001F32AA" w:rsidP="00286316">
      <w:pPr>
        <w:autoSpaceDE w:val="0"/>
        <w:autoSpaceDN w:val="0"/>
        <w:adjustRightInd w:val="0"/>
        <w:ind w:firstLine="540"/>
        <w:jc w:val="both"/>
        <w:rPr>
          <w:rFonts w:eastAsiaTheme="minorHAnsi"/>
          <w:sz w:val="28"/>
          <w:szCs w:val="28"/>
          <w:lang w:eastAsia="en-US"/>
        </w:rPr>
      </w:pPr>
      <w:r w:rsidRPr="001F32AA">
        <w:rPr>
          <w:rFonts w:eastAsiaTheme="minorHAnsi"/>
          <w:sz w:val="28"/>
          <w:szCs w:val="28"/>
          <w:lang w:eastAsia="en-US"/>
        </w:rPr>
        <w:t>Данные</w:t>
      </w:r>
      <w:r w:rsidRPr="001F32AA">
        <w:rPr>
          <w:rFonts w:eastAsiaTheme="minorHAnsi"/>
          <w:sz w:val="28"/>
          <w:szCs w:val="28"/>
          <w:lang w:eastAsia="en-US"/>
        </w:rPr>
        <w:t xml:space="preserve"> </w:t>
      </w:r>
      <w:r w:rsidRPr="001F32AA">
        <w:rPr>
          <w:rFonts w:eastAsiaTheme="minorHAnsi"/>
          <w:sz w:val="28"/>
          <w:szCs w:val="28"/>
          <w:lang w:eastAsia="en-US"/>
        </w:rPr>
        <w:t>обстоятельства исключаю</w:t>
      </w:r>
      <w:r w:rsidRPr="001F32AA">
        <w:rPr>
          <w:rFonts w:eastAsiaTheme="minorHAnsi"/>
          <w:sz w:val="28"/>
          <w:szCs w:val="28"/>
          <w:lang w:eastAsia="en-US"/>
        </w:rPr>
        <w:t>т возможность судьи переквалифицировать действия (бездействия) лица на другую статью, предусматривающую состав правонарушения.</w:t>
      </w:r>
    </w:p>
    <w:p w:rsidR="00E5117B" w:rsidRPr="001F32AA" w:rsidP="00286316">
      <w:pPr>
        <w:widowControl w:val="0"/>
        <w:autoSpaceDE w:val="0"/>
        <w:autoSpaceDN w:val="0"/>
        <w:adjustRightInd w:val="0"/>
        <w:ind w:firstLine="540"/>
        <w:jc w:val="both"/>
        <w:rPr>
          <w:rFonts w:eastAsia="Calibri"/>
          <w:sz w:val="28"/>
          <w:szCs w:val="28"/>
        </w:rPr>
      </w:pPr>
      <w:r w:rsidRPr="001F32AA">
        <w:rPr>
          <w:rFonts w:cs="Arial"/>
          <w:sz w:val="28"/>
          <w:szCs w:val="28"/>
        </w:rPr>
        <w:t xml:space="preserve">Пунктом 2 ч.1 ст. 24.5 КоАП РФ предусмотрено, что производство по делу об административном правонарушении не может быть начато, а начатое производство подлежит прекращению, в связи с </w:t>
      </w:r>
      <w:r w:rsidRPr="001F32AA">
        <w:rPr>
          <w:rFonts w:eastAsia="Calibri"/>
          <w:sz w:val="28"/>
          <w:szCs w:val="28"/>
        </w:rPr>
        <w:t>отсутствием состава административного правонарушения.</w:t>
      </w:r>
    </w:p>
    <w:p w:rsidR="00E5117B" w:rsidRPr="001F32AA" w:rsidP="00286316">
      <w:pPr>
        <w:autoSpaceDE w:val="0"/>
        <w:autoSpaceDN w:val="0"/>
        <w:adjustRightInd w:val="0"/>
        <w:ind w:firstLine="540"/>
        <w:jc w:val="both"/>
        <w:rPr>
          <w:rFonts w:eastAsiaTheme="minorHAnsi"/>
          <w:sz w:val="28"/>
          <w:szCs w:val="28"/>
          <w:lang w:eastAsia="en-US"/>
        </w:rPr>
      </w:pPr>
      <w:r w:rsidRPr="001F32AA">
        <w:rPr>
          <w:sz w:val="28"/>
          <w:szCs w:val="28"/>
        </w:rPr>
        <w:t xml:space="preserve">Таким образом, мировой судья приходит к выводу, что дело об административном правонарушении подлежит прекращению, поскольку в </w:t>
      </w:r>
      <w:r w:rsidRPr="001F32AA">
        <w:rPr>
          <w:rFonts w:eastAsiaTheme="minorHAnsi"/>
          <w:sz w:val="28"/>
          <w:szCs w:val="28"/>
          <w:lang w:eastAsia="en-US"/>
        </w:rPr>
        <w:t>действиях МУП МОГОК РК «ЖИЛСЕРВИСКЕРЧЬ» отсутствует состав административного правонарушения, предусмотренного ст.19.7 КоАП РФ.</w:t>
      </w:r>
    </w:p>
    <w:p w:rsidR="00E5117B" w:rsidRPr="001F32AA" w:rsidP="00286316">
      <w:pPr>
        <w:ind w:firstLine="567"/>
        <w:jc w:val="both"/>
        <w:rPr>
          <w:sz w:val="28"/>
          <w:szCs w:val="28"/>
        </w:rPr>
      </w:pPr>
      <w:r w:rsidRPr="001F32AA">
        <w:rPr>
          <w:sz w:val="28"/>
          <w:szCs w:val="28"/>
        </w:rPr>
        <w:t>На основании изложенного и руководствуясь п. 2 ч. 1 ст. 24.5., ст. 29.9. КоАП РФ, суд, </w:t>
      </w:r>
    </w:p>
    <w:p w:rsidR="00E5117B" w:rsidRPr="001F32AA" w:rsidP="00286316">
      <w:pPr>
        <w:ind w:firstLine="567"/>
        <w:jc w:val="center"/>
        <w:rPr>
          <w:b/>
          <w:sz w:val="28"/>
          <w:szCs w:val="28"/>
        </w:rPr>
      </w:pPr>
      <w:r w:rsidRPr="001F32AA">
        <w:rPr>
          <w:b/>
          <w:sz w:val="28"/>
          <w:szCs w:val="28"/>
        </w:rPr>
        <w:t>ПОСТАНОВИЛ:</w:t>
      </w:r>
    </w:p>
    <w:p w:rsidR="00E5117B" w:rsidRPr="001F32AA" w:rsidP="00286316">
      <w:pPr>
        <w:ind w:firstLine="567"/>
        <w:jc w:val="center"/>
        <w:rPr>
          <w:b/>
          <w:sz w:val="28"/>
          <w:szCs w:val="28"/>
        </w:rPr>
      </w:pPr>
    </w:p>
    <w:p w:rsidR="003E7642" w:rsidRPr="001F32AA" w:rsidP="00286316">
      <w:pPr>
        <w:ind w:firstLine="567"/>
        <w:jc w:val="both"/>
        <w:rPr>
          <w:sz w:val="28"/>
          <w:szCs w:val="28"/>
        </w:rPr>
      </w:pPr>
      <w:r w:rsidRPr="001F32AA">
        <w:rPr>
          <w:sz w:val="28"/>
          <w:szCs w:val="28"/>
        </w:rPr>
        <w:t>Производство по делу об административном пра</w:t>
      </w:r>
      <w:r w:rsidRPr="001F32AA" w:rsidR="002618AC">
        <w:rPr>
          <w:sz w:val="28"/>
          <w:szCs w:val="28"/>
        </w:rPr>
        <w:t>вонарушени</w:t>
      </w:r>
      <w:r w:rsidRPr="001F32AA" w:rsidR="00D476FF">
        <w:rPr>
          <w:sz w:val="28"/>
          <w:szCs w:val="28"/>
        </w:rPr>
        <w:t>и, предусмотренном</w:t>
      </w:r>
      <w:r w:rsidRPr="001F32AA" w:rsidR="002618AC">
        <w:rPr>
          <w:sz w:val="28"/>
          <w:szCs w:val="28"/>
        </w:rPr>
        <w:t xml:space="preserve"> ст.19.7</w:t>
      </w:r>
      <w:r w:rsidRPr="001F32AA">
        <w:rPr>
          <w:sz w:val="28"/>
          <w:szCs w:val="28"/>
        </w:rPr>
        <w:t xml:space="preserve"> Кодекса Российской Федерации об административных правонарушениях, </w:t>
      </w:r>
      <w:r w:rsidRPr="001F32AA" w:rsidR="002618AC">
        <w:rPr>
          <w:sz w:val="28"/>
          <w:szCs w:val="28"/>
        </w:rPr>
        <w:t xml:space="preserve">юридического лица – муниципального унитарного предприятия муниципального образования городской округ Керчь Республики Крым «ЖИЛСЕРВИСКЕРЧЬ» </w:t>
      </w:r>
      <w:r w:rsidRPr="001F32AA">
        <w:rPr>
          <w:sz w:val="28"/>
          <w:szCs w:val="28"/>
        </w:rPr>
        <w:t xml:space="preserve">прекратить в </w:t>
      </w:r>
      <w:r w:rsidRPr="001F32AA" w:rsidR="00D77D4B">
        <w:rPr>
          <w:sz w:val="28"/>
          <w:szCs w:val="28"/>
        </w:rPr>
        <w:t>связи с отсутствием</w:t>
      </w:r>
      <w:r w:rsidRPr="001F32AA">
        <w:rPr>
          <w:sz w:val="28"/>
          <w:szCs w:val="28"/>
        </w:rPr>
        <w:t xml:space="preserve"> состава административного правонарушения.</w:t>
      </w:r>
    </w:p>
    <w:p w:rsidR="000D5F48" w:rsidRPr="001F32AA" w:rsidP="00286316">
      <w:pPr>
        <w:ind w:firstLine="567"/>
        <w:jc w:val="both"/>
        <w:rPr>
          <w:sz w:val="28"/>
          <w:szCs w:val="28"/>
        </w:rPr>
      </w:pPr>
      <w:r w:rsidRPr="001F32AA">
        <w:rPr>
          <w:sz w:val="28"/>
          <w:szCs w:val="28"/>
        </w:rPr>
        <w:t>Постановление может быть обжаловано, опротестовано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46 Керченского судебного района Республики Крым.</w:t>
      </w:r>
    </w:p>
    <w:p w:rsidR="000D5F48" w:rsidRPr="001F32AA" w:rsidP="00286316">
      <w:pPr>
        <w:ind w:firstLine="567"/>
        <w:jc w:val="both"/>
        <w:rPr>
          <w:sz w:val="28"/>
          <w:szCs w:val="28"/>
        </w:rPr>
      </w:pPr>
    </w:p>
    <w:p w:rsidR="00B34443" w:rsidP="00286316">
      <w:pPr>
        <w:ind w:firstLine="567"/>
        <w:contextualSpacing/>
        <w:jc w:val="both"/>
        <w:rPr>
          <w:bCs/>
          <w:sz w:val="28"/>
          <w:szCs w:val="28"/>
        </w:rPr>
      </w:pPr>
      <w:r w:rsidRPr="001F32AA">
        <w:rPr>
          <w:bCs/>
          <w:sz w:val="28"/>
          <w:szCs w:val="28"/>
        </w:rPr>
        <w:t>Мировой судья</w:t>
      </w:r>
      <w:r w:rsidRPr="001F32AA">
        <w:rPr>
          <w:bCs/>
          <w:sz w:val="28"/>
          <w:szCs w:val="28"/>
        </w:rPr>
        <w:tab/>
      </w:r>
      <w:r w:rsidRPr="001F32AA">
        <w:rPr>
          <w:bCs/>
          <w:sz w:val="28"/>
          <w:szCs w:val="28"/>
        </w:rPr>
        <w:tab/>
        <w:t xml:space="preserve">              </w:t>
      </w:r>
      <w:r w:rsidRPr="001F32AA">
        <w:rPr>
          <w:bCs/>
          <w:sz w:val="28"/>
          <w:szCs w:val="28"/>
        </w:rPr>
        <w:tab/>
      </w:r>
      <w:r w:rsidRPr="001F32AA">
        <w:rPr>
          <w:bCs/>
          <w:sz w:val="28"/>
          <w:szCs w:val="28"/>
        </w:rPr>
        <w:tab/>
      </w:r>
      <w:r w:rsidRPr="001F32AA">
        <w:rPr>
          <w:bCs/>
          <w:sz w:val="28"/>
          <w:szCs w:val="28"/>
        </w:rPr>
        <w:tab/>
      </w:r>
      <w:r w:rsidRPr="001F32AA">
        <w:rPr>
          <w:bCs/>
          <w:sz w:val="28"/>
          <w:szCs w:val="28"/>
        </w:rPr>
        <w:tab/>
        <w:t>Полищук Е.Д.</w:t>
      </w:r>
    </w:p>
    <w:p w:rsidR="00B34443" w:rsidP="00286316">
      <w:pPr>
        <w:ind w:firstLine="567"/>
        <w:contextualSpacing/>
        <w:jc w:val="both"/>
        <w:rPr>
          <w:bCs/>
          <w:sz w:val="28"/>
          <w:szCs w:val="28"/>
        </w:rPr>
      </w:pPr>
    </w:p>
    <w:p w:rsidR="00B34443" w:rsidP="00B34443">
      <w:r>
        <w:t>ДЕПЕРСОНИФИКАЦИЮ</w:t>
      </w:r>
    </w:p>
    <w:p w:rsidR="00B34443" w:rsidP="00B34443">
      <w:r>
        <w:t>Лингвистический контроль</w:t>
      </w:r>
    </w:p>
    <w:p w:rsidR="00B34443" w:rsidP="00B34443">
      <w:r>
        <w:t>произвел</w:t>
      </w:r>
    </w:p>
    <w:p w:rsidR="00B34443" w:rsidP="00B34443">
      <w:r>
        <w:t xml:space="preserve">Помощник судьи __________ </w:t>
      </w:r>
      <w:r>
        <w:t>М.А.Прокопец</w:t>
      </w:r>
    </w:p>
    <w:p w:rsidR="00B34443" w:rsidP="00B34443"/>
    <w:p w:rsidR="00B34443" w:rsidP="00B34443">
      <w:r>
        <w:t>СОГЛАСОВАНО</w:t>
      </w:r>
    </w:p>
    <w:p w:rsidR="00B34443" w:rsidP="00B34443">
      <w:r>
        <w:t xml:space="preserve">Мировой судья </w:t>
      </w:r>
      <w:r>
        <w:t>с</w:t>
      </w:r>
      <w:r>
        <w:t>/у № 46</w:t>
      </w:r>
    </w:p>
    <w:p w:rsidR="00B34443" w:rsidP="00B34443">
      <w:r>
        <w:t xml:space="preserve">Керченского судебного района _________ </w:t>
      </w:r>
      <w:r>
        <w:t>Е.Д.Полищук</w:t>
      </w:r>
    </w:p>
    <w:p w:rsidR="00B34443" w:rsidP="00B34443">
      <w:r>
        <w:t>«09</w:t>
      </w:r>
      <w:r>
        <w:t>» апреля 2021 г.</w:t>
      </w:r>
    </w:p>
    <w:p w:rsidR="00B34443" w:rsidP="00B34443">
      <w:pPr>
        <w:pStyle w:val="NoSpacing"/>
        <w:rPr>
          <w:sz w:val="28"/>
          <w:szCs w:val="28"/>
        </w:rPr>
      </w:pPr>
    </w:p>
    <w:p w:rsidR="00B34443" w:rsidP="00B34443">
      <w:pPr>
        <w:pStyle w:val="NoSpacing"/>
        <w:rPr>
          <w:sz w:val="28"/>
          <w:szCs w:val="28"/>
        </w:rPr>
      </w:pP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p>
    <w:p w:rsidR="000D5F48" w:rsidRPr="001F32AA" w:rsidP="00286316">
      <w:pPr>
        <w:ind w:firstLine="567"/>
        <w:contextualSpacing/>
        <w:jc w:val="both"/>
        <w:rPr>
          <w:bCs/>
          <w:sz w:val="28"/>
          <w:szCs w:val="28"/>
        </w:rPr>
      </w:pPr>
      <w:r w:rsidRPr="001F32AA">
        <w:rPr>
          <w:bCs/>
          <w:sz w:val="28"/>
          <w:szCs w:val="28"/>
        </w:rPr>
        <w:tab/>
      </w:r>
      <w:r w:rsidRPr="001F32AA">
        <w:rPr>
          <w:bCs/>
          <w:sz w:val="28"/>
          <w:szCs w:val="28"/>
        </w:rPr>
        <w:tab/>
      </w:r>
      <w:r w:rsidRPr="001F32AA">
        <w:rPr>
          <w:bCs/>
          <w:sz w:val="28"/>
          <w:szCs w:val="28"/>
        </w:rPr>
        <w:tab/>
      </w:r>
      <w:r w:rsidRPr="001F32AA">
        <w:rPr>
          <w:bCs/>
          <w:sz w:val="28"/>
          <w:szCs w:val="28"/>
        </w:rPr>
        <w:tab/>
      </w:r>
      <w:r w:rsidRPr="001F32AA">
        <w:rPr>
          <w:bCs/>
          <w:sz w:val="28"/>
          <w:szCs w:val="28"/>
        </w:rPr>
        <w:tab/>
      </w:r>
      <w:r w:rsidRPr="001F32AA">
        <w:rPr>
          <w:bCs/>
          <w:sz w:val="28"/>
          <w:szCs w:val="28"/>
        </w:rPr>
        <w:tab/>
      </w:r>
      <w:r w:rsidRPr="001F32AA">
        <w:rPr>
          <w:bCs/>
          <w:sz w:val="28"/>
          <w:szCs w:val="28"/>
        </w:rPr>
        <w:tab/>
      </w:r>
      <w:r w:rsidRPr="001F32AA">
        <w:rPr>
          <w:bCs/>
          <w:sz w:val="28"/>
          <w:szCs w:val="28"/>
        </w:rPr>
        <w:tab/>
      </w:r>
      <w:r w:rsidRPr="001F32AA">
        <w:rPr>
          <w:bCs/>
          <w:sz w:val="28"/>
          <w:szCs w:val="28"/>
        </w:rPr>
        <w:tab/>
      </w:r>
      <w:r w:rsidRPr="001F32AA">
        <w:rPr>
          <w:bCs/>
          <w:sz w:val="28"/>
          <w:szCs w:val="28"/>
        </w:rPr>
        <w:tab/>
      </w:r>
      <w:r w:rsidRPr="001F32AA">
        <w:rPr>
          <w:bCs/>
          <w:sz w:val="28"/>
          <w:szCs w:val="28"/>
        </w:rPr>
        <w:tab/>
      </w:r>
    </w:p>
    <w:p w:rsidR="000D5F48" w:rsidRPr="001F32AA" w:rsidP="00286316">
      <w:pPr>
        <w:ind w:firstLine="567"/>
        <w:contextualSpacing/>
        <w:jc w:val="both"/>
        <w:rPr>
          <w:bCs/>
          <w:sz w:val="28"/>
          <w:szCs w:val="28"/>
        </w:rPr>
      </w:pPr>
    </w:p>
    <w:p w:rsidR="00E24B36" w:rsidRPr="001F32AA" w:rsidP="00286316">
      <w:pPr>
        <w:ind w:firstLine="567"/>
        <w:jc w:val="both"/>
        <w:rPr>
          <w:sz w:val="28"/>
          <w:szCs w:val="28"/>
        </w:rPr>
      </w:pPr>
      <w:r w:rsidRPr="001F32AA">
        <w:rPr>
          <w:bCs/>
          <w:sz w:val="28"/>
          <w:szCs w:val="28"/>
        </w:rPr>
        <w:tab/>
      </w:r>
      <w:r w:rsidRPr="001F32AA">
        <w:rPr>
          <w:bCs/>
          <w:sz w:val="28"/>
          <w:szCs w:val="28"/>
        </w:rPr>
        <w:tab/>
      </w:r>
      <w:r w:rsidRPr="001F32AA">
        <w:rPr>
          <w:bCs/>
          <w:sz w:val="28"/>
          <w:szCs w:val="28"/>
        </w:rPr>
        <w:tab/>
      </w:r>
      <w:r w:rsidRPr="001F32AA">
        <w:rPr>
          <w:bCs/>
          <w:sz w:val="28"/>
          <w:szCs w:val="28"/>
        </w:rPr>
        <w:tab/>
        <w:t xml:space="preserve"> </w:t>
      </w:r>
    </w:p>
    <w:p w:rsidR="00355085" w:rsidRPr="001F32AA" w:rsidP="00286316">
      <w:pPr>
        <w:ind w:firstLine="567"/>
        <w:jc w:val="both"/>
        <w:rPr>
          <w:sz w:val="28"/>
          <w:szCs w:val="28"/>
        </w:rPr>
      </w:pPr>
    </w:p>
    <w:sectPr w:rsidSect="00E97A6D">
      <w:headerReference w:type="default" r:id="rId41"/>
      <w:pgSz w:w="11906" w:h="16838"/>
      <w:pgMar w:top="709" w:right="707"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007741"/>
      <w:docPartObj>
        <w:docPartGallery w:val="Page Numbers (Top of Page)"/>
        <w:docPartUnique/>
      </w:docPartObj>
    </w:sdtPr>
    <w:sdtContent>
      <w:p w:rsidR="00896307">
        <w:pPr>
          <w:pStyle w:val="Header"/>
          <w:jc w:val="right"/>
        </w:pPr>
        <w:r>
          <w:fldChar w:fldCharType="begin"/>
        </w:r>
        <w:r>
          <w:instrText xml:space="preserve"> PAGE   \* MERGEFORMAT </w:instrText>
        </w:r>
        <w:r>
          <w:fldChar w:fldCharType="separate"/>
        </w:r>
        <w:r w:rsidR="00CC6A8F">
          <w:rPr>
            <w:noProof/>
          </w:rPr>
          <w:t>5</w:t>
        </w:r>
        <w:r>
          <w:rPr>
            <w:noProof/>
          </w:rPr>
          <w:fldChar w:fldCharType="end"/>
        </w:r>
      </w:p>
    </w:sdtContent>
  </w:sdt>
  <w:p w:rsidR="008963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C2E"/>
    <w:rsid w:val="0005487B"/>
    <w:rsid w:val="000D5F48"/>
    <w:rsid w:val="000F38EF"/>
    <w:rsid w:val="00131046"/>
    <w:rsid w:val="00147BE6"/>
    <w:rsid w:val="0016068D"/>
    <w:rsid w:val="0016159A"/>
    <w:rsid w:val="001F32AA"/>
    <w:rsid w:val="00213446"/>
    <w:rsid w:val="00215429"/>
    <w:rsid w:val="002618AC"/>
    <w:rsid w:val="00265040"/>
    <w:rsid w:val="0027437A"/>
    <w:rsid w:val="00277D88"/>
    <w:rsid w:val="002820D3"/>
    <w:rsid w:val="00286316"/>
    <w:rsid w:val="002D3EDA"/>
    <w:rsid w:val="00355085"/>
    <w:rsid w:val="00384886"/>
    <w:rsid w:val="0039700D"/>
    <w:rsid w:val="003D08D6"/>
    <w:rsid w:val="003E7642"/>
    <w:rsid w:val="00400B89"/>
    <w:rsid w:val="00444B65"/>
    <w:rsid w:val="0045303F"/>
    <w:rsid w:val="00460D75"/>
    <w:rsid w:val="004619CC"/>
    <w:rsid w:val="0047377B"/>
    <w:rsid w:val="0050766C"/>
    <w:rsid w:val="00524076"/>
    <w:rsid w:val="00546B71"/>
    <w:rsid w:val="00592F98"/>
    <w:rsid w:val="005F6C2E"/>
    <w:rsid w:val="00624D5F"/>
    <w:rsid w:val="00652EA6"/>
    <w:rsid w:val="00696631"/>
    <w:rsid w:val="006D12B6"/>
    <w:rsid w:val="006E613B"/>
    <w:rsid w:val="007840BA"/>
    <w:rsid w:val="00797951"/>
    <w:rsid w:val="007B4A3D"/>
    <w:rsid w:val="007D2A28"/>
    <w:rsid w:val="007E269F"/>
    <w:rsid w:val="00813333"/>
    <w:rsid w:val="00825704"/>
    <w:rsid w:val="00833A35"/>
    <w:rsid w:val="0086307A"/>
    <w:rsid w:val="00896307"/>
    <w:rsid w:val="008C1F23"/>
    <w:rsid w:val="008C28EE"/>
    <w:rsid w:val="008C6C49"/>
    <w:rsid w:val="008E0A88"/>
    <w:rsid w:val="00903FC8"/>
    <w:rsid w:val="009161C3"/>
    <w:rsid w:val="009915DC"/>
    <w:rsid w:val="009C12D7"/>
    <w:rsid w:val="00A476A5"/>
    <w:rsid w:val="00A57741"/>
    <w:rsid w:val="00A71126"/>
    <w:rsid w:val="00A85FF1"/>
    <w:rsid w:val="00AB6B64"/>
    <w:rsid w:val="00AC22C9"/>
    <w:rsid w:val="00B34443"/>
    <w:rsid w:val="00B454FF"/>
    <w:rsid w:val="00B94428"/>
    <w:rsid w:val="00BC7DCA"/>
    <w:rsid w:val="00C12CCF"/>
    <w:rsid w:val="00C16200"/>
    <w:rsid w:val="00C23907"/>
    <w:rsid w:val="00C2430D"/>
    <w:rsid w:val="00CB45CC"/>
    <w:rsid w:val="00CC6A8F"/>
    <w:rsid w:val="00CD3ACA"/>
    <w:rsid w:val="00D22580"/>
    <w:rsid w:val="00D476FF"/>
    <w:rsid w:val="00D7061D"/>
    <w:rsid w:val="00D77D4B"/>
    <w:rsid w:val="00D96C7A"/>
    <w:rsid w:val="00DB26BD"/>
    <w:rsid w:val="00E145E7"/>
    <w:rsid w:val="00E24B36"/>
    <w:rsid w:val="00E37B9E"/>
    <w:rsid w:val="00E5117B"/>
    <w:rsid w:val="00E8416B"/>
    <w:rsid w:val="00E9007C"/>
    <w:rsid w:val="00E97A6D"/>
    <w:rsid w:val="00EE3E96"/>
    <w:rsid w:val="00EE4B14"/>
    <w:rsid w:val="00EE5641"/>
    <w:rsid w:val="00F25369"/>
    <w:rsid w:val="00F33324"/>
    <w:rsid w:val="00F52297"/>
    <w:rsid w:val="00F54F19"/>
    <w:rsid w:val="00F87B78"/>
    <w:rsid w:val="00FC26A4"/>
    <w:rsid w:val="00FE475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30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430D"/>
    <w:pPr>
      <w:spacing w:after="0" w:line="240" w:lineRule="auto"/>
    </w:pPr>
    <w:rPr>
      <w:rFonts w:eastAsiaTheme="minorEastAsia"/>
      <w:lang w:eastAsia="ru-RU"/>
    </w:rPr>
  </w:style>
  <w:style w:type="paragraph" w:styleId="Header">
    <w:name w:val="header"/>
    <w:basedOn w:val="Normal"/>
    <w:link w:val="a"/>
    <w:uiPriority w:val="99"/>
    <w:unhideWhenUsed/>
    <w:rsid w:val="00C2430D"/>
    <w:pPr>
      <w:tabs>
        <w:tab w:val="center" w:pos="4677"/>
        <w:tab w:val="right" w:pos="9355"/>
      </w:tabs>
    </w:pPr>
  </w:style>
  <w:style w:type="character" w:customStyle="1" w:styleId="a">
    <w:name w:val="Верхний колонтитул Знак"/>
    <w:basedOn w:val="DefaultParagraphFont"/>
    <w:link w:val="Header"/>
    <w:uiPriority w:val="99"/>
    <w:rsid w:val="00C2430D"/>
    <w:rPr>
      <w:rFonts w:ascii="Times New Roman" w:eastAsia="Times New Roman" w:hAnsi="Times New Roman" w:cs="Times New Roman"/>
      <w:sz w:val="24"/>
      <w:szCs w:val="24"/>
      <w:lang w:eastAsia="ru-RU"/>
    </w:rPr>
  </w:style>
  <w:style w:type="paragraph" w:styleId="NormalWeb">
    <w:name w:val="Normal (Web)"/>
    <w:basedOn w:val="Normal"/>
    <w:uiPriority w:val="99"/>
    <w:unhideWhenUsed/>
    <w:rsid w:val="00C2430D"/>
    <w:pPr>
      <w:spacing w:before="100" w:beforeAutospacing="1" w:after="100" w:afterAutospacing="1"/>
    </w:pPr>
  </w:style>
  <w:style w:type="paragraph" w:styleId="BalloonText">
    <w:name w:val="Balloon Text"/>
    <w:basedOn w:val="Normal"/>
    <w:link w:val="a0"/>
    <w:uiPriority w:val="99"/>
    <w:semiHidden/>
    <w:unhideWhenUsed/>
    <w:rsid w:val="00C12CCF"/>
    <w:rPr>
      <w:rFonts w:ascii="Tahoma" w:hAnsi="Tahoma" w:cs="Tahoma"/>
      <w:sz w:val="16"/>
      <w:szCs w:val="16"/>
    </w:rPr>
  </w:style>
  <w:style w:type="character" w:customStyle="1" w:styleId="a0">
    <w:name w:val="Текст выноски Знак"/>
    <w:basedOn w:val="DefaultParagraphFont"/>
    <w:link w:val="BalloonText"/>
    <w:uiPriority w:val="99"/>
    <w:semiHidden/>
    <w:rsid w:val="00C12CC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5AC24E96310842FB0EC41BDC9F387EC863802876E3EBE2A7973DE407446B1085454ACD8DA6FC0A742EEBE13B53AF9A406A80931B1EE5y3s1Q" TargetMode="External" /><Relationship Id="rId11" Type="http://schemas.openxmlformats.org/officeDocument/2006/relationships/hyperlink" Target="consultantplus://offline/ref=5AC24E96310842FB0EC41BDC9F387EC863802876E3EBE2A7973DE407446B1085454ACD82A8FC08742EEBE13B53AF9A406A80931B1EE5y3s1Q" TargetMode="External" /><Relationship Id="rId12" Type="http://schemas.openxmlformats.org/officeDocument/2006/relationships/hyperlink" Target="consultantplus://offline/ref=5AC24E96310842FB0EC41BDC9F387EC863802876E3EBE2A7973DE407446B1085454ACD8DA2F10F742EEBE13B53AF9A406A80931B1EE5y3s1Q" TargetMode="External" /><Relationship Id="rId13" Type="http://schemas.openxmlformats.org/officeDocument/2006/relationships/hyperlink" Target="consultantplus://offline/ref=5AC24E96310842FB0EC41BDC9F387EC863802876E3EBE2A7973DE407446B1085454ACD88A0FF03742EEBE13B53AF9A406A80931B1EE5y3s1Q" TargetMode="External" /><Relationship Id="rId14" Type="http://schemas.openxmlformats.org/officeDocument/2006/relationships/hyperlink" Target="consultantplus://offline/ref=5AC24E96310842FB0EC41BDC9F387EC863802876E3EBE2A7973DE407446B1085454ACD8DA8FF02742EEBE13B53AF9A406A80931B1EE5y3s1Q" TargetMode="External" /><Relationship Id="rId15" Type="http://schemas.openxmlformats.org/officeDocument/2006/relationships/hyperlink" Target="consultantplus://offline/ref=5AC24E96310842FB0EC41BDC9F387EC863802876E3EBE2A7973DE407446B1085454ACD8DA8F0002B2BFEF0635CAF865E699D8F191CyEs6Q" TargetMode="External" /><Relationship Id="rId16" Type="http://schemas.openxmlformats.org/officeDocument/2006/relationships/hyperlink" Target="consultantplus://offline/ref=5AC24E96310842FB0EC41BDC9F387EC863802876E3EBE2A7973DE407446B1085454ACD8BA0FD08742EEBE13B53AF9A406A80931B1EE5y3s1Q" TargetMode="External" /><Relationship Id="rId17" Type="http://schemas.openxmlformats.org/officeDocument/2006/relationships/hyperlink" Target="consultantplus://offline/ref=5AC24E96310842FB0EC41BDC9F387EC863802876E3EBE2A7973DE407446B1085454ACD8FA2FF0F742EEBE13B53AF9A406A80931B1EE5y3s1Q" TargetMode="External" /><Relationship Id="rId18" Type="http://schemas.openxmlformats.org/officeDocument/2006/relationships/hyperlink" Target="consultantplus://offline/ref=5AC24E96310842FB0EC41BDC9F387EC863802876E3EBE2A7973DE407446B1085454ACD8BA2F108742EEBE13B53AF9A406A80931B1EE5y3s1Q" TargetMode="External" /><Relationship Id="rId19" Type="http://schemas.openxmlformats.org/officeDocument/2006/relationships/hyperlink" Target="consultantplus://offline/ref=5AC24E96310842FB0EC41BDC9F387EC863802876E3EBE2A7973DE407446B1085454ACD88A1FE0E742EEBE13B53AF9A406A80931B1EE5y3s1Q" TargetMode="External" /><Relationship Id="rId2" Type="http://schemas.openxmlformats.org/officeDocument/2006/relationships/webSettings" Target="webSettings.xml" /><Relationship Id="rId20" Type="http://schemas.openxmlformats.org/officeDocument/2006/relationships/hyperlink" Target="consultantplus://offline/ref=5AC24E96310842FB0EC41BDC9F387EC863802876E3EBE2A7973DE407446B1085454ACD88A2FB0B742EEBE13B53AF9A406A80931B1EE5y3s1Q" TargetMode="External" /><Relationship Id="rId21" Type="http://schemas.openxmlformats.org/officeDocument/2006/relationships/hyperlink" Target="consultantplus://offline/ref=5AC24E96310842FB0EC41BDC9F387EC863802876E3EBE2A7973DE407446B1085454ACD89A8F80A742EEBE13B53AF9A406A80931B1EE5y3s1Q" TargetMode="External" /><Relationship Id="rId22" Type="http://schemas.openxmlformats.org/officeDocument/2006/relationships/hyperlink" Target="consultantplus://offline/ref=5AC24E96310842FB0EC41BDC9F387EC863802876E3EBE2A7973DE407446B1085454ACD83A3F90F742EEBE13B53AF9A406A80931B1EE5y3s1Q" TargetMode="External" /><Relationship Id="rId23" Type="http://schemas.openxmlformats.org/officeDocument/2006/relationships/hyperlink" Target="consultantplus://offline/ref=5AC24E96310842FB0EC41BDC9F387EC863802876E3EBE2A7973DE407446B1085454ACD83A3FA09742EEBE13B53AF9A406A80931B1EE5y3s1Q" TargetMode="External" /><Relationship Id="rId24" Type="http://schemas.openxmlformats.org/officeDocument/2006/relationships/hyperlink" Target="consultantplus://offline/ref=5AC24E96310842FB0EC41BDC9F387EC863802876E3EBE2A7973DE407446B1085454ACD89A8F90D742EEBE13B53AF9A406A80931B1EE5y3s1Q" TargetMode="External" /><Relationship Id="rId25" Type="http://schemas.openxmlformats.org/officeDocument/2006/relationships/hyperlink" Target="consultantplus://offline/ref=5AC24E96310842FB0EC41BDC9F387EC863802876E3EBE2A7973DE407446B1085454ACD8EA7F809742EEBE13B53AF9A406A80931B1EE5y3s1Q" TargetMode="External" /><Relationship Id="rId26" Type="http://schemas.openxmlformats.org/officeDocument/2006/relationships/hyperlink" Target="consultantplus://offline/ref=5AC24E96310842FB0EC41BDC9F387EC863802876E3EBE2A7973DE407446B1085454ACD8FA0F102742EEBE13B53AF9A406A80931B1EE5y3s1Q" TargetMode="External" /><Relationship Id="rId27" Type="http://schemas.openxmlformats.org/officeDocument/2006/relationships/hyperlink" Target="consultantplus://offline/ref=5AC24E96310842FB0EC41BDC9F387EC863802876E3EBE2A7973DE407446B1085454ACD8CA7FC0C742EEBE13B53AF9A406A80931B1EE5y3s1Q" TargetMode="External" /><Relationship Id="rId28" Type="http://schemas.openxmlformats.org/officeDocument/2006/relationships/hyperlink" Target="consultantplus://offline/ref=5AC24E96310842FB0EC41BDC9F387EC863802876E3EBE2A7973DE407446B1085454ACD8DA6FA09742EEBE13B53AF9A406A80931B1EE5y3s1Q" TargetMode="External" /><Relationship Id="rId29" Type="http://schemas.openxmlformats.org/officeDocument/2006/relationships/hyperlink" Target="consultantplus://offline/ref=5AC24E96310842FB0EC41BDC9F387EC863802876E3EBE2A7973DE407446B1085454ACD82A1FD0C742EEBE13B53AF9A406A80931B1EE5y3s1Q" TargetMode="External" /><Relationship Id="rId3" Type="http://schemas.openxmlformats.org/officeDocument/2006/relationships/fontTable" Target="fontTable.xml" /><Relationship Id="rId30" Type="http://schemas.openxmlformats.org/officeDocument/2006/relationships/hyperlink" Target="consultantplus://offline/ref=5AC24E96310842FB0EC41BDC9F387EC863802876E3EBE2A7973DE407446B1085454ACD8BA0F90D7D7DB1F13F1AF8955C689D8D1A00E530EAy0sDQ" TargetMode="External" /><Relationship Id="rId31" Type="http://schemas.openxmlformats.org/officeDocument/2006/relationships/hyperlink" Target="consultantplus://offline/ref=5AC24E96310842FB0EC41BDC9F387EC863802876E3EBE2A7973DE407446B1085454ACD8FA4FA0C742EEBE13B53AF9A406A80931B1EE5y3s1Q" TargetMode="External" /><Relationship Id="rId32" Type="http://schemas.openxmlformats.org/officeDocument/2006/relationships/hyperlink" Target="consultantplus://offline/ref=85777A109B7157D03E01E1D5B99F8403732FBE5FF6F39FFC3DBBC777C0D6BEC4BB14AD1BD62F486F87D78632C2BB7D8A1429E0E91B5F9E2AA8U1Q" TargetMode="External" /><Relationship Id="rId33" Type="http://schemas.openxmlformats.org/officeDocument/2006/relationships/hyperlink" Target="consultantplus://offline/ref=54E2C5D16AF72AE9E37CB425DB40D89127295B1A8212D2134F5C9C5BB6FBD113C86980A5AD204FD04EDFCF96F4C498246F2F86E0EB8BE7CDK2RCQ" TargetMode="External" /><Relationship Id="rId34" Type="http://schemas.openxmlformats.org/officeDocument/2006/relationships/hyperlink" Target="consultantplus://offline/ref=85777A109B7157D03E01E1D5B99F8403732FBE5FF6F39FFC3DBBC777C0D6BEC4BB14AD1BD62C4A6980D78632C2BB7D8A1429E0E91B5F9E2AA8U1Q" TargetMode="External" /><Relationship Id="rId35" Type="http://schemas.openxmlformats.org/officeDocument/2006/relationships/hyperlink" Target="consultantplus://offline/ref=FE04D675FB8A79736C4F8D04F2B70925D6B41DEB28A40778F56ED731435C3A0D89CDD11CDD7BA8BC93234285CCA28910E3AE9F938F535BF7U9Q3Q" TargetMode="External" /><Relationship Id="rId36" Type="http://schemas.openxmlformats.org/officeDocument/2006/relationships/hyperlink" Target="consultantplus://offline/ref=FE04D675FB8A79736C4F8D04F2B70925D6B41DEB28A40778F56ED731435C3A0D89CDD11CDD78AABA94234285CCA28910E3AE9F938F535BF7U9Q3Q" TargetMode="External" /><Relationship Id="rId37" Type="http://schemas.openxmlformats.org/officeDocument/2006/relationships/hyperlink" Target="consultantplus://offline/ref=85777A109B7157D03E01E1D5B99F8403732FBE5FF6F39FFC3DBBC777C0D6BEC4BB14AD1BD62C496B8DD78632C2BB7D8A1429E0E91B5F9E2AA8U1Q" TargetMode="External" /><Relationship Id="rId38" Type="http://schemas.openxmlformats.org/officeDocument/2006/relationships/hyperlink" Target="consultantplus://offline/ref=5139812A9290BA3B716D4C5995A786DE91F77EE0967FC8878B453AB4B89175B9A05C45FD4A1F59AA62116B0CCC68D87D88AD77281C2EC7B9b9C2Q" TargetMode="External" /><Relationship Id="rId39" Type="http://schemas.openxmlformats.org/officeDocument/2006/relationships/hyperlink" Target="consultantplus://offline/ref=5139812A9290BA3B716D4C5995A786DE92F378E19171C8878B453AB4B89175B9A05C45FD4A1E5DAB6E116B0CCC68D87D88AD77281C2EC7B9b9C2Q" TargetMode="External" /><Relationship Id="rId4" Type="http://schemas.openxmlformats.org/officeDocument/2006/relationships/hyperlink" Target="consultantplus://offline/ref=54E2C5D16AF72AE9E37CB425DB40D89127295B1A8212D2134F5C9C5BB6FBD113C86980A5AD234DD649DFCF96F4C498246F2F86E0EB8BE7CDK2RCQ" TargetMode="External" /><Relationship Id="rId40" Type="http://schemas.openxmlformats.org/officeDocument/2006/relationships/hyperlink" Target="consultantplus://offline/ref=5139812A9290BA3B716D4C5995A786DE92F378E19171C8878B453AB4B89175B9A05C45FD4A1E5EA06F116B0CCC68D87D88AD77281C2EC7B9b9C2Q" TargetMode="External" /><Relationship Id="rId41" Type="http://schemas.openxmlformats.org/officeDocument/2006/relationships/header" Target="header1.xml" /><Relationship Id="rId42" Type="http://schemas.openxmlformats.org/officeDocument/2006/relationships/theme" Target="theme/theme1.xml" /><Relationship Id="rId43" Type="http://schemas.openxmlformats.org/officeDocument/2006/relationships/styles" Target="styles.xml" /><Relationship Id="rId5" Type="http://schemas.openxmlformats.org/officeDocument/2006/relationships/hyperlink" Target="consultantplus://offline/ref=5AC24E96310842FB0EC41BDC9F387EC863802876E3EBE2A7973DE407446B1085454ACD89A7FD0B742EEBE13B53AF9A406A80931B1EE5y3s1Q" TargetMode="External" /><Relationship Id="rId6" Type="http://schemas.openxmlformats.org/officeDocument/2006/relationships/hyperlink" Target="consultantplus://offline/ref=5AC24E96310842FB0EC41BDC9F387EC863802876E3EBE2A7973DE407446B1085454ACD8FA2FB0E742EEBE13B53AF9A406A80931B1EE5y3s1Q" TargetMode="External" /><Relationship Id="rId7" Type="http://schemas.openxmlformats.org/officeDocument/2006/relationships/hyperlink" Target="consultantplus://offline/ref=5AC24E96310842FB0EC41BDC9F387EC863802876E3EBE2A7973DE407446B1085454ACD8FA6FF0C742EEBE13B53AF9A406A80931B1EE5y3s1Q" TargetMode="External" /><Relationship Id="rId8" Type="http://schemas.openxmlformats.org/officeDocument/2006/relationships/hyperlink" Target="consultantplus://offline/ref=5AC24E96310842FB0EC41BDC9F387EC863802876E3EBE2A7973DE407446B1085454ACD8FA6FF02742EEBE13B53AF9A406A80931B1EE5y3s1Q" TargetMode="External" /><Relationship Id="rId9" Type="http://schemas.openxmlformats.org/officeDocument/2006/relationships/hyperlink" Target="consultantplus://offline/ref=5AC24E96310842FB0EC41BDC9F387EC863802876E3EBE2A7973DE407446B1085454ACD8FA6F008742EEBE13B53AF9A406A80931B1EE5y3s1Q"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