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22F96" w:rsidRPr="003B63BB" w:rsidP="00E13DFF">
      <w:pPr>
        <w:pStyle w:val="Title"/>
        <w:jc w:val="right"/>
        <w:rPr>
          <w:b w:val="0"/>
          <w:sz w:val="16"/>
          <w:szCs w:val="16"/>
        </w:rPr>
      </w:pPr>
      <w:r w:rsidRPr="003B63BB">
        <w:rPr>
          <w:b w:val="0"/>
          <w:sz w:val="16"/>
          <w:szCs w:val="16"/>
        </w:rPr>
        <w:t>к д</w:t>
      </w:r>
      <w:r w:rsidRPr="003B63BB">
        <w:rPr>
          <w:b w:val="0"/>
          <w:sz w:val="16"/>
          <w:szCs w:val="16"/>
        </w:rPr>
        <w:t>ел</w:t>
      </w:r>
      <w:r w:rsidRPr="003B63BB">
        <w:rPr>
          <w:b w:val="0"/>
          <w:sz w:val="16"/>
          <w:szCs w:val="16"/>
        </w:rPr>
        <w:t>у</w:t>
      </w:r>
      <w:r w:rsidRPr="003B63BB">
        <w:rPr>
          <w:b w:val="0"/>
          <w:sz w:val="16"/>
          <w:szCs w:val="16"/>
        </w:rPr>
        <w:t xml:space="preserve"> № 5</w:t>
      </w:r>
      <w:r w:rsidRPr="003B63BB">
        <w:rPr>
          <w:b w:val="0"/>
          <w:sz w:val="16"/>
          <w:szCs w:val="16"/>
        </w:rPr>
        <w:t>-4</w:t>
      </w:r>
      <w:r w:rsidRPr="003B63BB" w:rsidR="00E30AE0">
        <w:rPr>
          <w:b w:val="0"/>
          <w:sz w:val="16"/>
          <w:szCs w:val="16"/>
        </w:rPr>
        <w:t>6</w:t>
      </w:r>
      <w:r w:rsidRPr="003B63BB">
        <w:rPr>
          <w:b w:val="0"/>
          <w:sz w:val="16"/>
          <w:szCs w:val="16"/>
        </w:rPr>
        <w:t>-</w:t>
      </w:r>
      <w:r w:rsidRPr="003B63BB" w:rsidR="00C27A1C">
        <w:rPr>
          <w:b w:val="0"/>
          <w:sz w:val="16"/>
          <w:szCs w:val="16"/>
        </w:rPr>
        <w:t>51</w:t>
      </w:r>
      <w:r w:rsidRPr="003B63BB" w:rsidR="004442B8">
        <w:rPr>
          <w:b w:val="0"/>
          <w:sz w:val="16"/>
          <w:szCs w:val="16"/>
        </w:rPr>
        <w:t>/20</w:t>
      </w:r>
      <w:r w:rsidRPr="003B63BB" w:rsidR="00973864">
        <w:rPr>
          <w:b w:val="0"/>
          <w:sz w:val="16"/>
          <w:szCs w:val="16"/>
        </w:rPr>
        <w:t>20</w:t>
      </w:r>
    </w:p>
    <w:p w:rsidR="00E13DFF" w:rsidRPr="003B63BB" w:rsidP="00E13DFF">
      <w:pPr>
        <w:pStyle w:val="Title"/>
        <w:jc w:val="right"/>
        <w:rPr>
          <w:b w:val="0"/>
          <w:sz w:val="16"/>
          <w:szCs w:val="16"/>
        </w:rPr>
      </w:pPr>
    </w:p>
    <w:p w:rsidR="005D4F88" w:rsidRPr="003B63BB" w:rsidP="005D4F88">
      <w:pPr>
        <w:jc w:val="center"/>
        <w:rPr>
          <w:b/>
          <w:sz w:val="22"/>
          <w:szCs w:val="22"/>
        </w:rPr>
      </w:pPr>
      <w:r w:rsidRPr="003B63BB">
        <w:rPr>
          <w:b/>
          <w:sz w:val="22"/>
          <w:szCs w:val="22"/>
        </w:rPr>
        <w:t>ПОСТАНОВЛЕНИЕ</w:t>
      </w:r>
    </w:p>
    <w:p w:rsidR="002233BA" w:rsidRPr="003B63BB" w:rsidP="002233BA">
      <w:pPr>
        <w:pStyle w:val="Title"/>
        <w:rPr>
          <w:b w:val="0"/>
          <w:sz w:val="22"/>
          <w:szCs w:val="22"/>
        </w:rPr>
      </w:pPr>
      <w:r w:rsidRPr="003B63BB">
        <w:rPr>
          <w:b w:val="0"/>
          <w:sz w:val="22"/>
          <w:szCs w:val="22"/>
        </w:rPr>
        <w:t>по делу об административном правонарушении</w:t>
      </w:r>
    </w:p>
    <w:p w:rsidR="002233BA" w:rsidRPr="003B63BB" w:rsidP="00D227A3">
      <w:pPr>
        <w:spacing w:before="120" w:after="120"/>
        <w:jc w:val="center"/>
        <w:rPr>
          <w:sz w:val="22"/>
          <w:szCs w:val="22"/>
        </w:rPr>
      </w:pPr>
      <w:r w:rsidRPr="003B63BB">
        <w:rPr>
          <w:sz w:val="22"/>
          <w:szCs w:val="22"/>
        </w:rPr>
        <w:t>г. Керчь</w:t>
      </w:r>
      <w:r w:rsidRPr="003B63BB" w:rsidR="00D227A3">
        <w:rPr>
          <w:sz w:val="22"/>
          <w:szCs w:val="22"/>
        </w:rPr>
        <w:tab/>
      </w:r>
      <w:r w:rsidRPr="003B63BB" w:rsidR="00D227A3">
        <w:rPr>
          <w:sz w:val="22"/>
          <w:szCs w:val="22"/>
        </w:rPr>
        <w:tab/>
      </w:r>
      <w:r w:rsidRPr="003B63BB" w:rsidR="00D227A3">
        <w:rPr>
          <w:sz w:val="22"/>
          <w:szCs w:val="22"/>
        </w:rPr>
        <w:tab/>
      </w:r>
      <w:r w:rsidRPr="003B63BB" w:rsidR="00D227A3">
        <w:rPr>
          <w:sz w:val="22"/>
          <w:szCs w:val="22"/>
        </w:rPr>
        <w:tab/>
      </w:r>
      <w:r w:rsidRPr="003B63BB" w:rsidR="00D227A3">
        <w:rPr>
          <w:sz w:val="22"/>
          <w:szCs w:val="22"/>
        </w:rPr>
        <w:tab/>
      </w:r>
      <w:r w:rsidRPr="003B63BB" w:rsidR="00D227A3">
        <w:rPr>
          <w:sz w:val="22"/>
          <w:szCs w:val="22"/>
        </w:rPr>
        <w:tab/>
      </w:r>
      <w:r w:rsidRPr="003B63BB" w:rsidR="00D227A3">
        <w:rPr>
          <w:sz w:val="22"/>
          <w:szCs w:val="22"/>
        </w:rPr>
        <w:tab/>
      </w:r>
      <w:r w:rsidRPr="003B63BB" w:rsidR="00D227A3">
        <w:rPr>
          <w:sz w:val="22"/>
          <w:szCs w:val="22"/>
        </w:rPr>
        <w:tab/>
      </w:r>
      <w:r w:rsidRPr="003B63BB">
        <w:rPr>
          <w:sz w:val="22"/>
          <w:szCs w:val="22"/>
        </w:rPr>
        <w:t>1</w:t>
      </w:r>
      <w:r w:rsidRPr="003B63BB" w:rsidR="00C27A1C">
        <w:rPr>
          <w:sz w:val="22"/>
          <w:szCs w:val="22"/>
        </w:rPr>
        <w:t>7</w:t>
      </w:r>
      <w:r w:rsidRPr="003B63BB">
        <w:rPr>
          <w:sz w:val="22"/>
          <w:szCs w:val="22"/>
        </w:rPr>
        <w:t xml:space="preserve"> </w:t>
      </w:r>
      <w:r w:rsidRPr="003B63BB" w:rsidR="00973864">
        <w:rPr>
          <w:sz w:val="22"/>
          <w:szCs w:val="22"/>
        </w:rPr>
        <w:t>феврал</w:t>
      </w:r>
      <w:r w:rsidRPr="003B63BB">
        <w:rPr>
          <w:sz w:val="22"/>
          <w:szCs w:val="22"/>
        </w:rPr>
        <w:t>я 20</w:t>
      </w:r>
      <w:r w:rsidRPr="003B63BB" w:rsidR="00973864">
        <w:rPr>
          <w:sz w:val="22"/>
          <w:szCs w:val="22"/>
        </w:rPr>
        <w:t>20</w:t>
      </w:r>
      <w:r w:rsidRPr="003B63BB">
        <w:rPr>
          <w:sz w:val="22"/>
          <w:szCs w:val="22"/>
        </w:rPr>
        <w:t xml:space="preserve"> года</w:t>
      </w:r>
    </w:p>
    <w:p w:rsidR="00A62141" w:rsidRPr="003B63BB" w:rsidP="00D227A3">
      <w:pPr>
        <w:ind w:firstLine="708"/>
        <w:jc w:val="both"/>
        <w:rPr>
          <w:sz w:val="22"/>
          <w:szCs w:val="22"/>
        </w:rPr>
      </w:pPr>
      <w:r w:rsidRPr="003B63BB">
        <w:rPr>
          <w:sz w:val="22"/>
          <w:szCs w:val="22"/>
        </w:rPr>
        <w:t>Мировой судья судебного участка № 46 Керченского судебного района Республики Крым (</w:t>
      </w:r>
      <w:r w:rsidRPr="003B63BB" w:rsidR="00100403">
        <w:rPr>
          <w:sz w:val="22"/>
          <w:szCs w:val="22"/>
        </w:rPr>
        <w:t xml:space="preserve">298312, </w:t>
      </w:r>
      <w:r w:rsidRPr="003B63BB" w:rsidR="00D227A3">
        <w:rPr>
          <w:sz w:val="22"/>
          <w:szCs w:val="22"/>
        </w:rPr>
        <w:t xml:space="preserve">Республика Крым, </w:t>
      </w:r>
      <w:r w:rsidRPr="003B63BB">
        <w:rPr>
          <w:sz w:val="22"/>
          <w:szCs w:val="22"/>
        </w:rPr>
        <w:t>г. Керчь, ул. Фурманова,</w:t>
      </w:r>
      <w:r w:rsidRPr="003B63BB" w:rsidR="00D227A3">
        <w:rPr>
          <w:sz w:val="22"/>
          <w:szCs w:val="22"/>
        </w:rPr>
        <w:t xml:space="preserve"> д.</w:t>
      </w:r>
      <w:r w:rsidRPr="003B63BB">
        <w:rPr>
          <w:sz w:val="22"/>
          <w:szCs w:val="22"/>
        </w:rPr>
        <w:t>9) Чич Х.И.</w:t>
      </w:r>
      <w:r w:rsidRPr="003B63BB" w:rsidR="006A3B26">
        <w:rPr>
          <w:sz w:val="22"/>
          <w:szCs w:val="22"/>
        </w:rPr>
        <w:t xml:space="preserve"> с участием Переверзиной Т.В.</w:t>
      </w:r>
      <w:r w:rsidRPr="003B63BB">
        <w:rPr>
          <w:sz w:val="22"/>
          <w:szCs w:val="22"/>
        </w:rPr>
        <w:t>,</w:t>
      </w:r>
      <w:r w:rsidRPr="003B63BB" w:rsidR="00D227A3">
        <w:rPr>
          <w:sz w:val="22"/>
          <w:szCs w:val="22"/>
        </w:rPr>
        <w:t xml:space="preserve"> р</w:t>
      </w:r>
      <w:r w:rsidRPr="003B63BB">
        <w:rPr>
          <w:sz w:val="22"/>
          <w:szCs w:val="22"/>
        </w:rPr>
        <w:t>ассмотрев в открытом судебном заседании дело об административном правонарушении,</w:t>
      </w:r>
      <w:r w:rsidRPr="003B63BB">
        <w:rPr>
          <w:sz w:val="20"/>
          <w:szCs w:val="16"/>
        </w:rPr>
        <w:t xml:space="preserve"> </w:t>
      </w:r>
      <w:r w:rsidRPr="003B63BB">
        <w:rPr>
          <w:sz w:val="22"/>
          <w:szCs w:val="22"/>
        </w:rPr>
        <w:t>поступившее из Государственного учреждения – Управления Пенсионного фонда Российской Федерации в г. Керчи Республики Крым, в отношении должностного лица</w:t>
      </w:r>
    </w:p>
    <w:p w:rsidR="00A62141" w:rsidRPr="003B63BB" w:rsidP="00D227A3">
      <w:pPr>
        <w:ind w:firstLine="567"/>
        <w:jc w:val="both"/>
        <w:rPr>
          <w:sz w:val="22"/>
          <w:szCs w:val="22"/>
        </w:rPr>
      </w:pPr>
      <w:r w:rsidRPr="003B63BB">
        <w:rPr>
          <w:b/>
          <w:sz w:val="22"/>
          <w:szCs w:val="22"/>
        </w:rPr>
        <w:t>Переверзиной Т</w:t>
      </w:r>
      <w:r w:rsidR="003B63BB">
        <w:rPr>
          <w:b/>
          <w:sz w:val="22"/>
          <w:szCs w:val="22"/>
        </w:rPr>
        <w:t>.</w:t>
      </w:r>
      <w:r w:rsidRPr="003B63BB">
        <w:rPr>
          <w:b/>
          <w:sz w:val="22"/>
          <w:szCs w:val="22"/>
        </w:rPr>
        <w:t>В</w:t>
      </w:r>
      <w:r w:rsidR="003B63BB">
        <w:rPr>
          <w:b/>
          <w:sz w:val="22"/>
          <w:szCs w:val="22"/>
        </w:rPr>
        <w:t>.</w:t>
      </w:r>
      <w:r w:rsidRPr="003B63BB" w:rsidR="000933EA">
        <w:rPr>
          <w:b/>
          <w:sz w:val="22"/>
          <w:szCs w:val="22"/>
        </w:rPr>
        <w:t xml:space="preserve"> </w:t>
      </w:r>
      <w:r w:rsidR="003B63BB">
        <w:rPr>
          <w:i/>
          <w:iCs/>
          <w:sz w:val="22"/>
          <w:szCs w:val="22"/>
        </w:rPr>
        <w:t>/изъято/</w:t>
      </w:r>
      <w:r w:rsidRPr="003B63BB" w:rsidR="00D227A3">
        <w:rPr>
          <w:sz w:val="22"/>
          <w:szCs w:val="22"/>
        </w:rPr>
        <w:t xml:space="preserve">, в совершении административного правонарушения, </w:t>
      </w:r>
      <w:r w:rsidRPr="003B63BB">
        <w:rPr>
          <w:sz w:val="22"/>
          <w:szCs w:val="22"/>
        </w:rPr>
        <w:t>предусмотренного ст. 15.33.2 Кодекса Российской Федерации об административных пра</w:t>
      </w:r>
      <w:r w:rsidRPr="003B63BB" w:rsidR="00D227A3">
        <w:rPr>
          <w:sz w:val="22"/>
          <w:szCs w:val="22"/>
        </w:rPr>
        <w:t>вонарушениях (далее – КоАП РФ),</w:t>
      </w:r>
    </w:p>
    <w:p w:rsidR="00A22F96" w:rsidRPr="003B63BB" w:rsidP="00D506BF">
      <w:pPr>
        <w:spacing w:before="120" w:after="120"/>
        <w:jc w:val="center"/>
        <w:rPr>
          <w:b/>
          <w:sz w:val="22"/>
          <w:szCs w:val="22"/>
        </w:rPr>
      </w:pPr>
      <w:r w:rsidRPr="003B63BB">
        <w:rPr>
          <w:b/>
          <w:sz w:val="22"/>
          <w:szCs w:val="22"/>
        </w:rPr>
        <w:t>УСТАНОВИЛ:</w:t>
      </w:r>
    </w:p>
    <w:p w:rsidR="00973864" w:rsidRPr="003B63BB" w:rsidP="00973864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>
        <w:rPr>
          <w:i/>
          <w:iCs/>
          <w:sz w:val="22"/>
          <w:szCs w:val="22"/>
        </w:rPr>
        <w:t>/изъято/</w:t>
      </w:r>
      <w:r w:rsidRPr="003B63BB" w:rsidR="00A62141">
        <w:rPr>
          <w:sz w:val="22"/>
          <w:szCs w:val="22"/>
        </w:rPr>
        <w:t xml:space="preserve"> </w:t>
      </w:r>
      <w:r w:rsidRPr="003B63BB" w:rsidR="00C27A1C">
        <w:rPr>
          <w:sz w:val="22"/>
          <w:szCs w:val="22"/>
        </w:rPr>
        <w:t>Переверзиной Т.В.</w:t>
      </w:r>
      <w:r w:rsidRPr="003B63BB" w:rsidR="00B246D8">
        <w:rPr>
          <w:sz w:val="22"/>
          <w:szCs w:val="22"/>
        </w:rPr>
        <w:t xml:space="preserve"> </w:t>
      </w:r>
      <w:r w:rsidRPr="003B63BB">
        <w:rPr>
          <w:sz w:val="22"/>
          <w:szCs w:val="22"/>
        </w:rPr>
        <w:t xml:space="preserve">нарушен установленный законодательством РФ </w:t>
      </w:r>
      <w:r w:rsidRPr="003B63BB" w:rsidR="006A3B26">
        <w:rPr>
          <w:sz w:val="22"/>
          <w:szCs w:val="22"/>
        </w:rPr>
        <w:t>порядок</w:t>
      </w:r>
      <w:r w:rsidRPr="003B63BB">
        <w:rPr>
          <w:sz w:val="22"/>
          <w:szCs w:val="22"/>
        </w:rPr>
        <w:t xml:space="preserve"> предоставления в УПФ РФ в г. Керчи Республики Крым сведений по форме СЗВ-СТАЖ за 2018 год.</w:t>
      </w:r>
    </w:p>
    <w:p w:rsidR="00104ED5" w:rsidRPr="003B63BB" w:rsidP="00104ED5">
      <w:pPr>
        <w:pStyle w:val="BodyText"/>
        <w:ind w:firstLine="567"/>
        <w:rPr>
          <w:sz w:val="22"/>
          <w:szCs w:val="22"/>
        </w:rPr>
      </w:pPr>
      <w:r w:rsidRPr="003B63BB">
        <w:rPr>
          <w:sz w:val="22"/>
          <w:szCs w:val="22"/>
        </w:rPr>
        <w:t xml:space="preserve">В судебном заседании </w:t>
      </w:r>
      <w:r w:rsidRPr="003B63BB" w:rsidR="00C27A1C">
        <w:rPr>
          <w:sz w:val="22"/>
          <w:szCs w:val="22"/>
        </w:rPr>
        <w:t>Переверзина Т.В.</w:t>
      </w:r>
      <w:r w:rsidRPr="003B63BB">
        <w:rPr>
          <w:sz w:val="22"/>
          <w:szCs w:val="22"/>
        </w:rPr>
        <w:t xml:space="preserve"> вину в совершении инкриминируемого административного правонарушения признал</w:t>
      </w:r>
      <w:r w:rsidRPr="003B63BB" w:rsidR="00C27A1C">
        <w:rPr>
          <w:sz w:val="22"/>
          <w:szCs w:val="22"/>
        </w:rPr>
        <w:t>а</w:t>
      </w:r>
      <w:r w:rsidRPr="003B63BB">
        <w:rPr>
          <w:sz w:val="22"/>
          <w:szCs w:val="22"/>
        </w:rPr>
        <w:t xml:space="preserve"> и подтвердил</w:t>
      </w:r>
      <w:r w:rsidRPr="003B63BB" w:rsidR="00C27A1C">
        <w:rPr>
          <w:sz w:val="22"/>
          <w:szCs w:val="22"/>
        </w:rPr>
        <w:t>а</w:t>
      </w:r>
      <w:r w:rsidRPr="003B63BB">
        <w:rPr>
          <w:sz w:val="22"/>
          <w:szCs w:val="22"/>
        </w:rPr>
        <w:t xml:space="preserve"> обстоятельства, указанные в протоколе об административном правонарушении, раскаял</w:t>
      </w:r>
      <w:r w:rsidRPr="003B63BB" w:rsidR="00C27A1C">
        <w:rPr>
          <w:sz w:val="22"/>
          <w:szCs w:val="22"/>
        </w:rPr>
        <w:t>а</w:t>
      </w:r>
      <w:r w:rsidRPr="003B63BB">
        <w:rPr>
          <w:sz w:val="22"/>
          <w:szCs w:val="22"/>
        </w:rPr>
        <w:t>с</w:t>
      </w:r>
      <w:r w:rsidRPr="003B63BB" w:rsidR="00C27A1C">
        <w:rPr>
          <w:sz w:val="22"/>
          <w:szCs w:val="22"/>
        </w:rPr>
        <w:t>ь</w:t>
      </w:r>
      <w:r w:rsidRPr="003B63BB">
        <w:rPr>
          <w:sz w:val="22"/>
          <w:szCs w:val="22"/>
        </w:rPr>
        <w:t>.</w:t>
      </w:r>
    </w:p>
    <w:p w:rsidR="005223D7" w:rsidRPr="003B63BB" w:rsidP="00104ED5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3B63BB">
        <w:rPr>
          <w:sz w:val="22"/>
          <w:szCs w:val="22"/>
        </w:rPr>
        <w:t xml:space="preserve">Выслушав </w:t>
      </w:r>
      <w:r w:rsidRPr="003B63BB" w:rsidR="00C27A1C">
        <w:rPr>
          <w:sz w:val="22"/>
          <w:szCs w:val="22"/>
        </w:rPr>
        <w:t>Переверзину Т.В.</w:t>
      </w:r>
      <w:r w:rsidRPr="003B63BB">
        <w:rPr>
          <w:sz w:val="22"/>
          <w:szCs w:val="22"/>
        </w:rPr>
        <w:t>, и</w:t>
      </w:r>
      <w:r w:rsidRPr="003B63BB" w:rsidR="00973864">
        <w:rPr>
          <w:sz w:val="22"/>
          <w:szCs w:val="22"/>
        </w:rPr>
        <w:t xml:space="preserve">сследовав материалы дела об административном правонарушении и оценив их в совокупности, мировой судья приходит к выводу о том, что в деянии </w:t>
      </w:r>
      <w:r w:rsidRPr="003B63BB" w:rsidR="00C27A1C">
        <w:rPr>
          <w:sz w:val="22"/>
          <w:szCs w:val="22"/>
        </w:rPr>
        <w:t>Переверзиной Т.В.</w:t>
      </w:r>
      <w:r w:rsidRPr="003B63BB" w:rsidR="00973864">
        <w:rPr>
          <w:sz w:val="22"/>
          <w:szCs w:val="22"/>
        </w:rPr>
        <w:t xml:space="preserve"> установлен состав административного правонарушения, предусмотренного ст.15.33.2 КоАП РФ – </w:t>
      </w:r>
      <w:r w:rsidRPr="003B63BB">
        <w:rPr>
          <w:sz w:val="22"/>
          <w:szCs w:val="22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973864" w:rsidRPr="003B63BB" w:rsidP="00973864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3B63BB">
        <w:rPr>
          <w:sz w:val="22"/>
          <w:szCs w:val="22"/>
        </w:rPr>
        <w:t xml:space="preserve">Вина </w:t>
      </w:r>
      <w:r w:rsidRPr="003B63BB" w:rsidR="00C27A1C">
        <w:rPr>
          <w:sz w:val="22"/>
          <w:szCs w:val="22"/>
        </w:rPr>
        <w:t>Переверзиной Т.В.</w:t>
      </w:r>
      <w:r w:rsidRPr="003B63BB">
        <w:rPr>
          <w:sz w:val="22"/>
          <w:szCs w:val="22"/>
        </w:rPr>
        <w:t xml:space="preserve"> в совершении инкриминируемого административного правонарушения подтверждается:</w:t>
      </w:r>
    </w:p>
    <w:p w:rsidR="00973864" w:rsidRPr="003B63BB" w:rsidP="00973864">
      <w:pPr>
        <w:pStyle w:val="BodyText"/>
        <w:ind w:firstLine="567"/>
        <w:rPr>
          <w:sz w:val="22"/>
          <w:szCs w:val="22"/>
        </w:rPr>
      </w:pPr>
      <w:r w:rsidRPr="003B63BB">
        <w:rPr>
          <w:sz w:val="22"/>
          <w:szCs w:val="22"/>
        </w:rPr>
        <w:t xml:space="preserve">- протоколом об административном правонарушении </w:t>
      </w:r>
      <w:r w:rsidR="003B63BB">
        <w:rPr>
          <w:i/>
          <w:iCs/>
          <w:sz w:val="22"/>
          <w:szCs w:val="22"/>
        </w:rPr>
        <w:t>/изъято/</w:t>
      </w:r>
      <w:r w:rsidRPr="003B63BB">
        <w:rPr>
          <w:sz w:val="22"/>
          <w:szCs w:val="22"/>
        </w:rPr>
        <w:t xml:space="preserve"> (л.д. 1-2), в котором подробно изложены обстоятельства совершенного </w:t>
      </w:r>
      <w:r w:rsidRPr="003B63BB" w:rsidR="00C27A1C">
        <w:rPr>
          <w:sz w:val="22"/>
          <w:szCs w:val="22"/>
        </w:rPr>
        <w:t>Переверзиной Т.В.</w:t>
      </w:r>
      <w:r w:rsidRPr="003B63BB">
        <w:rPr>
          <w:sz w:val="22"/>
          <w:szCs w:val="22"/>
        </w:rPr>
        <w:t xml:space="preserve"> противоправного деяния с указанием времени и места его совершения;</w:t>
      </w:r>
    </w:p>
    <w:p w:rsidR="00973864" w:rsidRPr="003B63BB" w:rsidP="00973864">
      <w:pPr>
        <w:pStyle w:val="BodyText"/>
        <w:ind w:firstLine="567"/>
        <w:rPr>
          <w:sz w:val="22"/>
          <w:szCs w:val="22"/>
        </w:rPr>
      </w:pPr>
      <w:r w:rsidRPr="003B63BB">
        <w:rPr>
          <w:sz w:val="22"/>
          <w:szCs w:val="22"/>
        </w:rPr>
        <w:t xml:space="preserve">- выпиской из ЕГРЮЛ (л.д. 9-14), из которой следует, что </w:t>
      </w:r>
      <w:r w:rsidR="003B63BB">
        <w:rPr>
          <w:i/>
          <w:iCs/>
          <w:sz w:val="22"/>
          <w:szCs w:val="22"/>
        </w:rPr>
        <w:t>/изъято/</w:t>
      </w:r>
      <w:r w:rsidRPr="003B63BB">
        <w:rPr>
          <w:sz w:val="22"/>
          <w:szCs w:val="22"/>
        </w:rPr>
        <w:t xml:space="preserve"> осуществляет деятельность на дату совершения административного правонарушения;</w:t>
      </w:r>
    </w:p>
    <w:p w:rsidR="00CB2668" w:rsidRPr="003B63BB" w:rsidP="00CB2668">
      <w:pPr>
        <w:pStyle w:val="BodyText"/>
        <w:ind w:firstLine="567"/>
        <w:rPr>
          <w:sz w:val="22"/>
          <w:szCs w:val="22"/>
        </w:rPr>
      </w:pPr>
      <w:r w:rsidRPr="003B63BB">
        <w:rPr>
          <w:sz w:val="22"/>
          <w:szCs w:val="22"/>
        </w:rPr>
        <w:t xml:space="preserve">- сведениями о страховом стаже застрахованных лиц </w:t>
      </w:r>
      <w:r w:rsidR="003B63BB">
        <w:rPr>
          <w:i/>
          <w:iCs/>
          <w:sz w:val="22"/>
          <w:szCs w:val="22"/>
        </w:rPr>
        <w:t>/изъято/</w:t>
      </w:r>
      <w:r w:rsidRPr="003B63BB">
        <w:rPr>
          <w:sz w:val="22"/>
          <w:szCs w:val="22"/>
        </w:rPr>
        <w:t xml:space="preserve"> за 2018 год, поступившими </w:t>
      </w:r>
      <w:r w:rsidRPr="003B63BB" w:rsidR="00C27A1C">
        <w:rPr>
          <w:sz w:val="22"/>
          <w:szCs w:val="22"/>
        </w:rPr>
        <w:t>01</w:t>
      </w:r>
      <w:r w:rsidRPr="003B63BB">
        <w:rPr>
          <w:sz w:val="22"/>
          <w:szCs w:val="22"/>
        </w:rPr>
        <w:t xml:space="preserve"> </w:t>
      </w:r>
      <w:r w:rsidRPr="003B63BB" w:rsidR="00C27A1C">
        <w:rPr>
          <w:sz w:val="22"/>
          <w:szCs w:val="22"/>
        </w:rPr>
        <w:t>марта</w:t>
      </w:r>
      <w:r w:rsidRPr="003B63BB">
        <w:rPr>
          <w:sz w:val="22"/>
          <w:szCs w:val="22"/>
        </w:rPr>
        <w:t xml:space="preserve"> 2019 года в УПФ РФ в г. Керчи Республики Крым (л.д. 16-17);</w:t>
      </w:r>
    </w:p>
    <w:p w:rsidR="00CB2668" w:rsidRPr="003B63BB" w:rsidP="00CB2668">
      <w:pPr>
        <w:pStyle w:val="BodyText"/>
        <w:ind w:firstLine="567"/>
        <w:rPr>
          <w:sz w:val="22"/>
          <w:szCs w:val="22"/>
        </w:rPr>
      </w:pPr>
      <w:r w:rsidRPr="003B63BB">
        <w:rPr>
          <w:sz w:val="22"/>
          <w:szCs w:val="22"/>
        </w:rPr>
        <w:t xml:space="preserve">- данными о корректировке сведений, учетных на индивидуальном лицевом счете застрахованного лица </w:t>
      </w:r>
      <w:r w:rsidR="003B63BB">
        <w:rPr>
          <w:i/>
          <w:iCs/>
          <w:sz w:val="22"/>
          <w:szCs w:val="22"/>
        </w:rPr>
        <w:t>/изъято/</w:t>
      </w:r>
      <w:r w:rsidRPr="003B63BB">
        <w:rPr>
          <w:sz w:val="22"/>
          <w:szCs w:val="22"/>
        </w:rPr>
        <w:t xml:space="preserve"> за 2018 год, поступившими </w:t>
      </w:r>
      <w:r w:rsidRPr="003B63BB" w:rsidR="00C27A1C">
        <w:rPr>
          <w:sz w:val="22"/>
          <w:szCs w:val="22"/>
        </w:rPr>
        <w:t>29</w:t>
      </w:r>
      <w:r w:rsidRPr="003B63BB">
        <w:rPr>
          <w:sz w:val="22"/>
          <w:szCs w:val="22"/>
        </w:rPr>
        <w:t xml:space="preserve"> </w:t>
      </w:r>
      <w:r w:rsidRPr="003B63BB" w:rsidR="00C27A1C">
        <w:rPr>
          <w:sz w:val="22"/>
          <w:szCs w:val="22"/>
        </w:rPr>
        <w:t>июн</w:t>
      </w:r>
      <w:r w:rsidRPr="003B63BB">
        <w:rPr>
          <w:sz w:val="22"/>
          <w:szCs w:val="22"/>
        </w:rPr>
        <w:t>я 2019 года в УПФ РФ в г. Керчи Республики Крым</w:t>
      </w:r>
      <w:r w:rsidRPr="003B63BB" w:rsidR="00C27A1C">
        <w:rPr>
          <w:sz w:val="22"/>
          <w:szCs w:val="22"/>
        </w:rPr>
        <w:t xml:space="preserve"> (л.д. 18-19)</w:t>
      </w:r>
      <w:r w:rsidRPr="003B63BB">
        <w:rPr>
          <w:sz w:val="22"/>
          <w:szCs w:val="22"/>
        </w:rPr>
        <w:t>.</w:t>
      </w:r>
    </w:p>
    <w:p w:rsidR="00973864" w:rsidRPr="003B63BB" w:rsidP="00973864">
      <w:pPr>
        <w:pStyle w:val="BodyText"/>
        <w:ind w:firstLine="567"/>
        <w:rPr>
          <w:sz w:val="22"/>
          <w:szCs w:val="22"/>
        </w:rPr>
      </w:pPr>
      <w:r w:rsidRPr="003B63BB">
        <w:rPr>
          <w:sz w:val="22"/>
          <w:szCs w:val="22"/>
        </w:rPr>
        <w:t xml:space="preserve">С учетом изложенного мировой судья считает доказанной вину </w:t>
      </w:r>
      <w:r w:rsidRPr="003B63BB" w:rsidR="00C054FE">
        <w:rPr>
          <w:sz w:val="22"/>
          <w:szCs w:val="22"/>
        </w:rPr>
        <w:t>Переверзиной Т.В.</w:t>
      </w:r>
      <w:r w:rsidRPr="003B63BB">
        <w:rPr>
          <w:sz w:val="22"/>
          <w:szCs w:val="22"/>
        </w:rPr>
        <w:t xml:space="preserve"> в нарушении установленных законодательством РФ об индивидуальном (персонифицированном) учете в системе обязательного пенсионного страхования порядка и сроков представления сведений (документов) в органы Пенсионного фонда Российской Федерации, а квалификацию е</w:t>
      </w:r>
      <w:r w:rsidRPr="003B63BB" w:rsidR="006A3B26">
        <w:rPr>
          <w:sz w:val="22"/>
          <w:szCs w:val="22"/>
        </w:rPr>
        <w:t>е</w:t>
      </w:r>
      <w:r w:rsidRPr="003B63BB">
        <w:rPr>
          <w:sz w:val="22"/>
          <w:szCs w:val="22"/>
        </w:rPr>
        <w:t xml:space="preserve"> действий по ст.15.33.2 КоАП РФ правильной, поскольку </w:t>
      </w:r>
      <w:r w:rsidR="003B63BB">
        <w:rPr>
          <w:i/>
          <w:iCs/>
          <w:sz w:val="22"/>
          <w:szCs w:val="22"/>
        </w:rPr>
        <w:t>/изъято/</w:t>
      </w:r>
      <w:r w:rsidRPr="003B63BB" w:rsidR="00C32376">
        <w:rPr>
          <w:sz w:val="22"/>
          <w:szCs w:val="22"/>
        </w:rPr>
        <w:t xml:space="preserve"> </w:t>
      </w:r>
      <w:r w:rsidRPr="003B63BB" w:rsidR="00C054FE">
        <w:rPr>
          <w:sz w:val="22"/>
          <w:szCs w:val="22"/>
        </w:rPr>
        <w:t>Переверзина Т.В.</w:t>
      </w:r>
      <w:r w:rsidRPr="003B63BB" w:rsidR="00C32376">
        <w:rPr>
          <w:sz w:val="22"/>
          <w:szCs w:val="22"/>
        </w:rPr>
        <w:t xml:space="preserve"> </w:t>
      </w:r>
      <w:r w:rsidRPr="003B63BB">
        <w:rPr>
          <w:sz w:val="22"/>
          <w:szCs w:val="22"/>
        </w:rPr>
        <w:t>представил</w:t>
      </w:r>
      <w:r w:rsidRPr="003B63BB" w:rsidR="00C054FE">
        <w:rPr>
          <w:sz w:val="22"/>
          <w:szCs w:val="22"/>
        </w:rPr>
        <w:t>а</w:t>
      </w:r>
      <w:r w:rsidRPr="003B63BB">
        <w:rPr>
          <w:sz w:val="22"/>
          <w:szCs w:val="22"/>
        </w:rPr>
        <w:t xml:space="preserve"> в УПФ РФ в г. Керчи Республики Крым сведения по форме СВЗ-СТАЖ за 2018 год в нарушение норм, предусмотренных п.2 ст.11 Федерального закона от </w:t>
      </w:r>
      <w:r w:rsidRPr="003B63BB" w:rsidR="006A3B26">
        <w:rPr>
          <w:sz w:val="22"/>
          <w:szCs w:val="22"/>
        </w:rPr>
        <w:t>0</w:t>
      </w:r>
      <w:r w:rsidRPr="003B63BB">
        <w:rPr>
          <w:sz w:val="22"/>
          <w:szCs w:val="22"/>
        </w:rPr>
        <w:t>1 апреля 1996 года № 27-ФЗ «Об индивидуальном (персонифицированном) учете в системе обязательного пенсионного страхования», которая гласит, что</w:t>
      </w:r>
      <w:r w:rsidRPr="003B63BB">
        <w:rPr>
          <w:sz w:val="22"/>
          <w:szCs w:val="22"/>
        </w:rPr>
        <w:t xml:space="preserve"> страхователь ежегодно не позднее 1 марта года, следующего за отчетным годом (за исключением случаев, если иные сроки предусмотрены настоящим Федеральным законом), представляет о каждом работающем у него застрахованном лице (включая лиц, заключивших договоры гражданско-правового характера, на вознаграждения по которым в соответствии с законодательством Российской Федерации о налогах и сборах начисляются страховые взносы) следующие сведения: страховой номер индивидуального лицевого счета; фамилию, имя и отчество; дату приема на работу (для застрахованного лица, принятого на работу данным страхователем в течение отчетного периода) или дату заключения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 дату увольнения (для застрахованного </w:t>
      </w:r>
      <w:r w:rsidRPr="003B63BB">
        <w:rPr>
          <w:sz w:val="22"/>
          <w:szCs w:val="22"/>
        </w:rPr>
        <w:t>лица, уволенного данным страхователем в течение отчетного периода) или дату прекращения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 периоды деятельности, включаемые в стаж на соответствующих видах работ, определяемый особыми условиями труда, работой в районах Крайнего Севера и приравненных к ним местностях; другие сведения, необходимые для правильного назначения страховой пенсии и накопительной пенсии; суммы пенсионных взносов, уплаченных за застрахованное лицо, являющееся субъектом системы досрочного негосударственного пенсионного обеспечения; периоды трудовой деятельности, включаемые в профессиональный стаж застрахованного лица, являющегося субъектом системы досрочного негосударственного пенсионного обеспечения; документы, подтверждающие право застрахованного лица на досрочное назначение страховой пенсии по старости.</w:t>
      </w:r>
    </w:p>
    <w:p w:rsidR="00973864" w:rsidRPr="003B63BB" w:rsidP="00973864">
      <w:pPr>
        <w:pStyle w:val="BodyText"/>
        <w:ind w:firstLine="567"/>
        <w:rPr>
          <w:sz w:val="22"/>
          <w:szCs w:val="22"/>
        </w:rPr>
      </w:pPr>
      <w:r w:rsidRPr="003B63BB">
        <w:rPr>
          <w:sz w:val="22"/>
          <w:szCs w:val="22"/>
        </w:rPr>
        <w:t>При назначении административного наказания должностному лицу мировой судья учитывает характер совершенного административного правонарушения, личность правонарушителя, его имущественное положение, а также обстоятельства, смягчающие и отягчающие административную ответственность.</w:t>
      </w:r>
    </w:p>
    <w:p w:rsidR="00C32376" w:rsidRPr="003B63BB" w:rsidP="00C32376">
      <w:pPr>
        <w:pStyle w:val="ConsPlusNormal"/>
        <w:ind w:firstLine="567"/>
        <w:jc w:val="both"/>
        <w:rPr>
          <w:sz w:val="22"/>
          <w:szCs w:val="22"/>
        </w:rPr>
      </w:pPr>
      <w:r w:rsidRPr="003B63BB">
        <w:rPr>
          <w:sz w:val="22"/>
          <w:szCs w:val="22"/>
        </w:rPr>
        <w:t xml:space="preserve">Обстоятельством, смягчающим административную ответственность </w:t>
      </w:r>
      <w:r w:rsidRPr="003B63BB" w:rsidR="00C054FE">
        <w:rPr>
          <w:sz w:val="22"/>
          <w:szCs w:val="22"/>
        </w:rPr>
        <w:t>Переверзиной Т.В.</w:t>
      </w:r>
      <w:r w:rsidRPr="003B63BB">
        <w:rPr>
          <w:sz w:val="22"/>
          <w:szCs w:val="22"/>
        </w:rPr>
        <w:t xml:space="preserve"> в соответствии со ст.4.2 КоАП РФ, мировой судья признает раскаяние лица, совершившего административное правонарушение.</w:t>
      </w:r>
    </w:p>
    <w:p w:rsidR="00C32376" w:rsidRPr="003B63BB" w:rsidP="00C32376">
      <w:pPr>
        <w:pStyle w:val="ConsPlusNormal"/>
        <w:ind w:firstLine="567"/>
        <w:jc w:val="both"/>
        <w:rPr>
          <w:sz w:val="22"/>
          <w:szCs w:val="22"/>
        </w:rPr>
      </w:pPr>
      <w:r w:rsidRPr="003B63BB">
        <w:rPr>
          <w:sz w:val="22"/>
          <w:szCs w:val="22"/>
        </w:rPr>
        <w:t xml:space="preserve">Обстоятельств, отягчающих административную ответственность </w:t>
      </w:r>
      <w:r w:rsidRPr="003B63BB" w:rsidR="00C054FE">
        <w:rPr>
          <w:sz w:val="22"/>
          <w:szCs w:val="22"/>
        </w:rPr>
        <w:t>Переверзиной Т.В.</w:t>
      </w:r>
      <w:r w:rsidRPr="003B63BB">
        <w:rPr>
          <w:sz w:val="22"/>
          <w:szCs w:val="22"/>
        </w:rPr>
        <w:t>, мировым судьей не установлено.</w:t>
      </w:r>
    </w:p>
    <w:p w:rsidR="00973864" w:rsidRPr="003B63BB" w:rsidP="0097386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3B63BB">
        <w:rPr>
          <w:sz w:val="22"/>
          <w:szCs w:val="22"/>
        </w:rPr>
        <w:t xml:space="preserve">С учетом изложенного мировой судья считает возможным назначить </w:t>
      </w:r>
      <w:r w:rsidRPr="003B63BB" w:rsidR="00C054FE">
        <w:rPr>
          <w:sz w:val="22"/>
          <w:szCs w:val="22"/>
        </w:rPr>
        <w:t>Переверзиной Т.В.</w:t>
      </w:r>
      <w:r w:rsidRPr="003B63BB">
        <w:rPr>
          <w:sz w:val="22"/>
          <w:szCs w:val="22"/>
        </w:rPr>
        <w:t xml:space="preserve"> административное наказание в виде административного штрафа в пределах санкции статьи.</w:t>
      </w:r>
    </w:p>
    <w:p w:rsidR="00973864" w:rsidRPr="003B63BB" w:rsidP="0097386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3B63BB">
        <w:rPr>
          <w:sz w:val="22"/>
          <w:szCs w:val="22"/>
        </w:rPr>
        <w:t>На основании изложенного, руководствуясь ст. ст. 29.9, 29.10, 29.11, 30.2, 30.3 КоАП РФ, мировой судья</w:t>
      </w:r>
    </w:p>
    <w:p w:rsidR="00973864" w:rsidRPr="003B63BB" w:rsidP="00973864">
      <w:pPr>
        <w:spacing w:before="120" w:after="120"/>
        <w:jc w:val="center"/>
        <w:rPr>
          <w:b/>
          <w:sz w:val="22"/>
          <w:szCs w:val="22"/>
        </w:rPr>
      </w:pPr>
      <w:r w:rsidRPr="003B63BB">
        <w:rPr>
          <w:b/>
          <w:sz w:val="22"/>
          <w:szCs w:val="22"/>
        </w:rPr>
        <w:t>ПОСТАНОВИЛ:</w:t>
      </w:r>
    </w:p>
    <w:p w:rsidR="00973864" w:rsidRPr="003B63BB" w:rsidP="00973864">
      <w:pPr>
        <w:ind w:firstLine="567"/>
        <w:jc w:val="both"/>
        <w:rPr>
          <w:sz w:val="22"/>
          <w:szCs w:val="22"/>
        </w:rPr>
      </w:pPr>
      <w:r w:rsidRPr="003B63BB">
        <w:rPr>
          <w:sz w:val="22"/>
          <w:szCs w:val="22"/>
        </w:rPr>
        <w:t xml:space="preserve">Признать </w:t>
      </w:r>
      <w:r w:rsidR="003B63BB">
        <w:rPr>
          <w:i/>
          <w:iCs/>
          <w:sz w:val="22"/>
          <w:szCs w:val="22"/>
        </w:rPr>
        <w:t>/изъято/</w:t>
      </w:r>
      <w:r w:rsidRPr="003B63BB" w:rsidR="00C32376">
        <w:rPr>
          <w:sz w:val="22"/>
          <w:szCs w:val="22"/>
        </w:rPr>
        <w:t xml:space="preserve"> </w:t>
      </w:r>
      <w:r w:rsidRPr="003B63BB" w:rsidR="00C054FE">
        <w:rPr>
          <w:b/>
          <w:sz w:val="22"/>
          <w:szCs w:val="22"/>
        </w:rPr>
        <w:t>Переверзин</w:t>
      </w:r>
      <w:r w:rsidRPr="003B63BB" w:rsidR="006A3B26">
        <w:rPr>
          <w:b/>
          <w:sz w:val="22"/>
          <w:szCs w:val="22"/>
        </w:rPr>
        <w:t>у</w:t>
      </w:r>
      <w:r w:rsidRPr="003B63BB" w:rsidR="00C054FE">
        <w:rPr>
          <w:b/>
          <w:sz w:val="22"/>
          <w:szCs w:val="22"/>
        </w:rPr>
        <w:t xml:space="preserve"> Т</w:t>
      </w:r>
      <w:r w:rsidR="003B63BB">
        <w:rPr>
          <w:b/>
          <w:sz w:val="22"/>
          <w:szCs w:val="22"/>
        </w:rPr>
        <w:t>.</w:t>
      </w:r>
      <w:r w:rsidRPr="003B63BB" w:rsidR="00C054FE">
        <w:rPr>
          <w:b/>
          <w:sz w:val="22"/>
          <w:szCs w:val="22"/>
        </w:rPr>
        <w:t>В</w:t>
      </w:r>
      <w:r w:rsidR="003B63BB">
        <w:rPr>
          <w:b/>
          <w:sz w:val="22"/>
          <w:szCs w:val="22"/>
        </w:rPr>
        <w:t>.</w:t>
      </w:r>
      <w:r w:rsidRPr="003B63BB" w:rsidR="00C054FE">
        <w:rPr>
          <w:b/>
          <w:sz w:val="22"/>
          <w:szCs w:val="22"/>
        </w:rPr>
        <w:t xml:space="preserve"> </w:t>
      </w:r>
      <w:r w:rsidRPr="003B63BB">
        <w:rPr>
          <w:sz w:val="22"/>
          <w:szCs w:val="22"/>
        </w:rPr>
        <w:t>виновн</w:t>
      </w:r>
      <w:r w:rsidRPr="003B63BB" w:rsidR="00C054FE">
        <w:rPr>
          <w:sz w:val="22"/>
          <w:szCs w:val="22"/>
        </w:rPr>
        <w:t>ой</w:t>
      </w:r>
      <w:r w:rsidRPr="003B63BB">
        <w:rPr>
          <w:sz w:val="22"/>
          <w:szCs w:val="22"/>
        </w:rPr>
        <w:t xml:space="preserve"> в совершении административного правонарушения, предусмотренного ст.15.33.2 КоАП РФ, и назначить е</w:t>
      </w:r>
      <w:r w:rsidRPr="003B63BB" w:rsidR="00C054FE">
        <w:rPr>
          <w:sz w:val="22"/>
          <w:szCs w:val="22"/>
        </w:rPr>
        <w:t>й</w:t>
      </w:r>
      <w:r w:rsidRPr="003B63BB">
        <w:rPr>
          <w:sz w:val="22"/>
          <w:szCs w:val="22"/>
        </w:rPr>
        <w:t xml:space="preserve"> административное наказание в виде административного штрафа в размере 300 (трехсот) рублей.</w:t>
      </w:r>
    </w:p>
    <w:p w:rsidR="00973864" w:rsidRPr="003B63BB" w:rsidP="00973864">
      <w:pPr>
        <w:ind w:firstLine="567"/>
        <w:jc w:val="both"/>
        <w:rPr>
          <w:sz w:val="22"/>
          <w:szCs w:val="22"/>
        </w:rPr>
      </w:pPr>
      <w:r w:rsidRPr="003B63BB">
        <w:rPr>
          <w:sz w:val="22"/>
          <w:szCs w:val="22"/>
        </w:rPr>
        <w:t xml:space="preserve">Разъяснить </w:t>
      </w:r>
      <w:r w:rsidRPr="003B63BB" w:rsidR="00C054FE">
        <w:rPr>
          <w:sz w:val="22"/>
          <w:szCs w:val="22"/>
        </w:rPr>
        <w:t>Переверзиной Т</w:t>
      </w:r>
      <w:r w:rsidR="003B63BB">
        <w:rPr>
          <w:sz w:val="22"/>
          <w:szCs w:val="22"/>
        </w:rPr>
        <w:t>.</w:t>
      </w:r>
      <w:r w:rsidRPr="003B63BB" w:rsidR="00C054FE">
        <w:rPr>
          <w:sz w:val="22"/>
          <w:szCs w:val="22"/>
        </w:rPr>
        <w:t>В</w:t>
      </w:r>
      <w:r w:rsidR="003B63BB">
        <w:rPr>
          <w:sz w:val="22"/>
          <w:szCs w:val="22"/>
        </w:rPr>
        <w:t>.</w:t>
      </w:r>
      <w:r w:rsidRPr="003B63BB">
        <w:rPr>
          <w:sz w:val="22"/>
          <w:szCs w:val="22"/>
        </w:rPr>
        <w:t>, что административный штраф должен быть уплачен не позднее 60 дней со дня вступления постановления в законную силу по следующим реквизитам:</w:t>
      </w:r>
    </w:p>
    <w:p w:rsidR="00B24536" w:rsidRPr="003B63BB" w:rsidP="00B24536">
      <w:pPr>
        <w:ind w:firstLine="567"/>
        <w:jc w:val="both"/>
        <w:rPr>
          <w:sz w:val="22"/>
          <w:szCs w:val="22"/>
        </w:rPr>
      </w:pPr>
      <w:r w:rsidRPr="003B63BB">
        <w:rPr>
          <w:sz w:val="22"/>
          <w:szCs w:val="22"/>
        </w:rPr>
        <w:t>УФК по Республике Крым (Министерство юстиции Республики Крым, л/с 04752203230) ИНН: 9102013284, КПП: 910201001, Банк получателя: Отделение по РК ЮГУ ЦБ РФ, БИК: 043510001, р/с: 40101810335100010001, ОКТМО: 35715000, КБК 828 1 16 01153 01 0332 140.</w:t>
      </w:r>
    </w:p>
    <w:p w:rsidR="00973864" w:rsidRPr="003B63BB" w:rsidP="00973864">
      <w:pPr>
        <w:ind w:firstLine="567"/>
        <w:jc w:val="both"/>
        <w:rPr>
          <w:sz w:val="22"/>
          <w:szCs w:val="22"/>
        </w:rPr>
      </w:pPr>
      <w:r w:rsidRPr="003B63BB">
        <w:rPr>
          <w:sz w:val="22"/>
          <w:szCs w:val="22"/>
        </w:rPr>
        <w:t xml:space="preserve">Разъяснить </w:t>
      </w:r>
      <w:r w:rsidRPr="003B63BB" w:rsidR="003B63BB">
        <w:rPr>
          <w:sz w:val="22"/>
          <w:szCs w:val="22"/>
        </w:rPr>
        <w:t>Переверзиной Т</w:t>
      </w:r>
      <w:r w:rsidR="003B63BB">
        <w:rPr>
          <w:sz w:val="22"/>
          <w:szCs w:val="22"/>
        </w:rPr>
        <w:t>.</w:t>
      </w:r>
      <w:r w:rsidRPr="003B63BB" w:rsidR="003B63BB">
        <w:rPr>
          <w:sz w:val="22"/>
          <w:szCs w:val="22"/>
        </w:rPr>
        <w:t>В</w:t>
      </w:r>
      <w:r w:rsidR="003B63BB">
        <w:rPr>
          <w:sz w:val="22"/>
          <w:szCs w:val="22"/>
        </w:rPr>
        <w:t>.</w:t>
      </w:r>
      <w:r w:rsidRPr="003B63BB">
        <w:rPr>
          <w:sz w:val="22"/>
          <w:szCs w:val="22"/>
        </w:rPr>
        <w:t>, что оригинал документа, подтверждающего уплату административного штрафа, необходимо направить мировому судье, вынесшему постановление.</w:t>
      </w:r>
    </w:p>
    <w:p w:rsidR="00973864" w:rsidRPr="003B63BB" w:rsidP="00973864">
      <w:pPr>
        <w:ind w:firstLine="567"/>
        <w:jc w:val="both"/>
        <w:rPr>
          <w:sz w:val="22"/>
          <w:szCs w:val="22"/>
        </w:rPr>
      </w:pPr>
      <w:r w:rsidRPr="003B63BB">
        <w:rPr>
          <w:sz w:val="22"/>
          <w:szCs w:val="22"/>
        </w:rPr>
        <w:t xml:space="preserve">Разъяснить </w:t>
      </w:r>
      <w:r w:rsidRPr="003B63BB" w:rsidR="003B63BB">
        <w:rPr>
          <w:sz w:val="22"/>
          <w:szCs w:val="22"/>
        </w:rPr>
        <w:t>Переверзиной Т</w:t>
      </w:r>
      <w:r w:rsidR="003B63BB">
        <w:rPr>
          <w:sz w:val="22"/>
          <w:szCs w:val="22"/>
        </w:rPr>
        <w:t>.</w:t>
      </w:r>
      <w:r w:rsidRPr="003B63BB" w:rsidR="003B63BB">
        <w:rPr>
          <w:sz w:val="22"/>
          <w:szCs w:val="22"/>
        </w:rPr>
        <w:t>В</w:t>
      </w:r>
      <w:r w:rsidR="003B63BB">
        <w:rPr>
          <w:sz w:val="22"/>
          <w:szCs w:val="22"/>
        </w:rPr>
        <w:t>.</w:t>
      </w:r>
      <w:r w:rsidRPr="003B63BB">
        <w:rPr>
          <w:sz w:val="22"/>
          <w:szCs w:val="22"/>
        </w:rPr>
        <w:t xml:space="preserve"> положения ч.1 ст.20.25 КоАП РФ, согласно которым</w:t>
      </w:r>
      <w:r w:rsidRPr="003B63BB">
        <w:rPr>
          <w:bCs/>
          <w:sz w:val="22"/>
          <w:szCs w:val="22"/>
        </w:rPr>
        <w:t xml:space="preserve"> неуплата административного штрафа в установленный срок влечет </w:t>
      </w:r>
      <w:r w:rsidRPr="003B63BB">
        <w:rPr>
          <w:sz w:val="22"/>
          <w:szCs w:val="22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973864" w:rsidRPr="003B63BB" w:rsidP="00973864">
      <w:pPr>
        <w:ind w:firstLine="567"/>
        <w:jc w:val="both"/>
        <w:rPr>
          <w:sz w:val="22"/>
          <w:szCs w:val="22"/>
        </w:rPr>
      </w:pPr>
    </w:p>
    <w:p w:rsidR="00973864" w:rsidRPr="003B63BB" w:rsidP="00973864">
      <w:pPr>
        <w:ind w:firstLine="567"/>
        <w:jc w:val="both"/>
        <w:rPr>
          <w:sz w:val="22"/>
          <w:szCs w:val="22"/>
        </w:rPr>
      </w:pPr>
      <w:r w:rsidRPr="003B63BB">
        <w:rPr>
          <w:sz w:val="22"/>
          <w:szCs w:val="22"/>
        </w:rPr>
        <w:t>Постановление может быть обжаловано в Керченский городской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46 Керченского судебного района Республики Крым.</w:t>
      </w:r>
    </w:p>
    <w:p w:rsidR="00973864" w:rsidRPr="003B63BB" w:rsidP="00973864">
      <w:pPr>
        <w:jc w:val="both"/>
        <w:rPr>
          <w:sz w:val="22"/>
          <w:szCs w:val="22"/>
        </w:rPr>
      </w:pPr>
    </w:p>
    <w:p w:rsidR="00973864" w:rsidP="00C54C51">
      <w:pPr>
        <w:jc w:val="center"/>
        <w:rPr>
          <w:sz w:val="22"/>
          <w:szCs w:val="22"/>
        </w:rPr>
      </w:pPr>
      <w:r w:rsidRPr="003B63BB">
        <w:rPr>
          <w:sz w:val="22"/>
          <w:szCs w:val="22"/>
        </w:rPr>
        <w:t>Мировой судья</w:t>
      </w:r>
      <w:r w:rsidRPr="003B63BB">
        <w:rPr>
          <w:sz w:val="22"/>
          <w:szCs w:val="22"/>
        </w:rPr>
        <w:tab/>
      </w:r>
      <w:r w:rsidRPr="003B63BB">
        <w:rPr>
          <w:sz w:val="22"/>
          <w:szCs w:val="22"/>
        </w:rPr>
        <w:tab/>
      </w:r>
      <w:r w:rsidRPr="003B63BB">
        <w:rPr>
          <w:sz w:val="22"/>
          <w:szCs w:val="22"/>
        </w:rPr>
        <w:tab/>
      </w:r>
      <w:r w:rsidRPr="003B63BB">
        <w:rPr>
          <w:sz w:val="22"/>
          <w:szCs w:val="22"/>
        </w:rPr>
        <w:tab/>
      </w:r>
      <w:r w:rsidRPr="003B63BB">
        <w:rPr>
          <w:sz w:val="22"/>
          <w:szCs w:val="22"/>
        </w:rPr>
        <w:tab/>
      </w:r>
      <w:r w:rsidRPr="003B63BB">
        <w:rPr>
          <w:sz w:val="22"/>
          <w:szCs w:val="22"/>
        </w:rPr>
        <w:tab/>
      </w:r>
      <w:r w:rsidRPr="003B63BB">
        <w:rPr>
          <w:sz w:val="22"/>
          <w:szCs w:val="22"/>
        </w:rPr>
        <w:tab/>
      </w:r>
      <w:r w:rsidRPr="003B63BB">
        <w:rPr>
          <w:sz w:val="22"/>
          <w:szCs w:val="22"/>
        </w:rPr>
        <w:tab/>
      </w:r>
      <w:r w:rsidRPr="003B63BB">
        <w:rPr>
          <w:sz w:val="22"/>
          <w:szCs w:val="22"/>
        </w:rPr>
        <w:tab/>
        <w:t xml:space="preserve">      Х.И. Чич</w:t>
      </w:r>
    </w:p>
    <w:p w:rsidR="003B63BB" w:rsidP="00C54C51">
      <w:pPr>
        <w:jc w:val="center"/>
        <w:rPr>
          <w:sz w:val="22"/>
          <w:szCs w:val="22"/>
        </w:rPr>
      </w:pPr>
    </w:p>
    <w:p w:rsidR="003B63BB" w:rsidP="003B63BB">
      <w:pPr>
        <w:jc w:val="both"/>
        <w:rPr>
          <w:sz w:val="22"/>
        </w:rPr>
      </w:pPr>
      <w:r>
        <w:rPr>
          <w:sz w:val="22"/>
        </w:rPr>
        <w:t>ДЕПЕРСОНИФИКАЦИЮ</w:t>
      </w:r>
    </w:p>
    <w:p w:rsidR="003B63BB" w:rsidP="003B63BB">
      <w:pPr>
        <w:jc w:val="both"/>
        <w:rPr>
          <w:sz w:val="22"/>
        </w:rPr>
      </w:pPr>
      <w:r>
        <w:rPr>
          <w:sz w:val="22"/>
        </w:rPr>
        <w:t>Лингвистический контроль</w:t>
      </w:r>
    </w:p>
    <w:p w:rsidR="003B63BB" w:rsidP="003B63BB">
      <w:pPr>
        <w:jc w:val="both"/>
        <w:rPr>
          <w:sz w:val="22"/>
        </w:rPr>
      </w:pPr>
      <w:r>
        <w:rPr>
          <w:sz w:val="22"/>
        </w:rPr>
        <w:t>произвел</w:t>
      </w:r>
    </w:p>
    <w:p w:rsidR="003B63BB" w:rsidP="003B63BB">
      <w:pPr>
        <w:jc w:val="both"/>
        <w:rPr>
          <w:sz w:val="22"/>
        </w:rPr>
      </w:pPr>
      <w:r>
        <w:rPr>
          <w:sz w:val="22"/>
        </w:rPr>
        <w:t>Помощник судьи __________ М.И. Сухова</w:t>
      </w:r>
    </w:p>
    <w:p w:rsidR="003B63BB" w:rsidP="003B63BB">
      <w:pPr>
        <w:jc w:val="both"/>
        <w:rPr>
          <w:sz w:val="22"/>
        </w:rPr>
      </w:pPr>
    </w:p>
    <w:p w:rsidR="003B63BB" w:rsidP="003B63BB">
      <w:pPr>
        <w:jc w:val="both"/>
        <w:rPr>
          <w:sz w:val="22"/>
        </w:rPr>
      </w:pPr>
      <w:r>
        <w:rPr>
          <w:sz w:val="22"/>
        </w:rPr>
        <w:t>СОГЛАСОВАНО</w:t>
      </w:r>
    </w:p>
    <w:p w:rsidR="003B63BB" w:rsidP="003B63BB">
      <w:pPr>
        <w:jc w:val="both"/>
        <w:rPr>
          <w:sz w:val="22"/>
        </w:rPr>
      </w:pPr>
      <w:r>
        <w:rPr>
          <w:sz w:val="22"/>
        </w:rPr>
        <w:t xml:space="preserve">Мировой судья с/у № 46 </w:t>
      </w:r>
    </w:p>
    <w:p w:rsidR="003B63BB" w:rsidP="003B63BB">
      <w:pPr>
        <w:jc w:val="both"/>
        <w:rPr>
          <w:sz w:val="22"/>
        </w:rPr>
      </w:pPr>
      <w:r>
        <w:rPr>
          <w:sz w:val="22"/>
        </w:rPr>
        <w:t>Керченского судебного района     _________   Х.И. Чич</w:t>
      </w:r>
    </w:p>
    <w:p w:rsidR="003B63BB" w:rsidRPr="00EF6D6F" w:rsidP="003B63BB">
      <w:pPr>
        <w:jc w:val="both"/>
        <w:rPr>
          <w:sz w:val="22"/>
        </w:rPr>
      </w:pPr>
      <w:r>
        <w:rPr>
          <w:sz w:val="22"/>
        </w:rPr>
        <w:t>«</w:t>
      </w:r>
      <w:r>
        <w:rPr>
          <w:sz w:val="22"/>
        </w:rPr>
        <w:t>03</w:t>
      </w:r>
      <w:r>
        <w:rPr>
          <w:sz w:val="22"/>
        </w:rPr>
        <w:t xml:space="preserve">» </w:t>
      </w:r>
      <w:r>
        <w:rPr>
          <w:sz w:val="22"/>
        </w:rPr>
        <w:t>марта</w:t>
      </w:r>
      <w:r>
        <w:rPr>
          <w:sz w:val="22"/>
        </w:rPr>
        <w:t xml:space="preserve"> 2020 г.</w:t>
      </w:r>
    </w:p>
    <w:p w:rsidR="003B63BB" w:rsidRPr="003B63BB" w:rsidP="00C54C51">
      <w:pPr>
        <w:jc w:val="center"/>
        <w:rPr>
          <w:sz w:val="22"/>
          <w:szCs w:val="22"/>
        </w:rPr>
      </w:pPr>
    </w:p>
    <w:sectPr w:rsidSect="00100403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A22F96"/>
    <w:rsid w:val="000335A9"/>
    <w:rsid w:val="000553B3"/>
    <w:rsid w:val="00072DB9"/>
    <w:rsid w:val="000810D7"/>
    <w:rsid w:val="00086952"/>
    <w:rsid w:val="00090118"/>
    <w:rsid w:val="00090757"/>
    <w:rsid w:val="000933EA"/>
    <w:rsid w:val="00097AFE"/>
    <w:rsid w:val="000A3132"/>
    <w:rsid w:val="000B3915"/>
    <w:rsid w:val="000C16F1"/>
    <w:rsid w:val="000C2D9D"/>
    <w:rsid w:val="000C5677"/>
    <w:rsid w:val="000C5EA7"/>
    <w:rsid w:val="000D0485"/>
    <w:rsid w:val="000D42EA"/>
    <w:rsid w:val="000F6226"/>
    <w:rsid w:val="000F7EB3"/>
    <w:rsid w:val="00100403"/>
    <w:rsid w:val="00104ED5"/>
    <w:rsid w:val="001171BF"/>
    <w:rsid w:val="00124231"/>
    <w:rsid w:val="001326BA"/>
    <w:rsid w:val="00140923"/>
    <w:rsid w:val="001429CF"/>
    <w:rsid w:val="00144C76"/>
    <w:rsid w:val="00145515"/>
    <w:rsid w:val="0015778A"/>
    <w:rsid w:val="00180E95"/>
    <w:rsid w:val="0018496C"/>
    <w:rsid w:val="001854A6"/>
    <w:rsid w:val="0018780A"/>
    <w:rsid w:val="00194250"/>
    <w:rsid w:val="001A00D1"/>
    <w:rsid w:val="001A13A7"/>
    <w:rsid w:val="001C2801"/>
    <w:rsid w:val="001C4E42"/>
    <w:rsid w:val="001C5B69"/>
    <w:rsid w:val="001D6BAD"/>
    <w:rsid w:val="001D7B8B"/>
    <w:rsid w:val="001E268A"/>
    <w:rsid w:val="001F1E54"/>
    <w:rsid w:val="001F527A"/>
    <w:rsid w:val="001F6A3B"/>
    <w:rsid w:val="001F6E9E"/>
    <w:rsid w:val="002233BA"/>
    <w:rsid w:val="00224D45"/>
    <w:rsid w:val="00230222"/>
    <w:rsid w:val="00236B83"/>
    <w:rsid w:val="00245DC6"/>
    <w:rsid w:val="00251F13"/>
    <w:rsid w:val="00253F6C"/>
    <w:rsid w:val="00257A92"/>
    <w:rsid w:val="0026095D"/>
    <w:rsid w:val="00267284"/>
    <w:rsid w:val="00270499"/>
    <w:rsid w:val="00287729"/>
    <w:rsid w:val="00292D71"/>
    <w:rsid w:val="002B213E"/>
    <w:rsid w:val="002C3630"/>
    <w:rsid w:val="002C3C95"/>
    <w:rsid w:val="002D6D35"/>
    <w:rsid w:val="002E48B4"/>
    <w:rsid w:val="002E6F09"/>
    <w:rsid w:val="002F2809"/>
    <w:rsid w:val="002F34F8"/>
    <w:rsid w:val="003027BC"/>
    <w:rsid w:val="00324D35"/>
    <w:rsid w:val="003356B3"/>
    <w:rsid w:val="003402DD"/>
    <w:rsid w:val="0034652D"/>
    <w:rsid w:val="00357908"/>
    <w:rsid w:val="0035798C"/>
    <w:rsid w:val="00364394"/>
    <w:rsid w:val="00387895"/>
    <w:rsid w:val="003A04D7"/>
    <w:rsid w:val="003A2A5D"/>
    <w:rsid w:val="003B63BB"/>
    <w:rsid w:val="003C1D1D"/>
    <w:rsid w:val="003D5DB7"/>
    <w:rsid w:val="003D6DDE"/>
    <w:rsid w:val="003F3841"/>
    <w:rsid w:val="003F6162"/>
    <w:rsid w:val="00402A72"/>
    <w:rsid w:val="0040506C"/>
    <w:rsid w:val="00406BD4"/>
    <w:rsid w:val="00412213"/>
    <w:rsid w:val="0042402C"/>
    <w:rsid w:val="00426282"/>
    <w:rsid w:val="004404A2"/>
    <w:rsid w:val="004442B8"/>
    <w:rsid w:val="00444B79"/>
    <w:rsid w:val="00457DFC"/>
    <w:rsid w:val="00463777"/>
    <w:rsid w:val="004809D0"/>
    <w:rsid w:val="00485B97"/>
    <w:rsid w:val="004910F4"/>
    <w:rsid w:val="00494F6F"/>
    <w:rsid w:val="004B1222"/>
    <w:rsid w:val="004B30FB"/>
    <w:rsid w:val="004B62BC"/>
    <w:rsid w:val="004C0BD8"/>
    <w:rsid w:val="004C1C78"/>
    <w:rsid w:val="004C6166"/>
    <w:rsid w:val="004D6890"/>
    <w:rsid w:val="004E08BF"/>
    <w:rsid w:val="004F0E5B"/>
    <w:rsid w:val="004F150F"/>
    <w:rsid w:val="00521434"/>
    <w:rsid w:val="005223D7"/>
    <w:rsid w:val="00536920"/>
    <w:rsid w:val="00541664"/>
    <w:rsid w:val="005456A1"/>
    <w:rsid w:val="00551677"/>
    <w:rsid w:val="00551B89"/>
    <w:rsid w:val="00551FDB"/>
    <w:rsid w:val="00555752"/>
    <w:rsid w:val="00561553"/>
    <w:rsid w:val="005625C4"/>
    <w:rsid w:val="005670D9"/>
    <w:rsid w:val="00583342"/>
    <w:rsid w:val="00592360"/>
    <w:rsid w:val="0059795D"/>
    <w:rsid w:val="005A2767"/>
    <w:rsid w:val="005B22C0"/>
    <w:rsid w:val="005B6127"/>
    <w:rsid w:val="005B67B6"/>
    <w:rsid w:val="005D4F88"/>
    <w:rsid w:val="005D69EE"/>
    <w:rsid w:val="005E427D"/>
    <w:rsid w:val="005F14FD"/>
    <w:rsid w:val="0060186B"/>
    <w:rsid w:val="006027CB"/>
    <w:rsid w:val="00610C07"/>
    <w:rsid w:val="0064278D"/>
    <w:rsid w:val="00642993"/>
    <w:rsid w:val="00651159"/>
    <w:rsid w:val="006543EC"/>
    <w:rsid w:val="00655897"/>
    <w:rsid w:val="006631AD"/>
    <w:rsid w:val="00672828"/>
    <w:rsid w:val="0068315E"/>
    <w:rsid w:val="006918CE"/>
    <w:rsid w:val="006951D4"/>
    <w:rsid w:val="006A2C3D"/>
    <w:rsid w:val="006A3B26"/>
    <w:rsid w:val="006A5BE0"/>
    <w:rsid w:val="006B0AF9"/>
    <w:rsid w:val="006B2B12"/>
    <w:rsid w:val="006B73D4"/>
    <w:rsid w:val="006C504D"/>
    <w:rsid w:val="006C58D3"/>
    <w:rsid w:val="006E1F90"/>
    <w:rsid w:val="006E4A36"/>
    <w:rsid w:val="007077CA"/>
    <w:rsid w:val="00711E47"/>
    <w:rsid w:val="0075035B"/>
    <w:rsid w:val="00763258"/>
    <w:rsid w:val="00784ECD"/>
    <w:rsid w:val="007876C7"/>
    <w:rsid w:val="007A14CD"/>
    <w:rsid w:val="007A67F3"/>
    <w:rsid w:val="007A7AA6"/>
    <w:rsid w:val="007B04B3"/>
    <w:rsid w:val="007B279C"/>
    <w:rsid w:val="007B3A44"/>
    <w:rsid w:val="007D153B"/>
    <w:rsid w:val="007E5A8F"/>
    <w:rsid w:val="007F59BD"/>
    <w:rsid w:val="007F5EB7"/>
    <w:rsid w:val="007F6E3A"/>
    <w:rsid w:val="00805C41"/>
    <w:rsid w:val="0081049A"/>
    <w:rsid w:val="008164E8"/>
    <w:rsid w:val="00823846"/>
    <w:rsid w:val="00851698"/>
    <w:rsid w:val="00853B2C"/>
    <w:rsid w:val="00857F73"/>
    <w:rsid w:val="0086390F"/>
    <w:rsid w:val="00870743"/>
    <w:rsid w:val="00877EEC"/>
    <w:rsid w:val="00884FAC"/>
    <w:rsid w:val="00886CD7"/>
    <w:rsid w:val="00897800"/>
    <w:rsid w:val="008A0816"/>
    <w:rsid w:val="008A16AF"/>
    <w:rsid w:val="008A196E"/>
    <w:rsid w:val="008A5282"/>
    <w:rsid w:val="008B24EA"/>
    <w:rsid w:val="008B530F"/>
    <w:rsid w:val="008D0BC8"/>
    <w:rsid w:val="008E2130"/>
    <w:rsid w:val="008E32C6"/>
    <w:rsid w:val="008E6F9B"/>
    <w:rsid w:val="008F026E"/>
    <w:rsid w:val="0091416E"/>
    <w:rsid w:val="00914D9C"/>
    <w:rsid w:val="00917FCF"/>
    <w:rsid w:val="00925F9B"/>
    <w:rsid w:val="00927B81"/>
    <w:rsid w:val="00931EB6"/>
    <w:rsid w:val="00932B57"/>
    <w:rsid w:val="00934292"/>
    <w:rsid w:val="00947249"/>
    <w:rsid w:val="00950A9A"/>
    <w:rsid w:val="009557A7"/>
    <w:rsid w:val="0096440A"/>
    <w:rsid w:val="00973864"/>
    <w:rsid w:val="009821AA"/>
    <w:rsid w:val="00982C5F"/>
    <w:rsid w:val="0099307B"/>
    <w:rsid w:val="009A52A0"/>
    <w:rsid w:val="009A54F7"/>
    <w:rsid w:val="009A55CE"/>
    <w:rsid w:val="009A5F66"/>
    <w:rsid w:val="009A77A7"/>
    <w:rsid w:val="009B254F"/>
    <w:rsid w:val="009B7F64"/>
    <w:rsid w:val="009D0080"/>
    <w:rsid w:val="009D3C00"/>
    <w:rsid w:val="009E46C2"/>
    <w:rsid w:val="009F0162"/>
    <w:rsid w:val="00A00711"/>
    <w:rsid w:val="00A0355E"/>
    <w:rsid w:val="00A121E0"/>
    <w:rsid w:val="00A22E6E"/>
    <w:rsid w:val="00A22F96"/>
    <w:rsid w:val="00A23CBD"/>
    <w:rsid w:val="00A270DA"/>
    <w:rsid w:val="00A273A9"/>
    <w:rsid w:val="00A361DA"/>
    <w:rsid w:val="00A427EE"/>
    <w:rsid w:val="00A54AFC"/>
    <w:rsid w:val="00A56241"/>
    <w:rsid w:val="00A62141"/>
    <w:rsid w:val="00A6332C"/>
    <w:rsid w:val="00A64EE9"/>
    <w:rsid w:val="00A77345"/>
    <w:rsid w:val="00A906FC"/>
    <w:rsid w:val="00A97EF7"/>
    <w:rsid w:val="00AA4F6C"/>
    <w:rsid w:val="00AC00A7"/>
    <w:rsid w:val="00AC4AE5"/>
    <w:rsid w:val="00AD2394"/>
    <w:rsid w:val="00AE28A6"/>
    <w:rsid w:val="00B03DE6"/>
    <w:rsid w:val="00B04888"/>
    <w:rsid w:val="00B122A6"/>
    <w:rsid w:val="00B24536"/>
    <w:rsid w:val="00B246D8"/>
    <w:rsid w:val="00B30CAB"/>
    <w:rsid w:val="00B30D40"/>
    <w:rsid w:val="00B44811"/>
    <w:rsid w:val="00B5605E"/>
    <w:rsid w:val="00B56332"/>
    <w:rsid w:val="00B650F4"/>
    <w:rsid w:val="00B7316D"/>
    <w:rsid w:val="00BA0D69"/>
    <w:rsid w:val="00BA1167"/>
    <w:rsid w:val="00BA1C74"/>
    <w:rsid w:val="00BB7998"/>
    <w:rsid w:val="00BD579F"/>
    <w:rsid w:val="00BF0CA3"/>
    <w:rsid w:val="00BF57D6"/>
    <w:rsid w:val="00C054FE"/>
    <w:rsid w:val="00C05985"/>
    <w:rsid w:val="00C05C42"/>
    <w:rsid w:val="00C13175"/>
    <w:rsid w:val="00C235DF"/>
    <w:rsid w:val="00C23A73"/>
    <w:rsid w:val="00C27A1C"/>
    <w:rsid w:val="00C32376"/>
    <w:rsid w:val="00C54C51"/>
    <w:rsid w:val="00C60E09"/>
    <w:rsid w:val="00C657CB"/>
    <w:rsid w:val="00C86923"/>
    <w:rsid w:val="00CB2668"/>
    <w:rsid w:val="00CC5BBF"/>
    <w:rsid w:val="00CD38A2"/>
    <w:rsid w:val="00CE046B"/>
    <w:rsid w:val="00CE2C0F"/>
    <w:rsid w:val="00CE50B1"/>
    <w:rsid w:val="00CE741D"/>
    <w:rsid w:val="00CF0D4B"/>
    <w:rsid w:val="00D03742"/>
    <w:rsid w:val="00D059DF"/>
    <w:rsid w:val="00D10D69"/>
    <w:rsid w:val="00D17092"/>
    <w:rsid w:val="00D227A3"/>
    <w:rsid w:val="00D30A7F"/>
    <w:rsid w:val="00D34D22"/>
    <w:rsid w:val="00D34E9A"/>
    <w:rsid w:val="00D46E2D"/>
    <w:rsid w:val="00D506BF"/>
    <w:rsid w:val="00D53AB9"/>
    <w:rsid w:val="00D57B4E"/>
    <w:rsid w:val="00D91624"/>
    <w:rsid w:val="00DC23B9"/>
    <w:rsid w:val="00DD257E"/>
    <w:rsid w:val="00DD2F50"/>
    <w:rsid w:val="00E00C06"/>
    <w:rsid w:val="00E06064"/>
    <w:rsid w:val="00E13DFF"/>
    <w:rsid w:val="00E22BEF"/>
    <w:rsid w:val="00E25518"/>
    <w:rsid w:val="00E30AE0"/>
    <w:rsid w:val="00E36364"/>
    <w:rsid w:val="00E45535"/>
    <w:rsid w:val="00E464F1"/>
    <w:rsid w:val="00E57857"/>
    <w:rsid w:val="00E60FBD"/>
    <w:rsid w:val="00E63701"/>
    <w:rsid w:val="00E71169"/>
    <w:rsid w:val="00E77F43"/>
    <w:rsid w:val="00E8550A"/>
    <w:rsid w:val="00EA0B5D"/>
    <w:rsid w:val="00EC5F61"/>
    <w:rsid w:val="00EE3CF6"/>
    <w:rsid w:val="00EF16AE"/>
    <w:rsid w:val="00EF61AF"/>
    <w:rsid w:val="00EF64E5"/>
    <w:rsid w:val="00EF6D6F"/>
    <w:rsid w:val="00F03E41"/>
    <w:rsid w:val="00F048D1"/>
    <w:rsid w:val="00F123F7"/>
    <w:rsid w:val="00F17471"/>
    <w:rsid w:val="00F2430B"/>
    <w:rsid w:val="00F32D8D"/>
    <w:rsid w:val="00F44235"/>
    <w:rsid w:val="00F4445E"/>
    <w:rsid w:val="00F44953"/>
    <w:rsid w:val="00F50238"/>
    <w:rsid w:val="00F61674"/>
    <w:rsid w:val="00F63BDA"/>
    <w:rsid w:val="00F65049"/>
    <w:rsid w:val="00F66E14"/>
    <w:rsid w:val="00F71552"/>
    <w:rsid w:val="00F86554"/>
    <w:rsid w:val="00FA3FBE"/>
    <w:rsid w:val="00FA5ADD"/>
    <w:rsid w:val="00FB1E56"/>
    <w:rsid w:val="00FB5313"/>
    <w:rsid w:val="00FC36A8"/>
    <w:rsid w:val="00FD62B7"/>
    <w:rsid w:val="00FE46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E8CA2142-830C-4386-B771-9A96EAFAB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F9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2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link w:val="a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character" w:customStyle="1" w:styleId="a">
    <w:name w:val="Основной текст Знак"/>
    <w:basedOn w:val="DefaultParagraphFont"/>
    <w:link w:val="BodyText"/>
    <w:rsid w:val="00F61674"/>
    <w:rPr>
      <w:sz w:val="24"/>
    </w:rPr>
  </w:style>
  <w:style w:type="character" w:customStyle="1" w:styleId="a0">
    <w:name w:val="Гипертекстовая ссылка"/>
    <w:basedOn w:val="DefaultParagraphFont"/>
    <w:uiPriority w:val="99"/>
    <w:rsid w:val="005670D9"/>
    <w:rPr>
      <w:color w:val="106BBE"/>
    </w:rPr>
  </w:style>
  <w:style w:type="paragraph" w:styleId="BalloonText">
    <w:name w:val="Balloon Text"/>
    <w:basedOn w:val="Normal"/>
    <w:link w:val="a1"/>
    <w:rsid w:val="00D10D69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rsid w:val="00D10D6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910F4"/>
    <w:rPr>
      <w:rFonts w:asciiTheme="minorHAnsi" w:eastAsiaTheme="minorEastAsia" w:hAnsiTheme="minorHAnsi"/>
      <w:sz w:val="22"/>
      <w:szCs w:val="22"/>
    </w:rPr>
  </w:style>
  <w:style w:type="character" w:customStyle="1" w:styleId="a2">
    <w:name w:val="Заголовок Знак"/>
    <w:basedOn w:val="DefaultParagraphFont"/>
    <w:link w:val="Title"/>
    <w:rsid w:val="002233BA"/>
    <w:rPr>
      <w:b/>
      <w:bCs/>
      <w:sz w:val="24"/>
    </w:rPr>
  </w:style>
  <w:style w:type="paragraph" w:customStyle="1" w:styleId="ConsPlusNormal">
    <w:name w:val="ConsPlusNormal"/>
    <w:rsid w:val="00C32376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9F0BD2-5AF7-44CD-9137-62D658203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