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04542" w:rsidP="00E13DFF" w14:paraId="677DD7F5" w14:textId="77777777">
      <w:pPr>
        <w:pStyle w:val="Title"/>
        <w:jc w:val="right"/>
        <w:rPr>
          <w:b w:val="0"/>
          <w:sz w:val="28"/>
          <w:szCs w:val="28"/>
        </w:rPr>
      </w:pPr>
      <w:r w:rsidRPr="00604542">
        <w:rPr>
          <w:b w:val="0"/>
          <w:sz w:val="28"/>
          <w:szCs w:val="28"/>
        </w:rPr>
        <w:t>№ 5-46-</w:t>
      </w:r>
      <w:r w:rsidR="00604542">
        <w:rPr>
          <w:b w:val="0"/>
          <w:sz w:val="28"/>
          <w:szCs w:val="28"/>
        </w:rPr>
        <w:t>60</w:t>
      </w:r>
      <w:r w:rsidRPr="00604542" w:rsidR="00A6382C">
        <w:rPr>
          <w:b w:val="0"/>
          <w:sz w:val="28"/>
          <w:szCs w:val="28"/>
        </w:rPr>
        <w:t>/2021</w:t>
      </w:r>
    </w:p>
    <w:p w:rsidR="00E13DFF" w:rsidRPr="00476DF2" w:rsidP="00E13DFF" w14:paraId="61D2AE2A" w14:textId="77777777">
      <w:pPr>
        <w:pStyle w:val="Title"/>
        <w:jc w:val="right"/>
        <w:rPr>
          <w:b w:val="0"/>
          <w:sz w:val="20"/>
        </w:rPr>
      </w:pPr>
    </w:p>
    <w:p w:rsidR="00A22F96" w:rsidRPr="00476DF2" w:rsidP="00E13DFF" w14:paraId="6A707698" w14:textId="77777777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 w14:paraId="7782904A" w14:textId="77777777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 w14:paraId="66E65660" w14:textId="77777777">
      <w:pPr>
        <w:pStyle w:val="Title"/>
        <w:rPr>
          <w:b w:val="0"/>
          <w:sz w:val="28"/>
          <w:szCs w:val="28"/>
        </w:rPr>
      </w:pPr>
    </w:p>
    <w:p w:rsidR="00A6382C" w:rsidP="00A6382C" w14:paraId="2D8C8581" w14:textId="77777777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380BE3">
        <w:rPr>
          <w:b w:val="0"/>
          <w:sz w:val="28"/>
          <w:szCs w:val="28"/>
        </w:rPr>
        <w:t xml:space="preserve"> </w:t>
      </w:r>
      <w:r w:rsidR="005D65A4">
        <w:rPr>
          <w:b w:val="0"/>
          <w:sz w:val="28"/>
          <w:szCs w:val="28"/>
        </w:rPr>
        <w:t>марта</w:t>
      </w:r>
      <w:r w:rsidRPr="00476DF2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21</w:t>
      </w:r>
      <w:r w:rsidRPr="00476DF2" w:rsidR="00E0256C">
        <w:rPr>
          <w:b w:val="0"/>
          <w:sz w:val="28"/>
          <w:szCs w:val="28"/>
        </w:rPr>
        <w:t xml:space="preserve"> года</w:t>
      </w:r>
      <w:r w:rsidRPr="00A638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 w14:paraId="02EA7D89" w14:textId="77777777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 w14:paraId="78DE91CF" w14:textId="7118491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>.,</w:t>
      </w:r>
      <w:r w:rsidRPr="00476DF2" w:rsidR="005A69F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="00604542">
        <w:rPr>
          <w:sz w:val="28"/>
          <w:szCs w:val="28"/>
        </w:rPr>
        <w:t>предусмотренного ч.1 ст.20.6</w:t>
      </w:r>
      <w:r w:rsidRPr="00476DF2" w:rsidR="00A6382C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="00A6382C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в отношении </w:t>
      </w:r>
      <w:r w:rsidR="00604542">
        <w:rPr>
          <w:sz w:val="28"/>
          <w:szCs w:val="28"/>
        </w:rPr>
        <w:t>должностного лица –</w:t>
      </w:r>
      <w:r w:rsidR="00A20F69">
        <w:rPr>
          <w:sz w:val="28"/>
          <w:szCs w:val="28"/>
        </w:rPr>
        <w:t xml:space="preserve"> /изъято/ </w:t>
      </w:r>
      <w:r w:rsidR="00604542">
        <w:rPr>
          <w:sz w:val="28"/>
          <w:szCs w:val="28"/>
        </w:rPr>
        <w:t>филиала ГУП РК «Крымские морские порты» «Керченский торговый порт»</w:t>
      </w:r>
    </w:p>
    <w:p w:rsidR="000335A9" w:rsidRPr="00476DF2" w:rsidP="00A6382C" w14:paraId="0D8CB661" w14:textId="675F9BF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А.М. </w:t>
      </w:r>
      <w:r w:rsidRPr="00476DF2" w:rsidR="00E0256C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A22F96" w:rsidRPr="00476DF2" w:rsidP="00D575A7" w14:paraId="6A3D5B50" w14:textId="7777777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RPr="00476DF2" w:rsidP="00DB7FE8" w14:paraId="4EE4EF1E" w14:textId="4FCB915A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A20F69">
        <w:rPr>
          <w:sz w:val="28"/>
          <w:szCs w:val="28"/>
        </w:rPr>
        <w:t xml:space="preserve">/изъято/ </w:t>
      </w:r>
      <w:r w:rsidR="00604542">
        <w:rPr>
          <w:sz w:val="28"/>
          <w:szCs w:val="28"/>
        </w:rPr>
        <w:t>Деркач</w:t>
      </w:r>
      <w:r w:rsidR="00604542">
        <w:rPr>
          <w:sz w:val="28"/>
          <w:szCs w:val="28"/>
        </w:rPr>
        <w:t xml:space="preserve"> А.М. </w:t>
      </w:r>
      <w:r w:rsidR="00A20F69">
        <w:rPr>
          <w:sz w:val="28"/>
          <w:szCs w:val="28"/>
        </w:rPr>
        <w:t xml:space="preserve">/изъято/ </w:t>
      </w:r>
      <w:r w:rsidRPr="00476DF2">
        <w:rPr>
          <w:sz w:val="28"/>
          <w:szCs w:val="28"/>
        </w:rPr>
        <w:t xml:space="preserve">по </w:t>
      </w:r>
      <w:r w:rsidR="00604542">
        <w:rPr>
          <w:sz w:val="28"/>
          <w:szCs w:val="28"/>
        </w:rPr>
        <w:t xml:space="preserve">месту нахождения юридического лица </w:t>
      </w:r>
      <w:r w:rsidR="00DB7FE8">
        <w:rPr>
          <w:sz w:val="28"/>
          <w:szCs w:val="28"/>
        </w:rPr>
        <w:t xml:space="preserve">филиала ГУП РК «Крымские морские порты» «Керченский торговый порт» </w:t>
      </w:r>
      <w:r w:rsidR="00604542">
        <w:rPr>
          <w:sz w:val="28"/>
          <w:szCs w:val="28"/>
        </w:rPr>
        <w:t xml:space="preserve">и фактического осуществления деятельности по </w:t>
      </w:r>
      <w:r w:rsidRPr="00476DF2">
        <w:rPr>
          <w:sz w:val="28"/>
          <w:szCs w:val="28"/>
        </w:rPr>
        <w:t xml:space="preserve">адресу: </w:t>
      </w:r>
      <w:r w:rsidR="00A20F69">
        <w:rPr>
          <w:sz w:val="28"/>
          <w:szCs w:val="28"/>
        </w:rPr>
        <w:t xml:space="preserve">/изъято/ </w:t>
      </w:r>
      <w:r w:rsidR="00604542">
        <w:rPr>
          <w:sz w:val="28"/>
          <w:szCs w:val="28"/>
        </w:rPr>
        <w:t xml:space="preserve">допустил нарушения </w:t>
      </w:r>
      <w:r w:rsidR="00755196">
        <w:rPr>
          <w:sz w:val="28"/>
          <w:szCs w:val="28"/>
        </w:rPr>
        <w:t xml:space="preserve">требований </w:t>
      </w:r>
      <w:r w:rsidR="00604542">
        <w:rPr>
          <w:sz w:val="28"/>
          <w:szCs w:val="28"/>
        </w:rPr>
        <w:t>Федерального закона Российской</w:t>
      </w:r>
      <w:r w:rsidR="00755196">
        <w:rPr>
          <w:sz w:val="28"/>
          <w:szCs w:val="28"/>
        </w:rPr>
        <w:t xml:space="preserve"> Федерации от 21 декабря 1994 г.</w:t>
      </w:r>
      <w:r w:rsidR="00604542">
        <w:rPr>
          <w:sz w:val="28"/>
          <w:szCs w:val="28"/>
        </w:rPr>
        <w:t xml:space="preserve"> № 68-З «О защите населения и территорий от чрезвычайных ситуаций природного и техногенного характера», </w:t>
      </w:r>
      <w:r w:rsidR="00755196">
        <w:rPr>
          <w:sz w:val="28"/>
          <w:szCs w:val="28"/>
        </w:rPr>
        <w:t>Федерального закона РФ от</w:t>
      </w:r>
      <w:r w:rsidR="00755196">
        <w:rPr>
          <w:sz w:val="28"/>
          <w:szCs w:val="28"/>
        </w:rPr>
        <w:t xml:space="preserve"> </w:t>
      </w:r>
      <w:r w:rsidR="00755196">
        <w:rPr>
          <w:sz w:val="28"/>
          <w:szCs w:val="28"/>
        </w:rPr>
        <w:t>12.02.1998</w:t>
      </w:r>
      <w:r w:rsidR="00755196">
        <w:rPr>
          <w:sz w:val="28"/>
          <w:szCs w:val="28"/>
        </w:rPr>
        <w:t xml:space="preserve">  № </w:t>
      </w:r>
      <w:r w:rsidR="00755196">
        <w:rPr>
          <w:sz w:val="28"/>
          <w:szCs w:val="28"/>
        </w:rPr>
        <w:t xml:space="preserve">28 ФЗ «О гражданской обороне», </w:t>
      </w:r>
      <w:r w:rsidR="00604542">
        <w:rPr>
          <w:sz w:val="28"/>
          <w:szCs w:val="28"/>
        </w:rPr>
        <w:t>«Положения о единой государственной системе предупреждения  и ликвидации чрезвычайных ситуаций», утверждённого постановлением Правительства РФ от 30.12.2003 № 794</w:t>
      </w:r>
      <w:r w:rsidR="00604542">
        <w:rPr>
          <w:sz w:val="28"/>
          <w:szCs w:val="28"/>
        </w:rPr>
        <w:t xml:space="preserve">, приказа </w:t>
      </w:r>
      <w:r w:rsidR="00755196">
        <w:rPr>
          <w:sz w:val="28"/>
          <w:szCs w:val="28"/>
        </w:rPr>
        <w:t xml:space="preserve">МЧС РФ от 28.02.2003 г. № 105 «Об утверждении Требований по предупреждению чрезвычайных ситуаций потенциального опасных объектах и объектах жизнеобеспечения», </w:t>
      </w:r>
      <w:r w:rsidR="00DB7FE8">
        <w:rPr>
          <w:sz w:val="28"/>
          <w:szCs w:val="28"/>
        </w:rPr>
        <w:t>что выразилось в следующем</w:t>
      </w:r>
      <w:r w:rsidR="00755196">
        <w:rPr>
          <w:sz w:val="28"/>
          <w:szCs w:val="28"/>
        </w:rPr>
        <w:t>: организацией не создано собствен</w:t>
      </w:r>
      <w:r w:rsidR="00DB7FE8">
        <w:rPr>
          <w:sz w:val="28"/>
          <w:szCs w:val="28"/>
        </w:rPr>
        <w:t>ное аттестованное формирование (</w:t>
      </w:r>
      <w:r w:rsidR="00755196">
        <w:rPr>
          <w:sz w:val="28"/>
          <w:szCs w:val="28"/>
        </w:rPr>
        <w:t>подразделение) для ликвидации разливов нефти и нефтепродуктов; не заключен договор с профессиональным аварийно-спасательным  формированием (службой), выполняющим работы по ликвидации разливов нефти и нефтепродуктов; специалисты дежурно-диспетчерской службы организации не прошли подготовку в области защиты чрезвычайных ситуаций;  не выделяются средства финансовые средства на проведение мероприятий по защите от чрезвычайных ситуаций; организацией не финансируются мероприятия по повышению устойчивости функционирование организации и обеспечению жизнедеятельности работников организации и чрезвычайных ситуациях; организацией не обеспечивается качественная сохранность средств индивидуальной защиты.</w:t>
      </w:r>
    </w:p>
    <w:p w:rsidR="00094C00" w:rsidP="00D538D4" w14:paraId="3FB630AF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55196">
        <w:rPr>
          <w:sz w:val="28"/>
          <w:szCs w:val="28"/>
        </w:rPr>
        <w:t>Деркач А.М. вину признал</w:t>
      </w:r>
      <w:r>
        <w:rPr>
          <w:sz w:val="28"/>
          <w:szCs w:val="28"/>
        </w:rPr>
        <w:t xml:space="preserve"> полностью.</w:t>
      </w:r>
    </w:p>
    <w:p w:rsidR="00755196" w:rsidP="001720A3" w14:paraId="4B767ACC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исследовав материалы дела, суд приходит к следующему.</w:t>
      </w:r>
    </w:p>
    <w:p w:rsidR="00755196" w:rsidP="000D1124" w14:paraId="1B51BA0E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color w:val="0000FF"/>
            <w:sz w:val="28"/>
            <w:szCs w:val="28"/>
          </w:rPr>
          <w:t>частью 1 статьи 20.6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влечет наложение административного штрафа на должностных лиц в размере от десяти тысяч до двадцати тысяч рублей.</w:t>
      </w:r>
    </w:p>
    <w:p w:rsidR="00E14C76" w:rsidP="001720A3" w14:paraId="295B6BAD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должностных и юридических лиц по защите населения и территорий от чрезвычайных ситуаций предусмотрены Федеральным </w:t>
      </w:r>
      <w:hyperlink r:id="rId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 (далее - Закон N 68-ФЗ), они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1720A3" w:rsidP="001720A3" w14:paraId="333E955A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«б», «е» ст.14 Закона N 68-ФЗ организации обязаны: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 и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ситуаций.</w:t>
      </w:r>
    </w:p>
    <w:p w:rsidR="00E14C76" w:rsidP="001720A3" w14:paraId="02F47ECE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2</w:t>
      </w:r>
      <w:r w:rsidRPr="00D66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1091,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</w:t>
      </w:r>
      <w:hyperlink r:id="rId7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1720A3" w:rsidP="001720A3" w14:paraId="78B167E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п.4 Правил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принадлежащей зоне Российской Федерации,</w:t>
      </w:r>
      <w:r w:rsidRPr="00E14C7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постановлением Правительства РФ от 30.12.2020 № 2366</w:t>
      </w:r>
      <w:r w:rsidR="00D66E9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 предупреждения и ликвидации разливов нефти и нефтепродуктов эксплуатирующей организации прилагаются копии следующих документов:</w:t>
      </w:r>
      <w:r w:rsidR="00D66E9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о наличии собственных и (или) привлекаемых аварийно-спасательных служб и (или) аварийно-спасательных формирований для обеспечения мероприятий плана предупреждения и ликвидации разливов нефти и нефтепродуктов;</w:t>
      </w:r>
      <w:r w:rsidR="00D66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об аттестации собственных и (или) привлекаемых аварийно-спасательных служб и (или) аварийно-спасательных </w:t>
      </w:r>
      <w:r>
        <w:rPr>
          <w:sz w:val="28"/>
          <w:szCs w:val="28"/>
        </w:rPr>
        <w:t>формирований (свидетельство об аттестации на право ведения аварийно-спасательных работ и паспорт аварийно-спасательных служб, аварийно-спасательных формирований);</w:t>
      </w:r>
      <w:r w:rsidR="001E24F6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лицензии на осуществление деятельности по сбору, транспортированию, обработке, утилизации, обезвреживанию, размещению отходов производства и потребления I - IV классов опасности, в том числе подрядных организаций.</w:t>
      </w:r>
    </w:p>
    <w:p w:rsidR="001E24F6" w:rsidP="001720A3" w14:paraId="48EBABD6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D0C59">
        <w:rPr>
          <w:sz w:val="28"/>
          <w:szCs w:val="28"/>
        </w:rPr>
        <w:t xml:space="preserve">подпункта «д» пункта 2, подпункта «д» пункта 4, Положения </w:t>
      </w:r>
      <w:r>
        <w:rPr>
          <w:sz w:val="28"/>
          <w:szCs w:val="28"/>
        </w:rPr>
        <w:t>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РФ от 18.09.2020 № 1485, п</w:t>
      </w:r>
      <w:r w:rsidR="009D0C59">
        <w:rPr>
          <w:sz w:val="28"/>
          <w:szCs w:val="28"/>
        </w:rPr>
        <w:t>одготовку в области защиты от</w:t>
      </w:r>
      <w:r>
        <w:rPr>
          <w:sz w:val="28"/>
          <w:szCs w:val="28"/>
        </w:rPr>
        <w:t xml:space="preserve"> чрезвычайных ситуаций проходят </w:t>
      </w:r>
      <w:r w:rsidR="009D0C59">
        <w:rPr>
          <w:sz w:val="28"/>
          <w:szCs w:val="28"/>
        </w:rPr>
        <w:t>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</w:t>
      </w:r>
      <w:r>
        <w:rPr>
          <w:sz w:val="28"/>
          <w:szCs w:val="28"/>
        </w:rPr>
        <w:t xml:space="preserve">иторий от чрезвычайных ситуаций. </w:t>
      </w:r>
      <w:r w:rsidR="009D0C59">
        <w:rPr>
          <w:sz w:val="28"/>
          <w:szCs w:val="28"/>
        </w:rPr>
        <w:t>Подготовка населения в области защиты от чрезвычайных ситуаций предусматривает</w:t>
      </w:r>
      <w:r w:rsidRPr="009D0C59" w:rsidR="009D0C59">
        <w:rPr>
          <w:sz w:val="28"/>
          <w:szCs w:val="28"/>
        </w:rPr>
        <w:t xml:space="preserve"> </w:t>
      </w:r>
      <w:r w:rsidR="009D0C59">
        <w:rPr>
          <w:sz w:val="28"/>
          <w:szCs w:val="28"/>
        </w:rPr>
        <w:t>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E14C76" w:rsidP="00410290" w14:paraId="142C1406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2.2, 2.3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РФ по делам гражданской обороны, чрезвычайным ситуациями и ликвидации последствий стихийных бедствий от 27.05.2003 № 285, с</w:t>
      </w:r>
      <w:r w:rsidR="001E24F6">
        <w:rPr>
          <w:sz w:val="28"/>
          <w:szCs w:val="28"/>
        </w:rPr>
        <w:t>одержание (хранение) средств радиационной и химической защиты осуществляется в специализированных складских помещениях (местах хранения).</w:t>
      </w:r>
      <w:r>
        <w:rPr>
          <w:sz w:val="28"/>
          <w:szCs w:val="28"/>
        </w:rPr>
        <w:t xml:space="preserve"> </w:t>
      </w:r>
      <w:r w:rsidR="001E24F6">
        <w:rPr>
          <w:sz w:val="28"/>
          <w:szCs w:val="28"/>
        </w:rPr>
        <w:t>Средства радиационной и химической защиты в местах хранения размещаются отдельно от материальных ценностей текущего довольствия и должны соответствовать утвержденной номенклатуре и требованиям ГОСТов (технических условий); их качественное состояние должно быть подтверждено паспортами, формулярами, актами лабораторных испытаний и свидетельствами.</w:t>
      </w:r>
      <w:r>
        <w:rPr>
          <w:sz w:val="28"/>
          <w:szCs w:val="28"/>
        </w:rPr>
        <w:t xml:space="preserve"> Пункты 2.7-2.8 настоящих Правил устанавливают т</w:t>
      </w:r>
      <w:r w:rsidR="001E24F6">
        <w:rPr>
          <w:sz w:val="28"/>
          <w:szCs w:val="28"/>
        </w:rPr>
        <w:t>ребования к размещению и оборудованию специализированных скла</w:t>
      </w:r>
      <w:r>
        <w:rPr>
          <w:sz w:val="28"/>
          <w:szCs w:val="28"/>
        </w:rPr>
        <w:t xml:space="preserve">дских помещений (мест хранения) и </w:t>
      </w:r>
      <w:r w:rsidR="001E24F6">
        <w:rPr>
          <w:sz w:val="28"/>
          <w:szCs w:val="28"/>
        </w:rPr>
        <w:t>к специализированным складск</w:t>
      </w:r>
      <w:r>
        <w:rPr>
          <w:sz w:val="28"/>
          <w:szCs w:val="28"/>
        </w:rPr>
        <w:t>им помещениям (местам хранения).</w:t>
      </w:r>
    </w:p>
    <w:p w:rsidR="000D1124" w:rsidP="001720A3" w14:paraId="7A08F781" w14:textId="5DD48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судом и подтверждается материалами дела, в период с </w:t>
      </w:r>
      <w:r w:rsidR="00A20F69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в ходе проведения плановой выездной проверки филиала Государственного унитарного предприятия Республики Крым «Крымские морские порты» «Керченский торговый порт» начальником отдела надзорной деятельности  по г. Керчь УНД  и 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</w:t>
      </w:r>
      <w:r>
        <w:rPr>
          <w:sz w:val="28"/>
          <w:szCs w:val="28"/>
        </w:rPr>
        <w:t xml:space="preserve">Пермяковым В.А. выявлен факт невыполнения должностным лицом </w:t>
      </w:r>
      <w:r w:rsidR="001720A3">
        <w:rPr>
          <w:sz w:val="28"/>
          <w:szCs w:val="28"/>
        </w:rPr>
        <w:t xml:space="preserve">- </w:t>
      </w:r>
      <w:r w:rsidR="00A20F69">
        <w:rPr>
          <w:sz w:val="28"/>
          <w:szCs w:val="28"/>
        </w:rPr>
        <w:t xml:space="preserve">/изъято/ </w:t>
      </w:r>
      <w:r w:rsidR="001720A3">
        <w:rPr>
          <w:sz w:val="28"/>
          <w:szCs w:val="28"/>
        </w:rPr>
        <w:t xml:space="preserve">филиала ГУП РК «Крымские морские порты» «Керченский торговый порт» Деркач А.М. </w:t>
      </w:r>
      <w:r>
        <w:rPr>
          <w:sz w:val="28"/>
          <w:szCs w:val="28"/>
        </w:rPr>
        <w:t>предусмотренных законодательством обязанностей по защите населения и территории от чрезвычайных ситуаций природного и техногенного характера, невыполнение требований норм и правил по предупреждению аварий и катастроф на объектах производства или социального назначения, а именно:</w:t>
      </w:r>
    </w:p>
    <w:p w:rsidR="00E14C76" w:rsidP="001720A3" w14:paraId="450BFB16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пунктов 2,4-7,9,11-38 По</w:t>
      </w:r>
      <w:r>
        <w:rPr>
          <w:sz w:val="28"/>
          <w:szCs w:val="28"/>
        </w:rPr>
        <w:t>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1091, организацией не создано собственное аттестованное формирование (подразделение) для ликвидации разливов нефти и нефтепродуктов;</w:t>
      </w:r>
    </w:p>
    <w:p w:rsidR="00E14C76" w:rsidP="001720A3" w14:paraId="77AC5221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пункта 4 Правил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принадлежащей зоне Российской Федерации,</w:t>
      </w:r>
      <w:r w:rsidRPr="00E14C7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постановлением Правительства РФ от 30.12.2020 № 2366, организацией не заключен договор с профессиональным аварийно-спасательным формированием (службой), выполняющим работы по ликвидации разливов нефти и нефтепродуктов;</w:t>
      </w:r>
    </w:p>
    <w:p w:rsidR="00E14C76" w:rsidP="001720A3" w14:paraId="28D7C5B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подпункта «д» пункта 2, подпункта «д» пункта 4, абзац 3 пункта 6 Положения </w:t>
      </w:r>
      <w:r w:rsidR="009D0C59">
        <w:rPr>
          <w:sz w:val="28"/>
          <w:szCs w:val="28"/>
        </w:rPr>
        <w:t>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РФ от 18.09.2020 № 1485, специалисты дежурно-диспетчерской службы организации не прошли подготовку в области защиты чрезвычайных ситуаций;</w:t>
      </w:r>
    </w:p>
    <w:p w:rsidR="005C5777" w:rsidP="001720A3" w14:paraId="78C8853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п. «б», «е» ст.14 Закона N 68-ФЗ, организацией не выделяются финансовые средства на проведение мероприятий по защите чрезвычайных ситуаций, а также не финансируются мероприятия по повышению устойчивости функционирования организации и обеспечению жизнедеятельности работников орган</w:t>
      </w:r>
      <w:r w:rsidR="001E24F6">
        <w:rPr>
          <w:sz w:val="28"/>
          <w:szCs w:val="28"/>
        </w:rPr>
        <w:t>изации в чрезвычайных ситуациях;</w:t>
      </w:r>
    </w:p>
    <w:p w:rsidR="004D4FBB" w:rsidP="001720A3" w14:paraId="3FAAC434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п. п.1.2, 1.4, 2.2, 2.3, 2.7-2.8, 2.11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РФ по делам гражданской обороны, чрезвычайным ситуациями и ликвидации последствий стихийных бедствий от 27.05.2003 № 285, организацией не обеспечена качественная сохранность средств индивидуальной защиты.</w:t>
      </w:r>
    </w:p>
    <w:p w:rsidR="00755196" w:rsidP="001720A3" w14:paraId="1535CE3E" w14:textId="73F507A5">
      <w:pPr>
        <w:jc w:val="both"/>
        <w:rPr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</w:t>
      </w:r>
      <w:r w:rsidR="001720A3">
        <w:rPr>
          <w:color w:val="000000"/>
          <w:sz w:val="28"/>
          <w:szCs w:val="28"/>
        </w:rPr>
        <w:t>Данные обстоятельства</w:t>
      </w:r>
      <w:r w:rsidRPr="00476DF2">
        <w:rPr>
          <w:sz w:val="28"/>
          <w:szCs w:val="28"/>
        </w:rPr>
        <w:t xml:space="preserve"> </w:t>
      </w:r>
      <w:r w:rsidR="000D1124">
        <w:rPr>
          <w:sz w:val="28"/>
          <w:szCs w:val="28"/>
        </w:rPr>
        <w:t xml:space="preserve">подтверждаются собранными по делу об административном правонарушении доказательствами: протоколом об административном правонарушении </w:t>
      </w:r>
      <w:r w:rsidR="00A20F69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(л.д.2-3),  распоряжением о проведении проверки (л.д.6-7), приказом филиала ГУП РК «Крымские морские порты» «Керченский торговый порт» </w:t>
      </w:r>
      <w:r w:rsidR="00A20F69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согласно которому должностное лицо Деркач А.М. является уполномоченным лицом для </w:t>
      </w:r>
      <w:r>
        <w:rPr>
          <w:sz w:val="28"/>
          <w:szCs w:val="28"/>
        </w:rPr>
        <w:t>решения вопросов гражданской обороны и чрезвычайных ситуаций филиала (л.д.</w:t>
      </w:r>
      <w:r w:rsidR="00A20F69">
        <w:rPr>
          <w:sz w:val="28"/>
          <w:szCs w:val="28"/>
        </w:rPr>
        <w:t>8), актом проверки</w:t>
      </w:r>
      <w:r w:rsidR="00A20F69">
        <w:rPr>
          <w:sz w:val="28"/>
          <w:szCs w:val="28"/>
        </w:rPr>
        <w:t xml:space="preserve"> </w:t>
      </w:r>
      <w:r w:rsidR="00A20F69">
        <w:rPr>
          <w:sz w:val="28"/>
          <w:szCs w:val="28"/>
        </w:rPr>
        <w:t>от</w:t>
      </w:r>
      <w:r w:rsidR="00A20F69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(л.д.10-11), </w:t>
      </w:r>
      <w:r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предписания, выданного для устранения нарушений (л.д.12-13),</w:t>
      </w:r>
      <w:r w:rsidR="000D1124">
        <w:rPr>
          <w:sz w:val="28"/>
          <w:szCs w:val="28"/>
        </w:rPr>
        <w:t xml:space="preserve"> иными материалами дела, которым была дана оценка в совокупности на предмет допустимости, достоверности, достаточности в соответствии с требованиями </w:t>
      </w:r>
      <w:hyperlink r:id="rId8" w:history="1">
        <w:r w:rsidR="000D1124">
          <w:rPr>
            <w:color w:val="0000FF"/>
            <w:sz w:val="28"/>
            <w:szCs w:val="28"/>
          </w:rPr>
          <w:t>статьи 26.11</w:t>
        </w:r>
      </w:hyperlink>
      <w:r w:rsidR="000D1124">
        <w:rPr>
          <w:sz w:val="28"/>
          <w:szCs w:val="28"/>
        </w:rPr>
        <w:t xml:space="preserve"> КоАП РФ.</w:t>
      </w:r>
    </w:p>
    <w:p w:rsidR="003D2C4F" w:rsidRPr="00476DF2" w:rsidP="003D2C4F" w14:paraId="4C35E1B6" w14:textId="77777777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="004D4FBB">
        <w:rPr>
          <w:sz w:val="28"/>
          <w:szCs w:val="28"/>
        </w:rPr>
        <w:t xml:space="preserve">Деркач А.М., </w:t>
      </w:r>
      <w:r w:rsidRPr="00476DF2">
        <w:rPr>
          <w:sz w:val="28"/>
          <w:szCs w:val="28"/>
        </w:rPr>
        <w:t xml:space="preserve">в </w:t>
      </w:r>
      <w:r w:rsidR="000E7820">
        <w:rPr>
          <w:sz w:val="28"/>
          <w:szCs w:val="28"/>
        </w:rPr>
        <w:t>невыполнении предусмотренных законодательством обязанностей по защите населения и территорий от чрезвычайных ситуаций природного или техногенного характера, а квалификацию его</w:t>
      </w:r>
      <w:r w:rsidRPr="00476DF2">
        <w:rPr>
          <w:sz w:val="28"/>
          <w:szCs w:val="28"/>
        </w:rPr>
        <w:t xml:space="preserve"> действий </w:t>
      </w:r>
      <w:r w:rsidR="00840BD6">
        <w:rPr>
          <w:sz w:val="28"/>
          <w:szCs w:val="28"/>
        </w:rPr>
        <w:t xml:space="preserve">по </w:t>
      </w:r>
      <w:r w:rsidR="000E7820">
        <w:rPr>
          <w:sz w:val="28"/>
          <w:szCs w:val="28"/>
        </w:rPr>
        <w:t>ч.1 ст.20.6</w:t>
      </w:r>
      <w:r w:rsidRPr="00476DF2">
        <w:rPr>
          <w:sz w:val="28"/>
          <w:szCs w:val="28"/>
        </w:rPr>
        <w:t xml:space="preserve">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 w14:paraId="4A20DE01" w14:textId="77777777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 w14:paraId="69F1B2DD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0E7820">
        <w:rPr>
          <w:sz w:val="28"/>
          <w:szCs w:val="28"/>
        </w:rPr>
        <w:t>Деркач А.М</w:t>
      </w:r>
      <w:r w:rsidR="00B257E4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 w14:paraId="7867B4B4" w14:textId="77777777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>С учетом изложенного</w:t>
      </w:r>
      <w:r w:rsidR="00410290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возможным назначить </w:t>
      </w:r>
      <w:r w:rsidR="000E7820">
        <w:rPr>
          <w:sz w:val="28"/>
          <w:szCs w:val="28"/>
        </w:rPr>
        <w:t>Деркач А.М.</w:t>
      </w:r>
      <w:r w:rsidRPr="00476DF2" w:rsidR="000E7820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минимальной санкции</w:t>
      </w:r>
      <w:r w:rsidR="00840BD6">
        <w:rPr>
          <w:sz w:val="28"/>
          <w:szCs w:val="28"/>
        </w:rPr>
        <w:t>, предусмотренной</w:t>
      </w:r>
      <w:r w:rsidRPr="00F020FE">
        <w:rPr>
          <w:sz w:val="28"/>
          <w:szCs w:val="28"/>
        </w:rPr>
        <w:t xml:space="preserve"> </w:t>
      </w:r>
      <w:r w:rsidR="00840BD6">
        <w:rPr>
          <w:sz w:val="28"/>
          <w:szCs w:val="28"/>
        </w:rPr>
        <w:t>частью</w:t>
      </w:r>
      <w:r w:rsidRPr="00F0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0E7820">
        <w:rPr>
          <w:sz w:val="28"/>
          <w:szCs w:val="28"/>
        </w:rPr>
        <w:t>20.6</w:t>
      </w:r>
      <w:r w:rsidRPr="00F020FE">
        <w:rPr>
          <w:sz w:val="28"/>
          <w:szCs w:val="28"/>
        </w:rPr>
        <w:t xml:space="preserve"> КоАП РФ.</w:t>
      </w:r>
      <w:r w:rsidRPr="00870936">
        <w:rPr>
          <w:sz w:val="26"/>
          <w:szCs w:val="26"/>
        </w:rPr>
        <w:t xml:space="preserve">  </w:t>
      </w:r>
    </w:p>
    <w:p w:rsidR="000F7EB3" w:rsidRPr="00476DF2" w:rsidP="000F7EB3" w14:paraId="3D8C5739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На основании изложенного, руководств</w:t>
      </w:r>
      <w:r w:rsidR="00F020FE">
        <w:rPr>
          <w:sz w:val="28"/>
          <w:szCs w:val="28"/>
        </w:rPr>
        <w:t xml:space="preserve">уясь </w:t>
      </w:r>
      <w:r w:rsidR="00F020FE">
        <w:rPr>
          <w:sz w:val="28"/>
          <w:szCs w:val="28"/>
        </w:rPr>
        <w:t>ст.ст</w:t>
      </w:r>
      <w:r w:rsidR="00F020FE">
        <w:rPr>
          <w:sz w:val="28"/>
          <w:szCs w:val="28"/>
        </w:rPr>
        <w:t xml:space="preserve">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410290" w:rsidRPr="00476DF2" w:rsidP="00410290" w14:paraId="4BFB0D08" w14:textId="7777777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 w14:paraId="792FD840" w14:textId="2573EB59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A20F69">
        <w:rPr>
          <w:sz w:val="28"/>
          <w:szCs w:val="28"/>
        </w:rPr>
        <w:t>Деркач</w:t>
      </w:r>
      <w:r w:rsidR="00A20F69">
        <w:rPr>
          <w:sz w:val="28"/>
          <w:szCs w:val="28"/>
        </w:rPr>
        <w:t xml:space="preserve"> А.М.</w:t>
      </w:r>
      <w:r w:rsidRPr="00476DF2" w:rsidR="00F020FE">
        <w:rPr>
          <w:sz w:val="28"/>
          <w:szCs w:val="28"/>
        </w:rPr>
        <w:t xml:space="preserve"> </w:t>
      </w:r>
      <w:r w:rsidR="000E7820">
        <w:rPr>
          <w:sz w:val="28"/>
          <w:szCs w:val="28"/>
        </w:rPr>
        <w:t>виновным</w:t>
      </w:r>
      <w:r w:rsidRPr="00476DF2">
        <w:rPr>
          <w:sz w:val="28"/>
          <w:szCs w:val="28"/>
        </w:rPr>
        <w:t xml:space="preserve"> в совершении административного правонарушен</w:t>
      </w:r>
      <w:r w:rsidR="000E7820">
        <w:rPr>
          <w:sz w:val="28"/>
          <w:szCs w:val="28"/>
        </w:rPr>
        <w:t>ия, предусмотренного ч.1 ст.20.6 КоАП РФ, и назначить ему</w:t>
      </w:r>
      <w:r w:rsidRPr="00476DF2">
        <w:rPr>
          <w:sz w:val="28"/>
          <w:szCs w:val="28"/>
        </w:rPr>
        <w:t xml:space="preserve"> 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0E7820">
        <w:rPr>
          <w:sz w:val="28"/>
          <w:szCs w:val="28"/>
        </w:rPr>
        <w:t>10 000</w:t>
      </w:r>
      <w:r w:rsidR="00CF61D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(</w:t>
      </w:r>
      <w:r w:rsidR="000E7820">
        <w:rPr>
          <w:sz w:val="28"/>
          <w:szCs w:val="28"/>
        </w:rPr>
        <w:t>десять тысяч</w:t>
      </w:r>
      <w:r w:rsidRPr="00476DF2">
        <w:rPr>
          <w:sz w:val="28"/>
          <w:szCs w:val="28"/>
        </w:rPr>
        <w:t>) рублей.</w:t>
      </w:r>
    </w:p>
    <w:p w:rsidR="00F020FE" w:rsidRPr="00F020FE" w:rsidP="00BD3221" w14:paraId="3B88021E" w14:textId="469ADA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0E7820" w:rsidP="00BD3221" w14:paraId="6BC5FDE8" w14:textId="3F09BA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20FE" w:rsid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 w:rsidR="00F020FE">
        <w:rPr>
          <w:sz w:val="28"/>
          <w:szCs w:val="28"/>
        </w:rPr>
        <w:t xml:space="preserve">Симферополь; </w:t>
      </w:r>
      <w:r w:rsidRPr="00F020FE" w:rsidR="00F020FE">
        <w:rPr>
          <w:sz w:val="28"/>
          <w:szCs w:val="28"/>
        </w:rPr>
        <w:t>ИНН 9102013284</w:t>
      </w:r>
      <w:r w:rsidR="00F020FE">
        <w:rPr>
          <w:sz w:val="28"/>
          <w:szCs w:val="28"/>
        </w:rPr>
        <w:t xml:space="preserve">; </w:t>
      </w:r>
      <w:r w:rsidRPr="00F020FE" w:rsidR="00F020FE">
        <w:rPr>
          <w:sz w:val="28"/>
          <w:szCs w:val="28"/>
        </w:rPr>
        <w:t>КПП 910201001</w:t>
      </w:r>
      <w:r w:rsidR="00F020FE">
        <w:rPr>
          <w:sz w:val="28"/>
          <w:szCs w:val="28"/>
        </w:rPr>
        <w:t xml:space="preserve">; </w:t>
      </w:r>
      <w:r w:rsidRPr="00F020FE" w:rsidR="00F020FE">
        <w:rPr>
          <w:sz w:val="28"/>
          <w:szCs w:val="28"/>
        </w:rPr>
        <w:t>БИК 013510002</w:t>
      </w:r>
      <w:r w:rsidR="00F020FE">
        <w:rPr>
          <w:sz w:val="28"/>
          <w:szCs w:val="28"/>
        </w:rPr>
        <w:t xml:space="preserve">; </w:t>
      </w:r>
      <w:r w:rsidRPr="00F020FE" w:rsidR="00F020FE">
        <w:rPr>
          <w:sz w:val="28"/>
          <w:szCs w:val="28"/>
        </w:rPr>
        <w:t>Единый казначейский счет  40102810645370000035</w:t>
      </w:r>
      <w:r w:rsidR="00F020FE">
        <w:rPr>
          <w:sz w:val="28"/>
          <w:szCs w:val="28"/>
        </w:rPr>
        <w:t xml:space="preserve">; </w:t>
      </w:r>
      <w:r w:rsidRPr="00F020FE" w:rsidR="00F020FE">
        <w:rPr>
          <w:sz w:val="28"/>
          <w:szCs w:val="28"/>
        </w:rPr>
        <w:t>Казначейский счет  03100643000000017500</w:t>
      </w:r>
      <w:r w:rsidR="00F020FE">
        <w:rPr>
          <w:sz w:val="28"/>
          <w:szCs w:val="28"/>
        </w:rPr>
        <w:t xml:space="preserve">; </w:t>
      </w:r>
      <w:r w:rsidRPr="00F020FE" w:rsidR="00F020FE">
        <w:rPr>
          <w:sz w:val="28"/>
          <w:szCs w:val="28"/>
        </w:rPr>
        <w:t>Лицевой счет  04752203230 в УФК по  Республике Крым</w:t>
      </w:r>
      <w:r w:rsidR="00F020FE">
        <w:rPr>
          <w:sz w:val="28"/>
          <w:szCs w:val="28"/>
        </w:rPr>
        <w:t xml:space="preserve">; </w:t>
      </w:r>
      <w:r w:rsidRPr="00F020FE" w:rsidR="00F020FE">
        <w:rPr>
          <w:sz w:val="28"/>
          <w:szCs w:val="28"/>
        </w:rPr>
        <w:t>Код Сводного реестра 35220323</w:t>
      </w:r>
      <w:r w:rsidR="00F020FE">
        <w:rPr>
          <w:sz w:val="28"/>
          <w:szCs w:val="28"/>
        </w:rPr>
        <w:t xml:space="preserve">; </w:t>
      </w:r>
      <w:r w:rsidRPr="00F020FE" w:rsidR="00F020FE">
        <w:rPr>
          <w:sz w:val="28"/>
          <w:szCs w:val="28"/>
        </w:rPr>
        <w:t xml:space="preserve">КБК </w:t>
      </w:r>
      <w:r w:rsidRPr="009440E3" w:rsidR="0058716F">
        <w:rPr>
          <w:sz w:val="26"/>
          <w:szCs w:val="26"/>
        </w:rPr>
        <w:t>828 1 16 01203 01 0006 140</w:t>
      </w:r>
      <w:r w:rsidR="0058716F">
        <w:rPr>
          <w:sz w:val="26"/>
          <w:szCs w:val="26"/>
        </w:rPr>
        <w:t>.</w:t>
      </w:r>
    </w:p>
    <w:p w:rsidR="00F020FE" w:rsidP="00F020FE" w14:paraId="25AA9249" w14:textId="77777777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 w14:paraId="1BBACEAB" w14:textId="77777777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58716F">
        <w:rPr>
          <w:sz w:val="28"/>
          <w:szCs w:val="28"/>
        </w:rPr>
        <w:t>Деркач А.М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 w14:paraId="689728EC" w14:textId="77777777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 w14:paraId="0A09C56C" w14:textId="77777777">
      <w:pPr>
        <w:ind w:firstLine="567"/>
        <w:jc w:val="both"/>
        <w:rPr>
          <w:sz w:val="28"/>
          <w:szCs w:val="28"/>
        </w:rPr>
      </w:pPr>
    </w:p>
    <w:p w:rsidR="00A20F69" w:rsidP="0058716F" w14:paraId="3D217220" w14:textId="77777777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</w:t>
      </w:r>
    </w:p>
    <w:p w:rsidR="00A20F69" w:rsidP="0058716F" w14:paraId="4485A1E0" w14:textId="77777777">
      <w:pPr>
        <w:pStyle w:val="NoSpacing"/>
        <w:contextualSpacing/>
        <w:rPr>
          <w:sz w:val="28"/>
          <w:szCs w:val="28"/>
        </w:rPr>
      </w:pPr>
    </w:p>
    <w:p w:rsidR="00A20F69" w:rsidP="00A20F69" w14:paraId="07E309D4" w14:textId="77777777">
      <w:r>
        <w:t>ДЕПЕРСОНИФИКАЦИЮ</w:t>
      </w:r>
    </w:p>
    <w:p w:rsidR="00A20F69" w:rsidP="00A20F69" w14:paraId="2BFCAE0F" w14:textId="77777777">
      <w:r>
        <w:t>Лингвистический контроль</w:t>
      </w:r>
    </w:p>
    <w:p w:rsidR="00A20F69" w:rsidP="00A20F69" w14:paraId="17AE3717" w14:textId="77777777">
      <w:r>
        <w:t>произвел</w:t>
      </w:r>
    </w:p>
    <w:p w:rsidR="00A20F69" w:rsidP="00A20F69" w14:paraId="58ACDE1F" w14:textId="7AD22B17">
      <w:r>
        <w:t xml:space="preserve">Помощник судьи __________ </w:t>
      </w:r>
      <w:r>
        <w:t>М.А.Прокопец</w:t>
      </w:r>
    </w:p>
    <w:p w:rsidR="00A20F69" w:rsidP="00A20F69" w14:paraId="1598D54B" w14:textId="77777777"/>
    <w:p w:rsidR="00A20F69" w:rsidP="00A20F69" w14:paraId="233B668E" w14:textId="77777777">
      <w:r>
        <w:t>СОГЛАСОВАНО</w:t>
      </w:r>
    </w:p>
    <w:p w:rsidR="00A20F69" w:rsidP="00A20F69" w14:paraId="38DA13ED" w14:textId="77777777">
      <w:r>
        <w:t xml:space="preserve">Мировой судья </w:t>
      </w:r>
      <w:r>
        <w:t>с</w:t>
      </w:r>
      <w:r>
        <w:t>/у № 46</w:t>
      </w:r>
    </w:p>
    <w:p w:rsidR="00A20F69" w:rsidP="00A20F69" w14:paraId="213B49BC" w14:textId="77777777">
      <w:r>
        <w:t xml:space="preserve">Керченского судебного района _________ </w:t>
      </w:r>
      <w:r>
        <w:t>Е.Д.Полищук</w:t>
      </w:r>
    </w:p>
    <w:p w:rsidR="00A20F69" w:rsidP="00A20F69" w14:paraId="7A887494" w14:textId="77777777">
      <w:r>
        <w:t>«09» апреля 2021 г.</w:t>
      </w:r>
    </w:p>
    <w:p w:rsidR="00A20F69" w:rsidP="00A20F69" w14:paraId="5FED5650" w14:textId="77777777">
      <w:pPr>
        <w:pStyle w:val="NoSpacing"/>
        <w:rPr>
          <w:sz w:val="28"/>
          <w:szCs w:val="28"/>
        </w:rPr>
      </w:pPr>
    </w:p>
    <w:p w:rsidR="00A20F69" w:rsidP="00A20F69" w14:paraId="2F152157" w14:textId="77777777">
      <w:pPr>
        <w:pStyle w:val="NoSpacing"/>
        <w:rPr>
          <w:sz w:val="28"/>
          <w:szCs w:val="28"/>
        </w:rPr>
      </w:pPr>
    </w:p>
    <w:p w:rsidR="00714740" w:rsidRPr="0058716F" w:rsidP="0058716F" w14:paraId="33E771FD" w14:textId="4723FE61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 xml:space="preserve"> </w:t>
      </w:r>
    </w:p>
    <w:p w:rsidR="00041B7D" w:rsidRPr="0058716F" w14:paraId="510CC1C3" w14:textId="77777777">
      <w:pPr>
        <w:pStyle w:val="NoSpacing"/>
        <w:contextualSpacing/>
        <w:rPr>
          <w:sz w:val="28"/>
          <w:szCs w:val="28"/>
        </w:rPr>
      </w:pPr>
    </w:p>
    <w:sectPr w:rsidSect="00041B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41B7D"/>
    <w:rsid w:val="00094C00"/>
    <w:rsid w:val="000D1124"/>
    <w:rsid w:val="000E7820"/>
    <w:rsid w:val="000F7EB3"/>
    <w:rsid w:val="00131CA2"/>
    <w:rsid w:val="001706F0"/>
    <w:rsid w:val="001720A3"/>
    <w:rsid w:val="001A4E28"/>
    <w:rsid w:val="001C033C"/>
    <w:rsid w:val="001E24F6"/>
    <w:rsid w:val="00207298"/>
    <w:rsid w:val="00272E50"/>
    <w:rsid w:val="00375804"/>
    <w:rsid w:val="00380BE3"/>
    <w:rsid w:val="00383775"/>
    <w:rsid w:val="00383B83"/>
    <w:rsid w:val="003C528D"/>
    <w:rsid w:val="003D2C4F"/>
    <w:rsid w:val="00400CDA"/>
    <w:rsid w:val="00410290"/>
    <w:rsid w:val="00476DF2"/>
    <w:rsid w:val="00497FEA"/>
    <w:rsid w:val="004D4FBB"/>
    <w:rsid w:val="00511302"/>
    <w:rsid w:val="005408A9"/>
    <w:rsid w:val="005416EF"/>
    <w:rsid w:val="005523CA"/>
    <w:rsid w:val="005662F9"/>
    <w:rsid w:val="0058716F"/>
    <w:rsid w:val="005A69FF"/>
    <w:rsid w:val="005C56CC"/>
    <w:rsid w:val="005C5777"/>
    <w:rsid w:val="005D65A4"/>
    <w:rsid w:val="005D66EB"/>
    <w:rsid w:val="00604542"/>
    <w:rsid w:val="00624D12"/>
    <w:rsid w:val="00652C37"/>
    <w:rsid w:val="006572F2"/>
    <w:rsid w:val="006A12DC"/>
    <w:rsid w:val="006A16A0"/>
    <w:rsid w:val="006C2198"/>
    <w:rsid w:val="006D202B"/>
    <w:rsid w:val="006E10AD"/>
    <w:rsid w:val="0070350C"/>
    <w:rsid w:val="00714740"/>
    <w:rsid w:val="00740D29"/>
    <w:rsid w:val="00755196"/>
    <w:rsid w:val="007F52D5"/>
    <w:rsid w:val="007F5918"/>
    <w:rsid w:val="00840BD6"/>
    <w:rsid w:val="00870936"/>
    <w:rsid w:val="008D3FE2"/>
    <w:rsid w:val="008E13A2"/>
    <w:rsid w:val="00920820"/>
    <w:rsid w:val="009440E3"/>
    <w:rsid w:val="009526B7"/>
    <w:rsid w:val="009641ED"/>
    <w:rsid w:val="0099307B"/>
    <w:rsid w:val="009D0C59"/>
    <w:rsid w:val="009D61E5"/>
    <w:rsid w:val="009E2F0E"/>
    <w:rsid w:val="009E626A"/>
    <w:rsid w:val="009F252E"/>
    <w:rsid w:val="00A076F4"/>
    <w:rsid w:val="00A20F69"/>
    <w:rsid w:val="00A22F96"/>
    <w:rsid w:val="00A50F84"/>
    <w:rsid w:val="00A6382C"/>
    <w:rsid w:val="00A837A5"/>
    <w:rsid w:val="00AE6243"/>
    <w:rsid w:val="00AF12BA"/>
    <w:rsid w:val="00B257E4"/>
    <w:rsid w:val="00BD3221"/>
    <w:rsid w:val="00C303B9"/>
    <w:rsid w:val="00C6737F"/>
    <w:rsid w:val="00CC7E60"/>
    <w:rsid w:val="00CD700B"/>
    <w:rsid w:val="00CE27DF"/>
    <w:rsid w:val="00CF61DF"/>
    <w:rsid w:val="00D538D4"/>
    <w:rsid w:val="00D575A7"/>
    <w:rsid w:val="00D66E91"/>
    <w:rsid w:val="00DB7FE8"/>
    <w:rsid w:val="00DC454C"/>
    <w:rsid w:val="00DD7233"/>
    <w:rsid w:val="00DE579A"/>
    <w:rsid w:val="00E0256C"/>
    <w:rsid w:val="00E13DFF"/>
    <w:rsid w:val="00E14C76"/>
    <w:rsid w:val="00E2714A"/>
    <w:rsid w:val="00E44B7D"/>
    <w:rsid w:val="00E65CED"/>
    <w:rsid w:val="00E7795C"/>
    <w:rsid w:val="00EF053C"/>
    <w:rsid w:val="00F020FE"/>
    <w:rsid w:val="00F035D4"/>
    <w:rsid w:val="00F25F12"/>
    <w:rsid w:val="00F276F6"/>
    <w:rsid w:val="00F72EAD"/>
    <w:rsid w:val="00F81BE9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B6BD1D2EF0071AA155A829E875D109CB4FCCFB06423AED943DACAB8D737786A2206F3803B1B557C48B0D9ABB9C3B69AE20A0D5FE1A9CE1B2G3I" TargetMode="External" /><Relationship Id="rId6" Type="http://schemas.openxmlformats.org/officeDocument/2006/relationships/hyperlink" Target="consultantplus://offline/ref=12E7425545B57EC6F5EFA7A8E7D49782B2850D304893DE424280CB6620DC3A34EF99C50475FB51FDEAA60C68D1P0I4I" TargetMode="External" /><Relationship Id="rId7" Type="http://schemas.openxmlformats.org/officeDocument/2006/relationships/hyperlink" Target="consultantplus://offline/ref=362576DD56C85989A77309E3C2C62FD33E796A6DF48476844ED3A685EC600410E7B66E95929D45C63F21884F2631A87AEAFAD12270AF538Bq8eAI" TargetMode="External" /><Relationship Id="rId8" Type="http://schemas.openxmlformats.org/officeDocument/2006/relationships/hyperlink" Target="consultantplus://offline/ref=5B0E9AE2998AAE7EA0BBCBAD9C51B329DB28AD5FB08E18DA7958A89F5E6B560D5851EE3F2A7FEF59D1EC50F40F63942489DBC9F8065EF543H8J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D479-EA0F-4947-B8C5-B164DF50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