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03F" w:rsidRPr="009D1253" w:rsidP="008A603F">
      <w:pPr>
        <w:pStyle w:val="Title"/>
        <w:jc w:val="right"/>
        <w:rPr>
          <w:b w:val="0"/>
          <w:sz w:val="22"/>
          <w:szCs w:val="22"/>
        </w:rPr>
      </w:pPr>
      <w:r w:rsidRPr="009D1253">
        <w:rPr>
          <w:b w:val="0"/>
          <w:sz w:val="22"/>
          <w:szCs w:val="22"/>
        </w:rPr>
        <w:t>Дело № 5-46-63/2023</w:t>
      </w:r>
    </w:p>
    <w:p w:rsidR="008A603F" w:rsidRPr="009D1253" w:rsidP="008A603F">
      <w:pPr>
        <w:pStyle w:val="Title"/>
        <w:jc w:val="right"/>
        <w:rPr>
          <w:b w:val="0"/>
          <w:sz w:val="22"/>
          <w:szCs w:val="22"/>
        </w:rPr>
      </w:pPr>
    </w:p>
    <w:p w:rsidR="008A603F" w:rsidRPr="009D1253" w:rsidP="008A603F">
      <w:pPr>
        <w:pStyle w:val="Title"/>
        <w:rPr>
          <w:sz w:val="22"/>
          <w:szCs w:val="22"/>
        </w:rPr>
      </w:pPr>
      <w:r w:rsidRPr="009D1253">
        <w:rPr>
          <w:sz w:val="22"/>
          <w:szCs w:val="22"/>
        </w:rPr>
        <w:t>ПОСТАНОВЛЕНИЕ</w:t>
      </w:r>
    </w:p>
    <w:p w:rsidR="008A603F" w:rsidRPr="009D1253" w:rsidP="008A603F">
      <w:pPr>
        <w:pStyle w:val="Title"/>
        <w:rPr>
          <w:b w:val="0"/>
          <w:sz w:val="22"/>
          <w:szCs w:val="22"/>
        </w:rPr>
      </w:pPr>
      <w:r w:rsidRPr="009D1253">
        <w:rPr>
          <w:b w:val="0"/>
          <w:sz w:val="22"/>
          <w:szCs w:val="22"/>
        </w:rPr>
        <w:t>по делу об административном правонарушении</w:t>
      </w:r>
    </w:p>
    <w:p w:rsidR="008A603F" w:rsidRPr="009D1253" w:rsidP="008A603F">
      <w:pPr>
        <w:pStyle w:val="Title"/>
        <w:jc w:val="left"/>
        <w:rPr>
          <w:b w:val="0"/>
          <w:sz w:val="22"/>
          <w:szCs w:val="22"/>
        </w:rPr>
      </w:pPr>
      <w:r w:rsidRPr="009D1253">
        <w:rPr>
          <w:b w:val="0"/>
          <w:sz w:val="22"/>
          <w:szCs w:val="22"/>
        </w:rPr>
        <w:t xml:space="preserve">15 марта 2023 года </w:t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</w:r>
      <w:r w:rsidRPr="009D1253">
        <w:rPr>
          <w:b w:val="0"/>
          <w:sz w:val="22"/>
          <w:szCs w:val="22"/>
        </w:rPr>
        <w:tab/>
        <w:t>г. Керчь</w:t>
      </w:r>
    </w:p>
    <w:p w:rsidR="008A603F" w:rsidRPr="009D1253" w:rsidP="008A603F">
      <w:pPr>
        <w:pStyle w:val="Title"/>
        <w:jc w:val="left"/>
        <w:rPr>
          <w:b w:val="0"/>
          <w:sz w:val="22"/>
          <w:szCs w:val="22"/>
        </w:rPr>
      </w:pPr>
    </w:p>
    <w:p w:rsidR="008A603F" w:rsidRPr="009D1253" w:rsidP="008A603F">
      <w:pPr>
        <w:ind w:firstLine="567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ст.15.33.2 Кодекса Российской Федерации об административных правонарушениях (далее – КоАП РФ), в отношении должностного лица</w:t>
      </w:r>
    </w:p>
    <w:p w:rsidR="008A603F" w:rsidRPr="00194DDF" w:rsidP="00194DDF">
      <w:pPr>
        <w:rPr>
          <w:szCs w:val="24"/>
        </w:rPr>
      </w:pPr>
      <w:r w:rsidRPr="00194DDF">
        <w:rPr>
          <w:szCs w:val="24"/>
        </w:rPr>
        <w:t xml:space="preserve">Остапенко Юрия Михайловича, </w:t>
      </w:r>
      <w:r w:rsidRPr="00194DDF" w:rsidR="00194DDF">
        <w:rPr>
          <w:szCs w:val="24"/>
        </w:rPr>
        <w:t>/изъято/</w:t>
      </w:r>
      <w:r w:rsidRPr="00194DDF">
        <w:rPr>
          <w:szCs w:val="24"/>
        </w:rPr>
        <w:t>г.</w:t>
      </w:r>
      <w:r w:rsidRPr="009D1253">
        <w:rPr>
          <w:sz w:val="22"/>
          <w:szCs w:val="22"/>
        </w:rPr>
        <w:t>р., уроженца г.</w:t>
      </w:r>
      <w:r w:rsidRPr="00194DDF" w:rsidR="00194DDF">
        <w:rPr>
          <w:szCs w:val="24"/>
        </w:rPr>
        <w:t xml:space="preserve">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 xml:space="preserve">,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 xml:space="preserve">зарегистрированного по адресу: </w:t>
      </w:r>
      <w:r w:rsidRPr="00D143EB" w:rsidR="00194DDF">
        <w:rPr>
          <w:szCs w:val="24"/>
        </w:rPr>
        <w:t>/изъято/</w:t>
      </w:r>
      <w:r w:rsidRPr="009D1253" w:rsidR="00194DDF">
        <w:rPr>
          <w:sz w:val="22"/>
          <w:szCs w:val="22"/>
        </w:rPr>
        <w:t xml:space="preserve"> </w:t>
      </w:r>
    </w:p>
    <w:p w:rsidR="008A603F" w:rsidRPr="009D1253" w:rsidP="008A603F">
      <w:pPr>
        <w:spacing w:before="120" w:after="120"/>
        <w:jc w:val="center"/>
        <w:rPr>
          <w:b/>
          <w:sz w:val="22"/>
          <w:szCs w:val="22"/>
        </w:rPr>
      </w:pPr>
      <w:r w:rsidRPr="009D1253">
        <w:rPr>
          <w:b/>
          <w:sz w:val="22"/>
          <w:szCs w:val="22"/>
        </w:rPr>
        <w:t>УСТАНОВИЛ:</w:t>
      </w:r>
    </w:p>
    <w:p w:rsidR="00194DDF" w:rsidRPr="00D143EB" w:rsidP="00194DDF">
      <w:pPr>
        <w:jc w:val="both"/>
        <w:rPr>
          <w:szCs w:val="24"/>
        </w:rPr>
      </w:pPr>
      <w:r w:rsidRPr="009D1253">
        <w:rPr>
          <w:b/>
          <w:sz w:val="22"/>
          <w:szCs w:val="22"/>
        </w:rPr>
        <w:tab/>
      </w:r>
      <w:r w:rsidRPr="009D1253">
        <w:rPr>
          <w:sz w:val="22"/>
          <w:szCs w:val="22"/>
        </w:rPr>
        <w:t xml:space="preserve"> Согласно протоколу об адми</w:t>
      </w:r>
      <w:r>
        <w:rPr>
          <w:sz w:val="22"/>
          <w:szCs w:val="22"/>
        </w:rPr>
        <w:t xml:space="preserve">нистративном правонарушении № </w:t>
      </w:r>
      <w:r w:rsidRPr="00D143EB">
        <w:rPr>
          <w:szCs w:val="24"/>
        </w:rPr>
        <w:t>/изъято/</w:t>
      </w:r>
      <w:r>
        <w:rPr>
          <w:sz w:val="22"/>
          <w:szCs w:val="22"/>
        </w:rPr>
        <w:t xml:space="preserve"> от </w:t>
      </w:r>
      <w:r w:rsidRPr="00D143EB">
        <w:rPr>
          <w:szCs w:val="24"/>
        </w:rPr>
        <w:t>/изъято/</w:t>
      </w:r>
    </w:p>
    <w:p w:rsidR="008A603F" w:rsidRPr="00194DDF" w:rsidP="00194DDF">
      <w:pPr>
        <w:jc w:val="both"/>
        <w:rPr>
          <w:szCs w:val="24"/>
        </w:rPr>
      </w:pPr>
      <w:r w:rsidRPr="009D1253">
        <w:rPr>
          <w:sz w:val="22"/>
          <w:szCs w:val="22"/>
        </w:rPr>
        <w:t xml:space="preserve"> года,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>го</w:t>
      </w:r>
      <w:r w:rsidR="00194DDF">
        <w:rPr>
          <w:sz w:val="22"/>
          <w:szCs w:val="22"/>
        </w:rPr>
        <w:t>да в</w:t>
      </w:r>
      <w:r w:rsidRPr="009D1253">
        <w:rPr>
          <w:sz w:val="22"/>
          <w:szCs w:val="22"/>
        </w:rPr>
        <w:t xml:space="preserve">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>ч</w:t>
      </w:r>
      <w:r w:rsidR="00194DDF">
        <w:rPr>
          <w:sz w:val="22"/>
          <w:szCs w:val="22"/>
        </w:rPr>
        <w:t xml:space="preserve">асов </w:t>
      </w:r>
      <w:r w:rsidR="00194DDF">
        <w:rPr>
          <w:szCs w:val="24"/>
        </w:rPr>
        <w:t xml:space="preserve">/изъято </w:t>
      </w:r>
      <w:r w:rsidRPr="009D1253">
        <w:rPr>
          <w:sz w:val="22"/>
          <w:szCs w:val="22"/>
        </w:rPr>
        <w:t>минут</w:t>
      </w:r>
      <w:r w:rsidR="00194DDF">
        <w:rPr>
          <w:sz w:val="22"/>
          <w:szCs w:val="22"/>
        </w:rPr>
        <w:t xml:space="preserve">у в г. </w:t>
      </w:r>
      <w:r w:rsidRPr="00D143EB" w:rsidR="00194DDF">
        <w:rPr>
          <w:szCs w:val="24"/>
        </w:rPr>
        <w:t>/</w:t>
      </w:r>
      <w:r w:rsidRPr="00D143EB" w:rsidR="00194DDF">
        <w:rPr>
          <w:szCs w:val="24"/>
        </w:rPr>
        <w:t>изъято</w:t>
      </w:r>
      <w:r w:rsidRPr="00D143EB" w:rsidR="00194DDF">
        <w:rPr>
          <w:szCs w:val="24"/>
        </w:rPr>
        <w:t>/</w:t>
      </w:r>
      <w:r w:rsidRPr="009D1253">
        <w:rPr>
          <w:sz w:val="22"/>
          <w:szCs w:val="22"/>
        </w:rPr>
        <w:t xml:space="preserve"> нарушен установленный законодательством РФ порядок предоставления в Отделение пенсионного фонда Российской Федерации по Республике Крым сведений о застрахованных лицах по форме СЗВ-М за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 года, а именно сведения о застрахованных лиц</w:t>
      </w:r>
      <w:r w:rsidR="00194DDF">
        <w:rPr>
          <w:sz w:val="22"/>
          <w:szCs w:val="22"/>
        </w:rPr>
        <w:t xml:space="preserve">ах по форме СЗВ-М за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>года должны быть предоставлены не позднее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 xml:space="preserve">. Отдел ПУ и ОИ № 4 выявил </w:t>
      </w:r>
      <w:r w:rsidRPr="009D1253">
        <w:rPr>
          <w:sz w:val="22"/>
          <w:szCs w:val="22"/>
        </w:rPr>
        <w:t xml:space="preserve">несоответствие в предоставленных страхователем сведений индивидуального персонифицированного учета за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 отчётный год - по формам СЗВ-М (указан в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, отсутствует в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) и СЗВ-ТД (кадровое мероприятие – увольнение в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) на Остапенко С.Ю. ООО «Керченская торговая компания» направлено уведомление об устранении ошибок и несоответствий от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 с уведомлением о необходимости устранений в течение 5-ти рабочих дней имеющихся расхождений.</w:t>
      </w:r>
      <w:r w:rsidRPr="009D1253">
        <w:rPr>
          <w:sz w:val="22"/>
          <w:szCs w:val="22"/>
        </w:rPr>
        <w:t xml:space="preserve"> Управляющий - индивидуальный предприниматель ООО «Керченская торговая компания» Остапенко Ю.М. не предоставил в установленные сроки корректирующую форму, чем нарушил п.2.2. статьи 11 Закона № 27-ФЗ.</w:t>
      </w:r>
    </w:p>
    <w:p w:rsidR="008A603F" w:rsidRPr="009D1253" w:rsidP="008A603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В судебное заседание Остапенко Ю.М. не явился, извещен надлежащим образом, что подтверждается почтовым уведомлением о вручении судебном повестки.</w:t>
      </w:r>
    </w:p>
    <w:p w:rsidR="008A603F" w:rsidRPr="009D1253" w:rsidP="008A603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Исследовав материалы дела об административном правонарушении, мировой судья приходит к следующему.</w:t>
      </w:r>
    </w:p>
    <w:p w:rsidR="008A603F" w:rsidRPr="009D1253" w:rsidP="008A603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8A603F" w:rsidRPr="009D1253" w:rsidP="008A603F">
      <w:pPr>
        <w:ind w:firstLine="567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9D1253">
        <w:rPr>
          <w:sz w:val="22"/>
          <w:szCs w:val="22"/>
        </w:rPr>
        <w:tab/>
      </w:r>
    </w:p>
    <w:p w:rsidR="00194DDF" w:rsidRPr="00D143EB" w:rsidP="00194DDF">
      <w:pPr>
        <w:ind w:firstLine="708"/>
        <w:rPr>
          <w:szCs w:val="24"/>
        </w:rPr>
      </w:pPr>
      <w:r w:rsidRPr="009D1253">
        <w:rPr>
          <w:sz w:val="22"/>
          <w:szCs w:val="22"/>
        </w:rPr>
        <w:t xml:space="preserve">Судом установлено, что согласно выписки из Единого государственного реестра физических лиц по состоянию на </w:t>
      </w:r>
      <w:r w:rsidRPr="00D143EB">
        <w:rPr>
          <w:szCs w:val="24"/>
        </w:rPr>
        <w:t>/изъято/</w:t>
      </w:r>
      <w:r w:rsidRPr="009D1253">
        <w:rPr>
          <w:sz w:val="22"/>
          <w:szCs w:val="22"/>
        </w:rPr>
        <w:t xml:space="preserve">являлся Остапенко Юрий Михайлович, а по состоянию выписки на </w:t>
      </w:r>
      <w:r w:rsidRPr="00D143EB">
        <w:rPr>
          <w:szCs w:val="24"/>
        </w:rPr>
        <w:t>/изъято/</w:t>
      </w:r>
    </w:p>
    <w:p w:rsidR="008A603F" w:rsidRPr="00194DDF" w:rsidP="00194DDF">
      <w:pPr>
        <w:rPr>
          <w:szCs w:val="24"/>
        </w:rPr>
      </w:pPr>
      <w:r w:rsidRPr="009D1253">
        <w:rPr>
          <w:sz w:val="22"/>
          <w:szCs w:val="22"/>
        </w:rPr>
        <w:t>генеральным директором</w:t>
      </w:r>
      <w:r w:rsidR="00194DDF">
        <w:rPr>
          <w:sz w:val="22"/>
          <w:szCs w:val="22"/>
        </w:rPr>
        <w:t xml:space="preserve"> 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 xml:space="preserve"> является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>(л.д.11-20).</w:t>
      </w:r>
    </w:p>
    <w:p w:rsidR="008A603F" w:rsidRPr="00194DDF" w:rsidP="00194DDF">
      <w:pPr>
        <w:jc w:val="both"/>
        <w:rPr>
          <w:szCs w:val="24"/>
        </w:rPr>
      </w:pPr>
      <w:r w:rsidRPr="009D1253">
        <w:rPr>
          <w:sz w:val="22"/>
          <w:szCs w:val="22"/>
        </w:rPr>
        <w:tab/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>зарегистрировано в качестве страхователя в ОСФР по Республике Крым (л.д.10).</w:t>
      </w:r>
    </w:p>
    <w:p w:rsidR="00194DDF" w:rsidRPr="00D143EB" w:rsidP="00194DDF">
      <w:pPr>
        <w:rPr>
          <w:szCs w:val="24"/>
        </w:rPr>
      </w:pPr>
      <w:r w:rsidRPr="009D1253">
        <w:rPr>
          <w:sz w:val="22"/>
          <w:szCs w:val="22"/>
        </w:rPr>
        <w:t xml:space="preserve">Сведения о застрахованных лицах по форме СЗВ-М за </w:t>
      </w:r>
      <w:r w:rsidRPr="00D143EB">
        <w:rPr>
          <w:szCs w:val="24"/>
        </w:rPr>
        <w:t>/изъято/</w:t>
      </w:r>
      <w:r>
        <w:rPr>
          <w:szCs w:val="24"/>
        </w:rPr>
        <w:t xml:space="preserve"> </w:t>
      </w:r>
      <w:r w:rsidRPr="009D1253">
        <w:rPr>
          <w:sz w:val="22"/>
          <w:szCs w:val="22"/>
        </w:rPr>
        <w:t>года должны быть пред</w:t>
      </w:r>
      <w:r>
        <w:rPr>
          <w:sz w:val="22"/>
          <w:szCs w:val="22"/>
        </w:rPr>
        <w:t xml:space="preserve">оставлены не позднее </w:t>
      </w:r>
      <w:r w:rsidRPr="00D143EB">
        <w:rPr>
          <w:szCs w:val="24"/>
        </w:rPr>
        <w:t>/изъято/</w:t>
      </w:r>
      <w:r w:rsidRPr="009D1253">
        <w:rPr>
          <w:sz w:val="22"/>
          <w:szCs w:val="22"/>
        </w:rPr>
        <w:t xml:space="preserve"> года. Отдел ПУ и ОИ № 4 выявил несоответствие в предоставленных страхователем сведений индивидуального персонифицированного учета за </w:t>
      </w:r>
      <w:r w:rsidR="00532E98">
        <w:rPr>
          <w:szCs w:val="24"/>
        </w:rPr>
        <w:t>/изъято/</w:t>
      </w:r>
      <w:r w:rsidRPr="009D1253">
        <w:rPr>
          <w:sz w:val="22"/>
          <w:szCs w:val="22"/>
        </w:rPr>
        <w:t xml:space="preserve"> отчётный год - по формам СЗВ-М </w:t>
      </w:r>
      <w:r w:rsidRPr="009D1253">
        <w:rPr>
          <w:sz w:val="22"/>
          <w:szCs w:val="22"/>
        </w:rPr>
        <w:t xml:space="preserve">(указан в марте, отсутствует в апреле) и СЗВ-ТД (кадровое мероприятие – увольнение в апреле) на Остапенко С.Ю. </w:t>
      </w:r>
      <w:r w:rsidRPr="00D143EB">
        <w:rPr>
          <w:szCs w:val="24"/>
        </w:rPr>
        <w:t>/изъято/</w:t>
      </w:r>
      <w:r w:rsidRPr="009D1253">
        <w:rPr>
          <w:sz w:val="22"/>
          <w:szCs w:val="22"/>
        </w:rPr>
        <w:t>направлено уведомление об устранении ошибо</w:t>
      </w:r>
      <w:r>
        <w:rPr>
          <w:sz w:val="22"/>
          <w:szCs w:val="22"/>
        </w:rPr>
        <w:t xml:space="preserve">к и несоответствий от </w:t>
      </w:r>
      <w:r w:rsidRPr="00D143EB">
        <w:rPr>
          <w:szCs w:val="24"/>
        </w:rPr>
        <w:t>/изъято/</w:t>
      </w:r>
    </w:p>
    <w:p w:rsidR="008A603F" w:rsidRPr="00194DDF" w:rsidP="00194DDF">
      <w:pPr>
        <w:rPr>
          <w:szCs w:val="24"/>
        </w:rPr>
      </w:pPr>
      <w:r w:rsidRPr="009D1253">
        <w:rPr>
          <w:sz w:val="22"/>
          <w:szCs w:val="22"/>
        </w:rPr>
        <w:t xml:space="preserve"> с уведомлением о необходимости устранений в течение 5-ти рабочих дней имеющихся расхождений (л.д.21)</w:t>
      </w:r>
    </w:p>
    <w:p w:rsidR="00194DDF" w:rsidRPr="00D143EB" w:rsidP="00194DDF">
      <w:pPr>
        <w:ind w:firstLine="708"/>
        <w:rPr>
          <w:szCs w:val="24"/>
        </w:rPr>
      </w:pPr>
      <w:r w:rsidRPr="00D143EB">
        <w:rPr>
          <w:szCs w:val="24"/>
        </w:rPr>
        <w:t>/изъято/</w:t>
      </w:r>
      <w:r w:rsidRPr="009D1253" w:rsidR="008A603F">
        <w:rPr>
          <w:sz w:val="22"/>
          <w:szCs w:val="22"/>
        </w:rPr>
        <w:t>Остапенко Ю.М. не предоставил в установленные сроки корректирующую форму, что подтверждается скриншотом Журнала учета приема сведени</w:t>
      </w:r>
      <w:r>
        <w:rPr>
          <w:sz w:val="22"/>
          <w:szCs w:val="22"/>
        </w:rPr>
        <w:t xml:space="preserve">й о застрахованных лицах за </w:t>
      </w:r>
      <w:r w:rsidRPr="00D143EB">
        <w:rPr>
          <w:szCs w:val="24"/>
        </w:rPr>
        <w:t>/изъято/</w:t>
      </w:r>
    </w:p>
    <w:p w:rsidR="008A603F" w:rsidRPr="00194DDF" w:rsidP="00194DDF">
      <w:pPr>
        <w:rPr>
          <w:szCs w:val="24"/>
        </w:rPr>
      </w:pPr>
      <w:r w:rsidRPr="009D1253">
        <w:rPr>
          <w:sz w:val="22"/>
          <w:szCs w:val="22"/>
        </w:rPr>
        <w:t xml:space="preserve"> год и выпиской Сведений о трудовой деятельности, предоставляемых из информационных ресурсов Пенсионного фонда  РФ (л.д.25-26).</w:t>
      </w:r>
    </w:p>
    <w:p w:rsidR="008A603F" w:rsidRPr="00194DDF" w:rsidP="00194DDF">
      <w:pPr>
        <w:ind w:firstLine="708"/>
        <w:rPr>
          <w:szCs w:val="24"/>
        </w:rPr>
      </w:pPr>
      <w:r w:rsidRPr="009D1253">
        <w:rPr>
          <w:sz w:val="22"/>
          <w:szCs w:val="22"/>
        </w:rPr>
        <w:t xml:space="preserve">Таким образом, управляющим - индивидуальным предпринимателем </w:t>
      </w:r>
      <w:r w:rsidRPr="00D143EB" w:rsidR="00194DDF">
        <w:rPr>
          <w:szCs w:val="24"/>
        </w:rPr>
        <w:t>/изъято/</w:t>
      </w:r>
      <w:r w:rsidR="00194DDF">
        <w:rPr>
          <w:szCs w:val="24"/>
        </w:rPr>
        <w:t xml:space="preserve"> </w:t>
      </w:r>
      <w:r w:rsidRPr="009D1253">
        <w:rPr>
          <w:sz w:val="22"/>
          <w:szCs w:val="22"/>
        </w:rPr>
        <w:t>нарушены требования п. 2.2 ст. 11 Закона N 27-ФЗ.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Указанные обстоятельства послужили основанием для составления в отношении управляющего - индивидуального предпринимателя ООО «Керченская торговая компания» Остапенко Ю.М. протокола об административном правонарушении, предусмотренном ч.1 ст. 15.33.2 КоАП РФ.</w:t>
      </w:r>
    </w:p>
    <w:p w:rsidR="00194DDF" w:rsidRPr="00D143EB" w:rsidP="00194DDF">
      <w:pPr>
        <w:rPr>
          <w:szCs w:val="24"/>
        </w:rPr>
      </w:pPr>
      <w:r w:rsidRPr="009D1253">
        <w:rPr>
          <w:sz w:val="22"/>
          <w:szCs w:val="22"/>
        </w:rPr>
        <w:t xml:space="preserve">Фактические обстоятельства совершения управляющим - индивидуальным предпринимателем </w:t>
      </w:r>
      <w:r w:rsidRPr="00D143EB">
        <w:rPr>
          <w:szCs w:val="24"/>
        </w:rPr>
        <w:t>/изъято/</w:t>
      </w:r>
    </w:p>
    <w:p w:rsidR="008A603F" w:rsidRPr="009D1253" w:rsidP="00194DDF">
      <w:pPr>
        <w:jc w:val="both"/>
        <w:rPr>
          <w:sz w:val="22"/>
          <w:szCs w:val="22"/>
        </w:rPr>
      </w:pPr>
      <w:r w:rsidRPr="009D1253">
        <w:rPr>
          <w:sz w:val="22"/>
          <w:szCs w:val="22"/>
        </w:rPr>
        <w:t>Остапенко Ю.М. административного правонарушения подтверждаются собранными доказательствами: протоколом об административном правонарушении (л.д.1-2); уведомлением о регистрации юридического лица в ОСФР по Республике Крым (л.д.10), выпиской из ЕГРЮЛ (л.д.11-20), уведомлением (л.д.21); скриншотом (л.д.25-26), которым дана оценка на предмет допустимости, достоверности и достаточности по правилам ст. 26.11 КоАП РФ.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4DDF" w:rsidRPr="00D143EB" w:rsidP="00194DDF">
      <w:pPr>
        <w:ind w:firstLine="708"/>
        <w:rPr>
          <w:szCs w:val="24"/>
        </w:rPr>
      </w:pPr>
      <w:r w:rsidRPr="009D1253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D143EB">
        <w:rPr>
          <w:szCs w:val="24"/>
        </w:rPr>
        <w:t>/изъято/</w:t>
      </w:r>
    </w:p>
    <w:p w:rsidR="008A603F" w:rsidRPr="009D1253" w:rsidP="00194DDF">
      <w:pPr>
        <w:jc w:val="both"/>
        <w:rPr>
          <w:sz w:val="22"/>
          <w:szCs w:val="22"/>
        </w:rPr>
      </w:pPr>
      <w:r w:rsidRPr="009D1253">
        <w:rPr>
          <w:sz w:val="22"/>
          <w:szCs w:val="22"/>
        </w:rPr>
        <w:t>Остапенко Ю.М. мировым судьей не установлено.</w:t>
      </w:r>
    </w:p>
    <w:p w:rsidR="008A603F" w:rsidRPr="00194DDF" w:rsidP="00194DDF">
      <w:pPr>
        <w:ind w:firstLine="708"/>
        <w:rPr>
          <w:szCs w:val="24"/>
        </w:rPr>
      </w:pPr>
      <w:r w:rsidRPr="009D1253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D143EB" w:rsidR="00194DDF">
        <w:rPr>
          <w:szCs w:val="24"/>
        </w:rPr>
        <w:t>/изъято/</w:t>
      </w:r>
      <w:r w:rsidRPr="009D1253">
        <w:rPr>
          <w:sz w:val="22"/>
          <w:szCs w:val="22"/>
        </w:rPr>
        <w:t>Остапенко Ю.М.  административное наказание в виде административного штрафа в минимальном размере, предусмотренном санкцией статьи.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 xml:space="preserve">На основании изложенного, руководствуясь </w:t>
      </w:r>
      <w:r w:rsidRPr="009D1253">
        <w:rPr>
          <w:sz w:val="22"/>
          <w:szCs w:val="22"/>
        </w:rPr>
        <w:t>ст.ст</w:t>
      </w:r>
      <w:r w:rsidRPr="009D1253">
        <w:rPr>
          <w:sz w:val="22"/>
          <w:szCs w:val="22"/>
        </w:rPr>
        <w:t>. 29.9, 29.10, 29.11 КоАП РФ, мировой судья</w:t>
      </w:r>
    </w:p>
    <w:p w:rsidR="008A603F" w:rsidRPr="009D1253" w:rsidP="008A603F">
      <w:pPr>
        <w:jc w:val="center"/>
        <w:rPr>
          <w:sz w:val="22"/>
          <w:szCs w:val="22"/>
        </w:rPr>
      </w:pPr>
      <w:r w:rsidRPr="009D1253">
        <w:rPr>
          <w:sz w:val="22"/>
          <w:szCs w:val="22"/>
        </w:rPr>
        <w:t>ПОСТАНОВИЛ:</w:t>
      </w:r>
    </w:p>
    <w:p w:rsidR="008A603F" w:rsidRPr="00194DDF" w:rsidP="00194DDF">
      <w:pPr>
        <w:ind w:firstLine="708"/>
        <w:rPr>
          <w:szCs w:val="24"/>
        </w:rPr>
      </w:pPr>
      <w:r w:rsidRPr="009D1253">
        <w:rPr>
          <w:sz w:val="22"/>
          <w:szCs w:val="22"/>
        </w:rPr>
        <w:t xml:space="preserve">Признать </w:t>
      </w:r>
      <w:r w:rsidRPr="00D143EB" w:rsidR="00194DDF">
        <w:rPr>
          <w:szCs w:val="24"/>
        </w:rPr>
        <w:t>/изъято/</w:t>
      </w:r>
      <w:r w:rsidR="00194DDF">
        <w:rPr>
          <w:szCs w:val="24"/>
        </w:rPr>
        <w:t xml:space="preserve"> </w:t>
      </w:r>
      <w:r w:rsidRPr="009D1253">
        <w:rPr>
          <w:sz w:val="22"/>
          <w:szCs w:val="22"/>
        </w:rPr>
        <w:t>Остапенко Юрия Михайловича виновным в совершении административного правонарушения, предусмотренного ч.1 ст.15.33.2 КоАП РФ, и назначить ему административное наказание в виде административного штрафа в размере 300 (трехсот) рублей.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 xml:space="preserve">Штраф подлежит оплате по реквизитам: 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Получатель: УФК по Республике Крым (Отделение Фонда пенсионного и социального страхования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ИНН получателя 7706808265, КПП получателя 910201001, ОКТМО 35715000, КБК 79711601230060000140.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Разъяснить Остапенко Ю.М.,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A603F" w:rsidRPr="009D1253" w:rsidP="008A603F">
      <w:pPr>
        <w:ind w:firstLine="708"/>
        <w:jc w:val="both"/>
        <w:rPr>
          <w:sz w:val="22"/>
          <w:szCs w:val="22"/>
        </w:rPr>
      </w:pPr>
      <w:r w:rsidRPr="009D1253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8A603F" w:rsidRPr="009D1253" w:rsidP="008A603F">
      <w:pPr>
        <w:jc w:val="both"/>
        <w:rPr>
          <w:sz w:val="22"/>
          <w:szCs w:val="22"/>
        </w:rPr>
      </w:pPr>
    </w:p>
    <w:p w:rsidR="00EC4EA2" w:rsidRPr="008A603F" w:rsidP="008A603F">
      <w:pPr>
        <w:jc w:val="both"/>
        <w:rPr>
          <w:sz w:val="22"/>
          <w:szCs w:val="22"/>
        </w:rPr>
      </w:pPr>
      <w:r w:rsidRPr="009D1253">
        <w:rPr>
          <w:sz w:val="22"/>
          <w:szCs w:val="22"/>
        </w:rPr>
        <w:t>Мировой судья</w:t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</w:r>
      <w:r w:rsidRPr="009D1253">
        <w:rPr>
          <w:sz w:val="22"/>
          <w:szCs w:val="22"/>
        </w:rPr>
        <w:tab/>
        <w:t xml:space="preserve">          Полищук Е.Д.</w:t>
      </w:r>
    </w:p>
    <w:sectPr w:rsidSect="00076C22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27"/>
    <w:rsid w:val="00194DDF"/>
    <w:rsid w:val="00532E98"/>
    <w:rsid w:val="008A603F"/>
    <w:rsid w:val="009D1253"/>
    <w:rsid w:val="00A80B27"/>
    <w:rsid w:val="00D143EB"/>
    <w:rsid w:val="00EC4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603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A603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