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1445A" w:rsidRPr="00A50FE7" w:rsidP="00A50FE7">
      <w:pPr>
        <w:pStyle w:val="NoSpacing"/>
        <w:contextualSpacing/>
        <w:rPr>
          <w:sz w:val="28"/>
          <w:szCs w:val="28"/>
        </w:rPr>
      </w:pPr>
      <w:r w:rsidRPr="00A50FE7">
        <w:rPr>
          <w:b/>
          <w:sz w:val="28"/>
          <w:szCs w:val="28"/>
        </w:rPr>
        <w:t xml:space="preserve">    </w:t>
      </w:r>
      <w:r w:rsidRPr="00A50FE7" w:rsidR="0053507E">
        <w:rPr>
          <w:b/>
          <w:sz w:val="28"/>
          <w:szCs w:val="28"/>
        </w:rPr>
        <w:tab/>
      </w:r>
      <w:r w:rsidRPr="00A50FE7" w:rsidR="0053507E">
        <w:rPr>
          <w:b/>
          <w:sz w:val="28"/>
          <w:szCs w:val="28"/>
        </w:rPr>
        <w:tab/>
      </w:r>
      <w:r w:rsidRPr="00A50FE7" w:rsidR="0053507E">
        <w:rPr>
          <w:b/>
          <w:sz w:val="28"/>
          <w:szCs w:val="28"/>
        </w:rPr>
        <w:tab/>
      </w:r>
      <w:r w:rsidRPr="00A50FE7" w:rsidR="0053507E">
        <w:rPr>
          <w:b/>
          <w:sz w:val="28"/>
          <w:szCs w:val="28"/>
        </w:rPr>
        <w:tab/>
      </w:r>
      <w:r w:rsidRPr="00A50FE7" w:rsidR="0053507E">
        <w:rPr>
          <w:b/>
          <w:sz w:val="28"/>
          <w:szCs w:val="28"/>
        </w:rPr>
        <w:tab/>
      </w:r>
      <w:r w:rsidRPr="00A50FE7" w:rsidR="0053507E">
        <w:rPr>
          <w:b/>
          <w:sz w:val="28"/>
          <w:szCs w:val="28"/>
        </w:rPr>
        <w:tab/>
      </w:r>
      <w:r w:rsidRPr="00A50FE7" w:rsidR="0053507E">
        <w:rPr>
          <w:b/>
          <w:sz w:val="28"/>
          <w:szCs w:val="28"/>
        </w:rPr>
        <w:tab/>
      </w:r>
      <w:r w:rsidRPr="00A50FE7" w:rsidR="0053507E">
        <w:rPr>
          <w:b/>
          <w:sz w:val="28"/>
          <w:szCs w:val="28"/>
        </w:rPr>
        <w:tab/>
      </w:r>
      <w:r w:rsidRPr="00A50FE7" w:rsidR="0053507E">
        <w:rPr>
          <w:b/>
          <w:sz w:val="28"/>
          <w:szCs w:val="28"/>
        </w:rPr>
        <w:tab/>
      </w:r>
      <w:r w:rsidRPr="00A50FE7">
        <w:rPr>
          <w:sz w:val="28"/>
          <w:szCs w:val="28"/>
        </w:rPr>
        <w:t>Дело № 5-46</w:t>
      </w:r>
      <w:r w:rsidRPr="00A50FE7" w:rsidR="009D5F3E">
        <w:rPr>
          <w:sz w:val="28"/>
          <w:szCs w:val="28"/>
        </w:rPr>
        <w:t>-70</w:t>
      </w:r>
      <w:r w:rsidRPr="00A50FE7" w:rsidR="006E5345">
        <w:rPr>
          <w:sz w:val="28"/>
          <w:szCs w:val="28"/>
        </w:rPr>
        <w:t>/2021</w:t>
      </w:r>
    </w:p>
    <w:p w:rsidR="00D1445A" w:rsidRPr="00A50FE7" w:rsidP="00A50FE7">
      <w:pPr>
        <w:pStyle w:val="NoSpacing"/>
        <w:contextualSpacing/>
        <w:rPr>
          <w:b/>
          <w:sz w:val="28"/>
          <w:szCs w:val="28"/>
        </w:rPr>
      </w:pPr>
    </w:p>
    <w:p w:rsidR="00D1445A" w:rsidRPr="00A50FE7" w:rsidP="00A50FE7">
      <w:pPr>
        <w:pStyle w:val="NoSpacing"/>
        <w:contextualSpacing/>
        <w:jc w:val="center"/>
        <w:rPr>
          <w:sz w:val="28"/>
          <w:szCs w:val="28"/>
        </w:rPr>
      </w:pPr>
      <w:r w:rsidRPr="00A50FE7">
        <w:rPr>
          <w:sz w:val="28"/>
          <w:szCs w:val="28"/>
        </w:rPr>
        <w:t>ПОСТАНОВЛЕНИЕ</w:t>
      </w:r>
    </w:p>
    <w:p w:rsidR="00D1445A" w:rsidRPr="00A50FE7" w:rsidP="00A50FE7">
      <w:pPr>
        <w:pStyle w:val="NoSpacing"/>
        <w:contextualSpacing/>
        <w:jc w:val="center"/>
        <w:rPr>
          <w:sz w:val="28"/>
          <w:szCs w:val="28"/>
        </w:rPr>
      </w:pPr>
      <w:r w:rsidRPr="00A50FE7">
        <w:rPr>
          <w:sz w:val="28"/>
          <w:szCs w:val="28"/>
        </w:rPr>
        <w:t>по делу об административном правонарушении</w:t>
      </w:r>
    </w:p>
    <w:p w:rsidR="00D1445A" w:rsidRPr="00A50FE7" w:rsidP="00A50FE7">
      <w:pPr>
        <w:pStyle w:val="NoSpacing"/>
        <w:contextualSpacing/>
        <w:rPr>
          <w:sz w:val="28"/>
          <w:szCs w:val="28"/>
        </w:rPr>
      </w:pPr>
    </w:p>
    <w:p w:rsidR="00D1445A" w:rsidRPr="00A50FE7" w:rsidP="00A50FE7">
      <w:pPr>
        <w:pStyle w:val="NoSpacing"/>
        <w:contextualSpacing/>
        <w:jc w:val="both"/>
        <w:rPr>
          <w:sz w:val="28"/>
          <w:szCs w:val="28"/>
        </w:rPr>
      </w:pPr>
      <w:r w:rsidRPr="00A50FE7">
        <w:rPr>
          <w:sz w:val="28"/>
          <w:szCs w:val="28"/>
        </w:rPr>
        <w:t>17</w:t>
      </w:r>
      <w:r w:rsidRPr="00A50FE7" w:rsidR="006E5345">
        <w:rPr>
          <w:sz w:val="28"/>
          <w:szCs w:val="28"/>
        </w:rPr>
        <w:t xml:space="preserve"> марта</w:t>
      </w:r>
      <w:r w:rsidRPr="00A50FE7">
        <w:rPr>
          <w:sz w:val="28"/>
          <w:szCs w:val="28"/>
        </w:rPr>
        <w:t xml:space="preserve"> </w:t>
      </w:r>
      <w:r w:rsidRPr="00A50FE7" w:rsidR="006E5345">
        <w:rPr>
          <w:sz w:val="28"/>
          <w:szCs w:val="28"/>
        </w:rPr>
        <w:t>2021</w:t>
      </w:r>
      <w:r w:rsidRPr="00A50FE7">
        <w:rPr>
          <w:sz w:val="28"/>
          <w:szCs w:val="28"/>
        </w:rPr>
        <w:t xml:space="preserve"> года                                                  </w:t>
      </w:r>
      <w:r w:rsidR="00A50FE7">
        <w:rPr>
          <w:sz w:val="28"/>
          <w:szCs w:val="28"/>
        </w:rPr>
        <w:t xml:space="preserve">                       </w:t>
      </w:r>
      <w:r w:rsidRPr="00A50FE7">
        <w:rPr>
          <w:sz w:val="28"/>
          <w:szCs w:val="28"/>
        </w:rPr>
        <w:t xml:space="preserve">             г. Керчь </w:t>
      </w:r>
    </w:p>
    <w:p w:rsidR="00D1445A" w:rsidRPr="00A50FE7" w:rsidP="00A50FE7">
      <w:pPr>
        <w:pStyle w:val="NoSpacing"/>
        <w:ind w:firstLine="708"/>
        <w:contextualSpacing/>
        <w:jc w:val="both"/>
        <w:rPr>
          <w:sz w:val="28"/>
          <w:szCs w:val="28"/>
        </w:rPr>
      </w:pPr>
    </w:p>
    <w:p w:rsidR="006E5345" w:rsidRPr="00A50FE7" w:rsidP="00A50FE7">
      <w:pPr>
        <w:spacing w:after="0" w:line="240" w:lineRule="auto"/>
        <w:ind w:firstLine="708"/>
        <w:jc w:val="both"/>
        <w:rPr>
          <w:sz w:val="28"/>
          <w:szCs w:val="28"/>
        </w:rPr>
      </w:pPr>
      <w:r w:rsidRPr="00A50FE7">
        <w:rPr>
          <w:sz w:val="28"/>
          <w:szCs w:val="28"/>
        </w:rPr>
        <w:t>Мировой судья судебного участка № 46 Керченского судебного района (городской округ Керчь) Республики Крым</w:t>
      </w:r>
      <w:r w:rsidRPr="00A50FE7">
        <w:rPr>
          <w:sz w:val="28"/>
          <w:szCs w:val="28"/>
        </w:rPr>
        <w:t xml:space="preserve"> Полищук Е.Д., </w:t>
      </w:r>
      <w:r w:rsidRPr="00A50FE7">
        <w:rPr>
          <w:sz w:val="28"/>
          <w:szCs w:val="28"/>
        </w:rPr>
        <w:t xml:space="preserve">рассмотрев в открытом судебном заседании дело об административном </w:t>
      </w:r>
      <w:r w:rsidRPr="00A50FE7">
        <w:rPr>
          <w:sz w:val="28"/>
          <w:szCs w:val="28"/>
        </w:rPr>
        <w:t>правонарушении</w:t>
      </w:r>
      <w:r w:rsidRPr="00A50FE7">
        <w:rPr>
          <w:sz w:val="28"/>
          <w:szCs w:val="28"/>
        </w:rPr>
        <w:t xml:space="preserve"> предусмотренном ст. </w:t>
      </w:r>
      <w:r w:rsidRPr="00A50FE7" w:rsidR="009D5F3E">
        <w:rPr>
          <w:sz w:val="28"/>
          <w:szCs w:val="28"/>
        </w:rPr>
        <w:t>7.27 ч.2</w:t>
      </w:r>
      <w:r w:rsidRPr="00A50FE7">
        <w:rPr>
          <w:sz w:val="28"/>
          <w:szCs w:val="28"/>
        </w:rPr>
        <w:t xml:space="preserve"> КоАП РФ, в отношении:</w:t>
      </w:r>
    </w:p>
    <w:p w:rsidR="00A50FE7" w:rsidRPr="00A50FE7" w:rsidP="00A50FE7">
      <w:pPr>
        <w:spacing w:after="0" w:line="240" w:lineRule="auto"/>
        <w:ind w:left="1416"/>
        <w:jc w:val="both"/>
        <w:rPr>
          <w:sz w:val="28"/>
          <w:szCs w:val="28"/>
        </w:rPr>
      </w:pPr>
      <w:r>
        <w:rPr>
          <w:sz w:val="28"/>
          <w:szCs w:val="28"/>
        </w:rPr>
        <w:t>Бганцевой</w:t>
      </w:r>
      <w:r>
        <w:rPr>
          <w:sz w:val="28"/>
          <w:szCs w:val="28"/>
        </w:rPr>
        <w:t xml:space="preserve"> Н.А.</w:t>
      </w:r>
      <w:r w:rsidRPr="00A50FE7" w:rsidR="00D1445A">
        <w:rPr>
          <w:sz w:val="28"/>
          <w:szCs w:val="28"/>
        </w:rPr>
        <w:t>,</w:t>
      </w:r>
      <w:r w:rsidRPr="00A50FE7" w:rsidR="00D1445A">
        <w:rPr>
          <w:b/>
          <w:sz w:val="28"/>
          <w:szCs w:val="28"/>
        </w:rPr>
        <w:t xml:space="preserve"> </w:t>
      </w:r>
      <w:r>
        <w:rPr>
          <w:sz w:val="28"/>
          <w:szCs w:val="28"/>
        </w:rPr>
        <w:t>/изъято/</w:t>
      </w:r>
    </w:p>
    <w:p w:rsidR="00D1445A" w:rsidRPr="00A50FE7" w:rsidP="00A50FE7">
      <w:pPr>
        <w:pStyle w:val="NoSpacing"/>
        <w:contextualSpacing/>
        <w:jc w:val="center"/>
        <w:rPr>
          <w:bCs/>
          <w:sz w:val="28"/>
          <w:szCs w:val="28"/>
        </w:rPr>
      </w:pPr>
      <w:r w:rsidRPr="00A50FE7">
        <w:rPr>
          <w:bCs/>
          <w:sz w:val="28"/>
          <w:szCs w:val="28"/>
        </w:rPr>
        <w:t>УСТАНОВИЛ:</w:t>
      </w:r>
    </w:p>
    <w:p w:rsidR="00D1445A" w:rsidRPr="00A50FE7" w:rsidP="00A50FE7">
      <w:pPr>
        <w:pStyle w:val="NoSpacing"/>
        <w:contextualSpacing/>
        <w:rPr>
          <w:b/>
          <w:bCs/>
          <w:sz w:val="28"/>
          <w:szCs w:val="28"/>
        </w:rPr>
      </w:pPr>
    </w:p>
    <w:p w:rsidR="009D5F3E" w:rsidRPr="00A50FE7" w:rsidP="00A50FE7">
      <w:pPr>
        <w:pStyle w:val="NoSpacing"/>
        <w:ind w:firstLine="708"/>
        <w:contextualSpacing/>
        <w:jc w:val="both"/>
        <w:rPr>
          <w:sz w:val="28"/>
          <w:szCs w:val="28"/>
        </w:rPr>
      </w:pPr>
      <w:r w:rsidRPr="00A50FE7">
        <w:rPr>
          <w:sz w:val="28"/>
          <w:szCs w:val="28"/>
        </w:rPr>
        <w:t xml:space="preserve">Согласно протоколу об административном правонарушении </w:t>
      </w:r>
      <w:r w:rsidR="00880EF0">
        <w:rPr>
          <w:sz w:val="28"/>
          <w:szCs w:val="28"/>
        </w:rPr>
        <w:t xml:space="preserve">/изъято/ </w:t>
      </w:r>
      <w:r w:rsidRPr="00A50FE7">
        <w:rPr>
          <w:sz w:val="28"/>
          <w:szCs w:val="28"/>
        </w:rPr>
        <w:t>Бганцева</w:t>
      </w:r>
      <w:r w:rsidRPr="00A50FE7">
        <w:rPr>
          <w:sz w:val="28"/>
          <w:szCs w:val="28"/>
        </w:rPr>
        <w:t xml:space="preserve"> Н.А.</w:t>
      </w:r>
      <w:r w:rsidRPr="00A50FE7">
        <w:rPr>
          <w:sz w:val="28"/>
          <w:szCs w:val="28"/>
        </w:rPr>
        <w:t xml:space="preserve"> </w:t>
      </w:r>
      <w:r w:rsidR="00880EF0">
        <w:rPr>
          <w:sz w:val="28"/>
          <w:szCs w:val="28"/>
        </w:rPr>
        <w:t xml:space="preserve">/изъято/ </w:t>
      </w:r>
      <w:r w:rsidRPr="00A50FE7">
        <w:rPr>
          <w:sz w:val="28"/>
          <w:szCs w:val="28"/>
        </w:rPr>
        <w:t>тайно похитила продукты питания, а именно: икра 140</w:t>
      </w:r>
      <w:r w:rsidRPr="00A50FE7" w:rsidR="00772035">
        <w:rPr>
          <w:sz w:val="28"/>
          <w:szCs w:val="28"/>
        </w:rPr>
        <w:t xml:space="preserve"> </w:t>
      </w:r>
      <w:r w:rsidRPr="00A50FE7">
        <w:rPr>
          <w:sz w:val="28"/>
          <w:szCs w:val="28"/>
        </w:rPr>
        <w:t>Тунгутун</w:t>
      </w:r>
      <w:r w:rsidRPr="00A50FE7">
        <w:rPr>
          <w:sz w:val="28"/>
          <w:szCs w:val="28"/>
        </w:rPr>
        <w:t xml:space="preserve"> зернистая ж/банка стоимостью 593,00 руб.; сыр творожный «Савушкин» с прованскими травами, стоимостью 117 руб., в количестве 2 шт.; конфеты 125 г. «</w:t>
      </w:r>
      <w:r w:rsidRPr="00A50FE7">
        <w:rPr>
          <w:sz w:val="28"/>
          <w:szCs w:val="28"/>
          <w:lang w:val="en-US"/>
        </w:rPr>
        <w:t>Stork</w:t>
      </w:r>
      <w:r w:rsidRPr="00A50FE7">
        <w:rPr>
          <w:sz w:val="28"/>
          <w:szCs w:val="28"/>
        </w:rPr>
        <w:t xml:space="preserve"> </w:t>
      </w:r>
      <w:r w:rsidRPr="00A50FE7">
        <w:rPr>
          <w:sz w:val="28"/>
          <w:szCs w:val="28"/>
          <w:lang w:val="en-US"/>
        </w:rPr>
        <w:t>Toffifee</w:t>
      </w:r>
      <w:r w:rsidRPr="00A50FE7">
        <w:rPr>
          <w:sz w:val="28"/>
          <w:szCs w:val="28"/>
        </w:rPr>
        <w:t xml:space="preserve">» стоимостью 190 руб.; тунец </w:t>
      </w:r>
      <w:r w:rsidRPr="00A50FE7" w:rsidR="004E20D3">
        <w:rPr>
          <w:sz w:val="28"/>
          <w:szCs w:val="28"/>
        </w:rPr>
        <w:t>«Добрая марка натуральная ключ» ж/банка 240 гр., стоимостью 102 руб., сырок глазированный</w:t>
      </w:r>
      <w:r w:rsidRPr="00A50FE7" w:rsidR="004E20D3">
        <w:rPr>
          <w:sz w:val="28"/>
          <w:szCs w:val="28"/>
        </w:rPr>
        <w:t xml:space="preserve"> «</w:t>
      </w:r>
      <w:r w:rsidRPr="00A50FE7" w:rsidR="004E20D3">
        <w:rPr>
          <w:sz w:val="28"/>
          <w:szCs w:val="28"/>
        </w:rPr>
        <w:t>Свитлогорье</w:t>
      </w:r>
      <w:r w:rsidRPr="00A50FE7" w:rsidR="004E20D3">
        <w:rPr>
          <w:sz w:val="28"/>
          <w:szCs w:val="28"/>
        </w:rPr>
        <w:t xml:space="preserve">» </w:t>
      </w:r>
      <w:r w:rsidRPr="00A50FE7" w:rsidR="004E20D3">
        <w:rPr>
          <w:sz w:val="28"/>
          <w:szCs w:val="28"/>
        </w:rPr>
        <w:t>с какао МДЖ 26% фольга, стоимостью 41 руб.; чипсы 165 гр., «</w:t>
      </w:r>
      <w:r w:rsidRPr="00A50FE7" w:rsidR="004E20D3">
        <w:rPr>
          <w:sz w:val="28"/>
          <w:szCs w:val="28"/>
          <w:lang w:val="en-US"/>
        </w:rPr>
        <w:t>Prngles</w:t>
      </w:r>
      <w:r w:rsidRPr="00A50FE7" w:rsidR="004E20D3">
        <w:rPr>
          <w:sz w:val="28"/>
          <w:szCs w:val="28"/>
        </w:rPr>
        <w:t xml:space="preserve"> оригинал» 165 гр., стоимостью 192 руб.; колбаса «</w:t>
      </w:r>
      <w:r w:rsidRPr="00A50FE7" w:rsidR="004E20D3">
        <w:rPr>
          <w:sz w:val="28"/>
          <w:szCs w:val="28"/>
        </w:rPr>
        <w:t>Армавирский</w:t>
      </w:r>
      <w:r w:rsidRPr="00A50FE7" w:rsidR="004E20D3">
        <w:rPr>
          <w:sz w:val="28"/>
          <w:szCs w:val="28"/>
        </w:rPr>
        <w:t xml:space="preserve"> МК </w:t>
      </w:r>
      <w:r w:rsidRPr="00A50FE7" w:rsidR="004E20D3">
        <w:rPr>
          <w:sz w:val="28"/>
          <w:szCs w:val="28"/>
        </w:rPr>
        <w:t>Сальчичон</w:t>
      </w:r>
      <w:r w:rsidRPr="00A50FE7" w:rsidR="004E20D3">
        <w:rPr>
          <w:sz w:val="28"/>
          <w:szCs w:val="28"/>
        </w:rPr>
        <w:t xml:space="preserve">» с/к </w:t>
      </w:r>
      <w:r w:rsidRPr="00A50FE7" w:rsidR="004E20D3">
        <w:rPr>
          <w:sz w:val="28"/>
          <w:szCs w:val="28"/>
        </w:rPr>
        <w:t>вак</w:t>
      </w:r>
      <w:r w:rsidRPr="00A50FE7" w:rsidR="004E20D3">
        <w:rPr>
          <w:sz w:val="28"/>
          <w:szCs w:val="28"/>
        </w:rPr>
        <w:t>/</w:t>
      </w:r>
      <w:r w:rsidRPr="00A50FE7" w:rsidR="004E20D3">
        <w:rPr>
          <w:sz w:val="28"/>
          <w:szCs w:val="28"/>
        </w:rPr>
        <w:t>уп</w:t>
      </w:r>
      <w:r w:rsidRPr="00A50FE7" w:rsidR="004E20D3">
        <w:rPr>
          <w:sz w:val="28"/>
          <w:szCs w:val="28"/>
        </w:rPr>
        <w:t>, стоимостью 1050 руб.; огурцы 1 сорт, среднеплодные гладкие 53, 600 гр., стоимостью</w:t>
      </w:r>
      <w:r w:rsidRPr="00A50FE7" w:rsidR="004E20D3">
        <w:rPr>
          <w:sz w:val="28"/>
          <w:szCs w:val="28"/>
        </w:rPr>
        <w:t xml:space="preserve"> 197 руб.; конфеты «</w:t>
      </w:r>
      <w:r w:rsidRPr="00A50FE7" w:rsidR="004E20D3">
        <w:rPr>
          <w:sz w:val="28"/>
          <w:szCs w:val="28"/>
          <w:lang w:val="en-US"/>
        </w:rPr>
        <w:t>Milky</w:t>
      </w:r>
      <w:r w:rsidRPr="00A50FE7" w:rsidR="004E20D3">
        <w:rPr>
          <w:sz w:val="28"/>
          <w:szCs w:val="28"/>
        </w:rPr>
        <w:t xml:space="preserve"> </w:t>
      </w:r>
      <w:r w:rsidRPr="00A50FE7" w:rsidR="004E20D3">
        <w:rPr>
          <w:sz w:val="28"/>
          <w:szCs w:val="28"/>
          <w:lang w:val="en-US"/>
        </w:rPr>
        <w:t>Way</w:t>
      </w:r>
      <w:r w:rsidRPr="00A50FE7" w:rsidR="004E20D3">
        <w:rPr>
          <w:sz w:val="28"/>
          <w:szCs w:val="28"/>
        </w:rPr>
        <w:t xml:space="preserve">» </w:t>
      </w:r>
      <w:r w:rsidRPr="00A50FE7" w:rsidR="004E20D3">
        <w:rPr>
          <w:sz w:val="28"/>
          <w:szCs w:val="28"/>
        </w:rPr>
        <w:t>Минис</w:t>
      </w:r>
      <w:r w:rsidRPr="00A50FE7" w:rsidR="004E20D3">
        <w:rPr>
          <w:sz w:val="28"/>
          <w:szCs w:val="28"/>
        </w:rPr>
        <w:t xml:space="preserve"> б/</w:t>
      </w:r>
      <w:r w:rsidRPr="00A50FE7" w:rsidR="004E20D3">
        <w:rPr>
          <w:sz w:val="28"/>
          <w:szCs w:val="28"/>
        </w:rPr>
        <w:t>уп</w:t>
      </w:r>
      <w:r w:rsidRPr="00A50FE7" w:rsidR="004E20D3">
        <w:rPr>
          <w:sz w:val="28"/>
          <w:szCs w:val="28"/>
        </w:rPr>
        <w:t>, стоимостью 699 руб., чем совершила мелкое хищение на сумму 1930,70 рублей.</w:t>
      </w:r>
    </w:p>
    <w:p w:rsidR="00A50FE7" w:rsidP="00A50FE7">
      <w:pPr>
        <w:spacing w:after="0" w:line="240" w:lineRule="auto"/>
        <w:ind w:firstLine="567"/>
        <w:jc w:val="both"/>
        <w:rPr>
          <w:sz w:val="28"/>
          <w:szCs w:val="28"/>
        </w:rPr>
      </w:pPr>
      <w:r w:rsidRPr="00A50FE7">
        <w:rPr>
          <w:sz w:val="28"/>
          <w:szCs w:val="28"/>
        </w:rPr>
        <w:t xml:space="preserve">В судебном заседании </w:t>
      </w:r>
      <w:r w:rsidRPr="00A50FE7" w:rsidR="008A4B32">
        <w:rPr>
          <w:sz w:val="28"/>
          <w:szCs w:val="28"/>
        </w:rPr>
        <w:t>Бганцева</w:t>
      </w:r>
      <w:r w:rsidRPr="00A50FE7" w:rsidR="008A4B32">
        <w:rPr>
          <w:sz w:val="28"/>
          <w:szCs w:val="28"/>
        </w:rPr>
        <w:t xml:space="preserve"> Н.А. вину признала</w:t>
      </w:r>
      <w:r w:rsidRPr="00A50FE7" w:rsidR="008C6D0A">
        <w:rPr>
          <w:sz w:val="28"/>
          <w:szCs w:val="28"/>
        </w:rPr>
        <w:t>,</w:t>
      </w:r>
      <w:r w:rsidRPr="00A50FE7" w:rsidR="008A4B32">
        <w:rPr>
          <w:sz w:val="28"/>
          <w:szCs w:val="28"/>
        </w:rPr>
        <w:t xml:space="preserve"> </w:t>
      </w:r>
      <w:r w:rsidRPr="00A50FE7" w:rsidR="008C6D0A">
        <w:rPr>
          <w:sz w:val="28"/>
          <w:szCs w:val="28"/>
        </w:rPr>
        <w:t xml:space="preserve">подтвердила обстоятельства, изложенные в протоколе об административном правонарушении </w:t>
      </w:r>
      <w:r w:rsidRPr="00A50FE7" w:rsidR="008A4B32">
        <w:rPr>
          <w:sz w:val="28"/>
          <w:szCs w:val="28"/>
        </w:rPr>
        <w:t xml:space="preserve">и пояснила, что в г. Керчи проживает с </w:t>
      </w:r>
      <w:r w:rsidR="005C6118">
        <w:rPr>
          <w:sz w:val="28"/>
          <w:szCs w:val="28"/>
        </w:rPr>
        <w:t xml:space="preserve">/изъято/ </w:t>
      </w:r>
      <w:r w:rsidR="00873419">
        <w:rPr>
          <w:sz w:val="28"/>
          <w:szCs w:val="28"/>
        </w:rPr>
        <w:t>Указала, что</w:t>
      </w:r>
      <w:r w:rsidRPr="00A50FE7" w:rsidR="008A4B32">
        <w:rPr>
          <w:sz w:val="28"/>
          <w:szCs w:val="28"/>
        </w:rPr>
        <w:t xml:space="preserve"> основным источнико</w:t>
      </w:r>
      <w:r w:rsidR="005C6118">
        <w:rPr>
          <w:sz w:val="28"/>
          <w:szCs w:val="28"/>
        </w:rPr>
        <w:t xml:space="preserve">м дохода </w:t>
      </w:r>
      <w:r w:rsidR="005C6118">
        <w:rPr>
          <w:sz w:val="28"/>
          <w:szCs w:val="28"/>
        </w:rPr>
        <w:t>является</w:t>
      </w:r>
      <w:r w:rsidR="005C6118">
        <w:rPr>
          <w:sz w:val="28"/>
          <w:szCs w:val="28"/>
        </w:rPr>
        <w:t xml:space="preserve"> </w:t>
      </w:r>
      <w:r w:rsidR="005C6118">
        <w:rPr>
          <w:sz w:val="28"/>
          <w:szCs w:val="28"/>
        </w:rPr>
        <w:t xml:space="preserve">/изъято/ </w:t>
      </w:r>
      <w:r w:rsidRPr="00A50FE7" w:rsidR="008A4B32">
        <w:rPr>
          <w:sz w:val="28"/>
          <w:szCs w:val="28"/>
        </w:rPr>
        <w:t xml:space="preserve"> которая составляет 13 000 рублей. Совершить мелкое хищение продуктов ее заставила нужда, так как она</w:t>
      </w:r>
      <w:r w:rsidR="005C6118">
        <w:rPr>
          <w:sz w:val="28"/>
          <w:szCs w:val="28"/>
        </w:rPr>
        <w:t xml:space="preserve"> </w:t>
      </w:r>
      <w:r w:rsidR="005C6118">
        <w:rPr>
          <w:sz w:val="28"/>
          <w:szCs w:val="28"/>
        </w:rPr>
        <w:t xml:space="preserve">/изъято/ </w:t>
      </w:r>
      <w:r w:rsidRPr="00A50FE7" w:rsidR="008A4B32">
        <w:rPr>
          <w:sz w:val="28"/>
          <w:szCs w:val="28"/>
        </w:rPr>
        <w:t xml:space="preserve"> </w:t>
      </w:r>
      <w:r w:rsidR="00873419">
        <w:rPr>
          <w:sz w:val="28"/>
          <w:szCs w:val="28"/>
        </w:rPr>
        <w:t>перестала оказывать ей материальную помощь.</w:t>
      </w:r>
    </w:p>
    <w:p w:rsidR="008A4B32" w:rsidRPr="00A50FE7" w:rsidP="00A50FE7">
      <w:pPr>
        <w:spacing w:after="0" w:line="240" w:lineRule="auto"/>
        <w:ind w:firstLine="567"/>
        <w:jc w:val="both"/>
        <w:rPr>
          <w:sz w:val="28"/>
          <w:szCs w:val="28"/>
        </w:rPr>
      </w:pPr>
      <w:r>
        <w:rPr>
          <w:sz w:val="28"/>
          <w:szCs w:val="28"/>
        </w:rPr>
        <w:t>Потерпевший - представитель</w:t>
      </w:r>
      <w:r w:rsidRPr="00A50FE7">
        <w:rPr>
          <w:sz w:val="28"/>
          <w:szCs w:val="28"/>
        </w:rPr>
        <w:t xml:space="preserve"> </w:t>
      </w:r>
      <w:r>
        <w:rPr>
          <w:sz w:val="28"/>
          <w:szCs w:val="28"/>
        </w:rPr>
        <w:t xml:space="preserve">/изъято/ </w:t>
      </w:r>
      <w:r w:rsidRPr="00A50FE7">
        <w:rPr>
          <w:sz w:val="28"/>
          <w:szCs w:val="28"/>
        </w:rPr>
        <w:t xml:space="preserve">в судебное заседание не явился, в материалах дела имеется его заявление о рассмотрении дела в его отсутствие.  </w:t>
      </w:r>
    </w:p>
    <w:p w:rsidR="00D1445A" w:rsidRPr="00A50FE7" w:rsidP="00A50FE7">
      <w:pPr>
        <w:spacing w:after="0" w:line="240" w:lineRule="auto"/>
        <w:ind w:firstLine="540"/>
        <w:contextualSpacing/>
        <w:jc w:val="both"/>
        <w:rPr>
          <w:sz w:val="28"/>
          <w:szCs w:val="28"/>
        </w:rPr>
      </w:pPr>
      <w:r w:rsidRPr="00A50FE7">
        <w:rPr>
          <w:sz w:val="28"/>
          <w:szCs w:val="28"/>
        </w:rPr>
        <w:t>Выслушав</w:t>
      </w:r>
      <w:r w:rsidRPr="00A50FE7">
        <w:rPr>
          <w:sz w:val="28"/>
          <w:szCs w:val="28"/>
        </w:rPr>
        <w:t xml:space="preserve"> </w:t>
      </w:r>
      <w:r w:rsidRPr="00A50FE7" w:rsidR="008A4B32">
        <w:rPr>
          <w:sz w:val="28"/>
          <w:szCs w:val="28"/>
        </w:rPr>
        <w:t>Бганцеву</w:t>
      </w:r>
      <w:r w:rsidRPr="00A50FE7" w:rsidR="008A4B32">
        <w:rPr>
          <w:sz w:val="28"/>
          <w:szCs w:val="28"/>
        </w:rPr>
        <w:t xml:space="preserve"> Н.А.</w:t>
      </w:r>
      <w:r w:rsidRPr="00A50FE7">
        <w:rPr>
          <w:sz w:val="28"/>
          <w:szCs w:val="28"/>
        </w:rPr>
        <w:t xml:space="preserve">, </w:t>
      </w:r>
      <w:r w:rsidRPr="00A50FE7">
        <w:rPr>
          <w:sz w:val="28"/>
          <w:szCs w:val="28"/>
        </w:rPr>
        <w:t xml:space="preserve">изучив материалы дела, </w:t>
      </w:r>
      <w:r w:rsidR="00A50FE7">
        <w:rPr>
          <w:sz w:val="28"/>
          <w:szCs w:val="28"/>
        </w:rPr>
        <w:t xml:space="preserve">мировой </w:t>
      </w:r>
      <w:r w:rsidRPr="00A50FE7">
        <w:rPr>
          <w:sz w:val="28"/>
          <w:szCs w:val="28"/>
        </w:rPr>
        <w:t>суд</w:t>
      </w:r>
      <w:r w:rsidR="00A50FE7">
        <w:rPr>
          <w:sz w:val="28"/>
          <w:szCs w:val="28"/>
        </w:rPr>
        <w:t>ья</w:t>
      </w:r>
      <w:r w:rsidRPr="00A50FE7">
        <w:rPr>
          <w:sz w:val="28"/>
          <w:szCs w:val="28"/>
        </w:rPr>
        <w:t xml:space="preserve"> </w:t>
      </w:r>
      <w:r w:rsidR="00A50FE7">
        <w:rPr>
          <w:sz w:val="28"/>
          <w:szCs w:val="28"/>
        </w:rPr>
        <w:t>приходит к следующему</w:t>
      </w:r>
      <w:r w:rsidRPr="00A50FE7">
        <w:rPr>
          <w:sz w:val="28"/>
          <w:szCs w:val="28"/>
        </w:rPr>
        <w:t>.</w:t>
      </w:r>
    </w:p>
    <w:p w:rsidR="008A4B32" w:rsidRPr="00A50FE7" w:rsidP="00A50FE7">
      <w:pPr>
        <w:spacing w:after="0" w:line="240" w:lineRule="auto"/>
        <w:ind w:firstLine="567"/>
        <w:jc w:val="both"/>
        <w:rPr>
          <w:sz w:val="28"/>
          <w:szCs w:val="28"/>
        </w:rPr>
      </w:pPr>
      <w:r w:rsidRPr="00A50FE7">
        <w:rPr>
          <w:sz w:val="28"/>
          <w:szCs w:val="28"/>
        </w:rPr>
        <w:t>В соответствии с ч.1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8C6D0A" w:rsidRPr="00A50FE7" w:rsidP="00A50FE7">
      <w:pPr>
        <w:autoSpaceDE w:val="0"/>
        <w:autoSpaceDN w:val="0"/>
        <w:adjustRightInd w:val="0"/>
        <w:spacing w:after="0" w:line="240" w:lineRule="auto"/>
        <w:ind w:firstLine="540"/>
        <w:jc w:val="both"/>
        <w:rPr>
          <w:rFonts w:eastAsiaTheme="minorHAnsi"/>
          <w:sz w:val="28"/>
          <w:szCs w:val="28"/>
        </w:rPr>
      </w:pPr>
      <w:r w:rsidRPr="00A50FE7">
        <w:rPr>
          <w:rFonts w:eastAsia="Times New Roman"/>
          <w:sz w:val="28"/>
          <w:szCs w:val="28"/>
          <w:lang w:eastAsia="ru-RU"/>
        </w:rPr>
        <w:t xml:space="preserve">Согласно </w:t>
      </w:r>
      <w:r w:rsidRPr="00A50FE7">
        <w:rPr>
          <w:rFonts w:eastAsia="Times New Roman"/>
          <w:sz w:val="28"/>
          <w:szCs w:val="28"/>
          <w:lang w:eastAsia="ru-RU"/>
        </w:rPr>
        <w:t xml:space="preserve">ч.2 </w:t>
      </w:r>
      <w:r w:rsidRPr="00A50FE7">
        <w:rPr>
          <w:rFonts w:eastAsia="Times New Roman"/>
          <w:sz w:val="28"/>
          <w:szCs w:val="28"/>
          <w:lang w:eastAsia="ru-RU"/>
        </w:rPr>
        <w:t xml:space="preserve">ст. 7.27 КоАП РФ </w:t>
      </w:r>
      <w:r w:rsidRPr="00A50FE7">
        <w:rPr>
          <w:rFonts w:eastAsiaTheme="minorHAnsi"/>
          <w:sz w:val="28"/>
          <w:szCs w:val="28"/>
        </w:rPr>
        <w:t xml:space="preserve">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w:t>
      </w:r>
      <w:r w:rsidRPr="00A50FE7">
        <w:rPr>
          <w:rFonts w:eastAsiaTheme="minorHAnsi"/>
          <w:sz w:val="28"/>
          <w:szCs w:val="28"/>
        </w:rPr>
        <w:t xml:space="preserve">отсутствии признаков преступлений, предусмотренных </w:t>
      </w:r>
      <w:hyperlink r:id="rId5" w:history="1">
        <w:r w:rsidRPr="00586E29">
          <w:rPr>
            <w:rFonts w:eastAsiaTheme="minorHAnsi"/>
            <w:sz w:val="28"/>
            <w:szCs w:val="28"/>
          </w:rPr>
          <w:t>частями второй</w:t>
        </w:r>
      </w:hyperlink>
      <w:r w:rsidRPr="00586E29">
        <w:rPr>
          <w:rFonts w:eastAsiaTheme="minorHAnsi"/>
          <w:sz w:val="28"/>
          <w:szCs w:val="28"/>
        </w:rPr>
        <w:t xml:space="preserve">, </w:t>
      </w:r>
      <w:hyperlink r:id="rId6" w:history="1">
        <w:r w:rsidRPr="00586E29">
          <w:rPr>
            <w:rFonts w:eastAsiaTheme="minorHAnsi"/>
            <w:sz w:val="28"/>
            <w:szCs w:val="28"/>
          </w:rPr>
          <w:t>третьей</w:t>
        </w:r>
      </w:hyperlink>
      <w:r w:rsidRPr="00586E29">
        <w:rPr>
          <w:rFonts w:eastAsiaTheme="minorHAnsi"/>
          <w:sz w:val="28"/>
          <w:szCs w:val="28"/>
        </w:rPr>
        <w:t xml:space="preserve"> и </w:t>
      </w:r>
      <w:hyperlink r:id="rId7" w:history="1">
        <w:r w:rsidRPr="00586E29">
          <w:rPr>
            <w:rFonts w:eastAsiaTheme="minorHAnsi"/>
            <w:sz w:val="28"/>
            <w:szCs w:val="28"/>
          </w:rPr>
          <w:t>четвертой статьи 158</w:t>
        </w:r>
      </w:hyperlink>
      <w:r w:rsidRPr="00586E29">
        <w:rPr>
          <w:rFonts w:eastAsiaTheme="minorHAnsi"/>
          <w:sz w:val="28"/>
          <w:szCs w:val="28"/>
        </w:rPr>
        <w:t xml:space="preserve">, </w:t>
      </w:r>
      <w:hyperlink r:id="rId8" w:history="1">
        <w:r w:rsidRPr="00586E29">
          <w:rPr>
            <w:rFonts w:eastAsiaTheme="minorHAnsi"/>
            <w:sz w:val="28"/>
            <w:szCs w:val="28"/>
          </w:rPr>
          <w:t>статьей 158.1</w:t>
        </w:r>
      </w:hyperlink>
      <w:r w:rsidRPr="00586E29">
        <w:rPr>
          <w:rFonts w:eastAsiaTheme="minorHAnsi"/>
          <w:sz w:val="28"/>
          <w:szCs w:val="28"/>
        </w:rPr>
        <w:t xml:space="preserve">, </w:t>
      </w:r>
      <w:hyperlink r:id="rId9" w:history="1">
        <w:r w:rsidRPr="00586E29">
          <w:rPr>
            <w:rFonts w:eastAsiaTheme="minorHAnsi"/>
            <w:sz w:val="28"/>
            <w:szCs w:val="28"/>
          </w:rPr>
          <w:t>частями второй</w:t>
        </w:r>
      </w:hyperlink>
      <w:r w:rsidRPr="00586E29">
        <w:rPr>
          <w:rFonts w:eastAsiaTheme="minorHAnsi"/>
          <w:sz w:val="28"/>
          <w:szCs w:val="28"/>
        </w:rPr>
        <w:t xml:space="preserve">, </w:t>
      </w:r>
      <w:hyperlink r:id="rId10" w:history="1">
        <w:r w:rsidRPr="00586E29">
          <w:rPr>
            <w:rFonts w:eastAsiaTheme="minorHAnsi"/>
            <w:sz w:val="28"/>
            <w:szCs w:val="28"/>
          </w:rPr>
          <w:t>третьей</w:t>
        </w:r>
      </w:hyperlink>
      <w:r w:rsidRPr="00586E29">
        <w:rPr>
          <w:rFonts w:eastAsiaTheme="minorHAnsi"/>
          <w:sz w:val="28"/>
          <w:szCs w:val="28"/>
        </w:rPr>
        <w:t xml:space="preserve"> и </w:t>
      </w:r>
      <w:hyperlink r:id="rId11" w:history="1">
        <w:r w:rsidRPr="00586E29">
          <w:rPr>
            <w:rFonts w:eastAsiaTheme="minorHAnsi"/>
            <w:sz w:val="28"/>
            <w:szCs w:val="28"/>
          </w:rPr>
          <w:t>четвертой статьи 159</w:t>
        </w:r>
      </w:hyperlink>
      <w:r w:rsidRPr="00586E29">
        <w:rPr>
          <w:rFonts w:eastAsiaTheme="minorHAnsi"/>
          <w:sz w:val="28"/>
          <w:szCs w:val="28"/>
        </w:rPr>
        <w:t xml:space="preserve">, </w:t>
      </w:r>
      <w:hyperlink r:id="rId12" w:history="1">
        <w:r w:rsidRPr="00586E29">
          <w:rPr>
            <w:rFonts w:eastAsiaTheme="minorHAnsi"/>
            <w:sz w:val="28"/>
            <w:szCs w:val="28"/>
          </w:rPr>
          <w:t>частями второй</w:t>
        </w:r>
      </w:hyperlink>
      <w:r w:rsidRPr="00586E29">
        <w:rPr>
          <w:rFonts w:eastAsiaTheme="minorHAnsi"/>
          <w:sz w:val="28"/>
          <w:szCs w:val="28"/>
        </w:rPr>
        <w:t>,</w:t>
      </w:r>
      <w:r w:rsidRPr="00586E29">
        <w:rPr>
          <w:rFonts w:eastAsiaTheme="minorHAnsi"/>
          <w:sz w:val="28"/>
          <w:szCs w:val="28"/>
        </w:rPr>
        <w:t xml:space="preserve"> </w:t>
      </w:r>
      <w:hyperlink r:id="rId13" w:history="1">
        <w:r w:rsidRPr="00586E29">
          <w:rPr>
            <w:rFonts w:eastAsiaTheme="minorHAnsi"/>
            <w:sz w:val="28"/>
            <w:szCs w:val="28"/>
          </w:rPr>
          <w:t>третьей</w:t>
        </w:r>
      </w:hyperlink>
      <w:r w:rsidRPr="00586E29">
        <w:rPr>
          <w:rFonts w:eastAsiaTheme="minorHAnsi"/>
          <w:sz w:val="28"/>
          <w:szCs w:val="28"/>
        </w:rPr>
        <w:t xml:space="preserve"> и </w:t>
      </w:r>
      <w:hyperlink r:id="rId14" w:history="1">
        <w:r w:rsidRPr="00586E29">
          <w:rPr>
            <w:rFonts w:eastAsiaTheme="minorHAnsi"/>
            <w:sz w:val="28"/>
            <w:szCs w:val="28"/>
          </w:rPr>
          <w:t>четвертой статьи 159.1</w:t>
        </w:r>
      </w:hyperlink>
      <w:r w:rsidRPr="00586E29">
        <w:rPr>
          <w:rFonts w:eastAsiaTheme="minorHAnsi"/>
          <w:sz w:val="28"/>
          <w:szCs w:val="28"/>
        </w:rPr>
        <w:t xml:space="preserve">, </w:t>
      </w:r>
      <w:hyperlink r:id="rId15" w:history="1">
        <w:r w:rsidRPr="00586E29">
          <w:rPr>
            <w:rFonts w:eastAsiaTheme="minorHAnsi"/>
            <w:sz w:val="28"/>
            <w:szCs w:val="28"/>
          </w:rPr>
          <w:t>частями второй</w:t>
        </w:r>
      </w:hyperlink>
      <w:r w:rsidRPr="00586E29">
        <w:rPr>
          <w:rFonts w:eastAsiaTheme="minorHAnsi"/>
          <w:sz w:val="28"/>
          <w:szCs w:val="28"/>
        </w:rPr>
        <w:t xml:space="preserve">, </w:t>
      </w:r>
      <w:hyperlink r:id="rId16" w:history="1">
        <w:r w:rsidRPr="00586E29">
          <w:rPr>
            <w:rFonts w:eastAsiaTheme="minorHAnsi"/>
            <w:sz w:val="28"/>
            <w:szCs w:val="28"/>
          </w:rPr>
          <w:t>третьей</w:t>
        </w:r>
      </w:hyperlink>
      <w:r w:rsidRPr="00586E29">
        <w:rPr>
          <w:rFonts w:eastAsiaTheme="minorHAnsi"/>
          <w:sz w:val="28"/>
          <w:szCs w:val="28"/>
        </w:rPr>
        <w:t xml:space="preserve"> и </w:t>
      </w:r>
      <w:hyperlink r:id="rId17" w:history="1">
        <w:r w:rsidRPr="00586E29">
          <w:rPr>
            <w:rFonts w:eastAsiaTheme="minorHAnsi"/>
            <w:sz w:val="28"/>
            <w:szCs w:val="28"/>
          </w:rPr>
          <w:t>четвертой статьи 159.2</w:t>
        </w:r>
      </w:hyperlink>
      <w:r w:rsidRPr="00586E29">
        <w:rPr>
          <w:rFonts w:eastAsiaTheme="minorHAnsi"/>
          <w:sz w:val="28"/>
          <w:szCs w:val="28"/>
        </w:rPr>
        <w:t xml:space="preserve">, </w:t>
      </w:r>
      <w:hyperlink r:id="rId18" w:history="1">
        <w:r w:rsidRPr="00586E29">
          <w:rPr>
            <w:rFonts w:eastAsiaTheme="minorHAnsi"/>
            <w:sz w:val="28"/>
            <w:szCs w:val="28"/>
          </w:rPr>
          <w:t>частями второй</w:t>
        </w:r>
      </w:hyperlink>
      <w:r w:rsidRPr="00586E29">
        <w:rPr>
          <w:rFonts w:eastAsiaTheme="minorHAnsi"/>
          <w:sz w:val="28"/>
          <w:szCs w:val="28"/>
        </w:rPr>
        <w:t xml:space="preserve">, </w:t>
      </w:r>
      <w:hyperlink r:id="rId19" w:history="1">
        <w:r w:rsidRPr="00586E29">
          <w:rPr>
            <w:rFonts w:eastAsiaTheme="minorHAnsi"/>
            <w:sz w:val="28"/>
            <w:szCs w:val="28"/>
          </w:rPr>
          <w:t>третьей</w:t>
        </w:r>
      </w:hyperlink>
      <w:r w:rsidRPr="00586E29">
        <w:rPr>
          <w:rFonts w:eastAsiaTheme="minorHAnsi"/>
          <w:sz w:val="28"/>
          <w:szCs w:val="28"/>
        </w:rPr>
        <w:t xml:space="preserve"> и </w:t>
      </w:r>
      <w:hyperlink r:id="rId20" w:history="1">
        <w:r w:rsidRPr="00586E29">
          <w:rPr>
            <w:rFonts w:eastAsiaTheme="minorHAnsi"/>
            <w:sz w:val="28"/>
            <w:szCs w:val="28"/>
          </w:rPr>
          <w:t>четвертой статьи 159.3</w:t>
        </w:r>
      </w:hyperlink>
      <w:r w:rsidRPr="00586E29">
        <w:rPr>
          <w:rFonts w:eastAsiaTheme="minorHAnsi"/>
          <w:sz w:val="28"/>
          <w:szCs w:val="28"/>
        </w:rPr>
        <w:t xml:space="preserve">, </w:t>
      </w:r>
      <w:hyperlink r:id="rId21" w:history="1">
        <w:r w:rsidRPr="00586E29">
          <w:rPr>
            <w:rFonts w:eastAsiaTheme="minorHAnsi"/>
            <w:sz w:val="28"/>
            <w:szCs w:val="28"/>
          </w:rPr>
          <w:t>частями второй</w:t>
        </w:r>
      </w:hyperlink>
      <w:r w:rsidRPr="00586E29">
        <w:rPr>
          <w:rFonts w:eastAsiaTheme="minorHAnsi"/>
          <w:sz w:val="28"/>
          <w:szCs w:val="28"/>
        </w:rPr>
        <w:t xml:space="preserve">, </w:t>
      </w:r>
      <w:hyperlink r:id="rId22" w:history="1">
        <w:r w:rsidRPr="00586E29">
          <w:rPr>
            <w:rFonts w:eastAsiaTheme="minorHAnsi"/>
            <w:sz w:val="28"/>
            <w:szCs w:val="28"/>
          </w:rPr>
          <w:t>третьей</w:t>
        </w:r>
      </w:hyperlink>
      <w:r w:rsidRPr="00586E29">
        <w:rPr>
          <w:rFonts w:eastAsiaTheme="minorHAnsi"/>
          <w:sz w:val="28"/>
          <w:szCs w:val="28"/>
        </w:rPr>
        <w:t xml:space="preserve"> и </w:t>
      </w:r>
      <w:hyperlink r:id="rId23" w:history="1">
        <w:r w:rsidRPr="00586E29">
          <w:rPr>
            <w:rFonts w:eastAsiaTheme="minorHAnsi"/>
            <w:sz w:val="28"/>
            <w:szCs w:val="28"/>
          </w:rPr>
          <w:t>четвертой статьи 159.5</w:t>
        </w:r>
      </w:hyperlink>
      <w:r w:rsidRPr="00586E29">
        <w:rPr>
          <w:rFonts w:eastAsiaTheme="minorHAnsi"/>
          <w:sz w:val="28"/>
          <w:szCs w:val="28"/>
        </w:rPr>
        <w:t xml:space="preserve">, </w:t>
      </w:r>
      <w:hyperlink r:id="rId24" w:history="1">
        <w:r w:rsidRPr="00586E29">
          <w:rPr>
            <w:rFonts w:eastAsiaTheme="minorHAnsi"/>
            <w:sz w:val="28"/>
            <w:szCs w:val="28"/>
          </w:rPr>
          <w:t>частями второй</w:t>
        </w:r>
      </w:hyperlink>
      <w:r w:rsidRPr="00586E29">
        <w:rPr>
          <w:rFonts w:eastAsiaTheme="minorHAnsi"/>
          <w:sz w:val="28"/>
          <w:szCs w:val="28"/>
        </w:rPr>
        <w:t xml:space="preserve">, </w:t>
      </w:r>
      <w:hyperlink r:id="rId25" w:history="1">
        <w:r w:rsidRPr="00586E29">
          <w:rPr>
            <w:rFonts w:eastAsiaTheme="minorHAnsi"/>
            <w:sz w:val="28"/>
            <w:szCs w:val="28"/>
          </w:rPr>
          <w:t>третьей</w:t>
        </w:r>
      </w:hyperlink>
      <w:r w:rsidRPr="00586E29">
        <w:rPr>
          <w:rFonts w:eastAsiaTheme="minorHAnsi"/>
          <w:sz w:val="28"/>
          <w:szCs w:val="28"/>
        </w:rPr>
        <w:t xml:space="preserve"> и </w:t>
      </w:r>
      <w:hyperlink r:id="rId26" w:history="1">
        <w:r w:rsidRPr="00586E29">
          <w:rPr>
            <w:rFonts w:eastAsiaTheme="minorHAnsi"/>
            <w:sz w:val="28"/>
            <w:szCs w:val="28"/>
          </w:rPr>
          <w:t>четвертой статьи 159.6</w:t>
        </w:r>
      </w:hyperlink>
      <w:r w:rsidRPr="00586E29">
        <w:rPr>
          <w:rFonts w:eastAsiaTheme="minorHAnsi"/>
          <w:sz w:val="28"/>
          <w:szCs w:val="28"/>
        </w:rPr>
        <w:t xml:space="preserve"> и </w:t>
      </w:r>
      <w:hyperlink r:id="rId27" w:history="1">
        <w:r w:rsidRPr="00586E29">
          <w:rPr>
            <w:rFonts w:eastAsiaTheme="minorHAnsi"/>
            <w:sz w:val="28"/>
            <w:szCs w:val="28"/>
          </w:rPr>
          <w:t>частями второй</w:t>
        </w:r>
      </w:hyperlink>
      <w:r w:rsidRPr="00586E29">
        <w:rPr>
          <w:rFonts w:eastAsiaTheme="minorHAnsi"/>
          <w:sz w:val="28"/>
          <w:szCs w:val="28"/>
        </w:rPr>
        <w:t xml:space="preserve"> и </w:t>
      </w:r>
      <w:hyperlink r:id="rId28" w:history="1">
        <w:r w:rsidRPr="00586E29">
          <w:rPr>
            <w:rFonts w:eastAsiaTheme="minorHAnsi"/>
            <w:sz w:val="28"/>
            <w:szCs w:val="28"/>
          </w:rPr>
          <w:t>третьей статьи 160</w:t>
        </w:r>
      </w:hyperlink>
      <w:r w:rsidRPr="00586E29">
        <w:rPr>
          <w:rFonts w:eastAsiaTheme="minorHAnsi"/>
          <w:sz w:val="28"/>
          <w:szCs w:val="28"/>
        </w:rPr>
        <w:t xml:space="preserve"> Уголовного кодекса Российской Федерации, за исключением случаев, предусмотренных </w:t>
      </w:r>
      <w:hyperlink r:id="rId29" w:history="1">
        <w:r w:rsidRPr="00586E29">
          <w:rPr>
            <w:rFonts w:eastAsiaTheme="minorHAnsi"/>
            <w:sz w:val="28"/>
            <w:szCs w:val="28"/>
          </w:rPr>
          <w:t>статьей 14.15.3</w:t>
        </w:r>
      </w:hyperlink>
      <w:r w:rsidRPr="00586E29">
        <w:rPr>
          <w:rFonts w:eastAsiaTheme="minorHAnsi"/>
          <w:sz w:val="28"/>
          <w:szCs w:val="28"/>
        </w:rPr>
        <w:t xml:space="preserve"> настоящего</w:t>
      </w:r>
      <w:r w:rsidRPr="00A50FE7">
        <w:rPr>
          <w:rFonts w:eastAsiaTheme="minorHAnsi"/>
          <w:sz w:val="28"/>
          <w:szCs w:val="28"/>
        </w:rPr>
        <w:t xml:space="preserve"> Кодекса, </w:t>
      </w:r>
      <w:r w:rsidRPr="00A50FE7">
        <w:rPr>
          <w:rFonts w:eastAsia="Times New Roman"/>
          <w:sz w:val="28"/>
          <w:szCs w:val="28"/>
          <w:lang w:eastAsia="ru-RU"/>
        </w:rPr>
        <w:t xml:space="preserve">влечет наложение административного штрафа </w:t>
      </w:r>
      <w:r w:rsidRPr="00A50FE7">
        <w:rPr>
          <w:rFonts w:eastAsiaTheme="minorHAnsi"/>
          <w:sz w:val="28"/>
          <w:szCs w:val="28"/>
        </w:rPr>
        <w:t>в размере до пятикратной стоимости 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двадцати часов.</w:t>
      </w:r>
    </w:p>
    <w:p w:rsidR="008C6D0A" w:rsidRPr="00A50FE7" w:rsidP="00A50FE7">
      <w:pPr>
        <w:spacing w:after="0" w:line="240" w:lineRule="auto"/>
        <w:ind w:firstLine="567"/>
        <w:jc w:val="both"/>
        <w:rPr>
          <w:sz w:val="28"/>
          <w:szCs w:val="28"/>
        </w:rPr>
      </w:pPr>
      <w:r w:rsidRPr="00A50FE7">
        <w:rPr>
          <w:sz w:val="28"/>
          <w:szCs w:val="28"/>
        </w:rPr>
        <w:t xml:space="preserve">В соответствии со </w:t>
      </w:r>
      <w:r w:rsidRPr="00A50FE7">
        <w:rPr>
          <w:sz w:val="28"/>
          <w:szCs w:val="28"/>
        </w:rPr>
        <w:t>ст.ст</w:t>
      </w:r>
      <w:r w:rsidRPr="00A50FE7">
        <w:rPr>
          <w:sz w:val="28"/>
          <w:szCs w:val="28"/>
        </w:rPr>
        <w:t xml:space="preserve">. 26.1, 26.11 КоАП РФ по делу об административном правонарушении подлежит выяснению наличие события административного правонарушения, лицо, совершившее противоправное действие, виновность лица в совершении административного правонарушения. </w:t>
      </w:r>
    </w:p>
    <w:p w:rsidR="008C6D0A" w:rsidRPr="00A50FE7" w:rsidP="00A50FE7">
      <w:pPr>
        <w:spacing w:after="0" w:line="240" w:lineRule="auto"/>
        <w:ind w:firstLine="567"/>
        <w:jc w:val="both"/>
        <w:rPr>
          <w:sz w:val="28"/>
          <w:szCs w:val="28"/>
        </w:rPr>
      </w:pPr>
      <w:r w:rsidRPr="00A50FE7">
        <w:rPr>
          <w:sz w:val="28"/>
          <w:szCs w:val="28"/>
        </w:rPr>
        <w:t xml:space="preserve">Кроме признания вины </w:t>
      </w:r>
      <w:r w:rsidRPr="00A50FE7">
        <w:rPr>
          <w:sz w:val="28"/>
          <w:szCs w:val="28"/>
        </w:rPr>
        <w:t>Бганцевой</w:t>
      </w:r>
      <w:r w:rsidRPr="00A50FE7">
        <w:rPr>
          <w:sz w:val="28"/>
          <w:szCs w:val="28"/>
        </w:rPr>
        <w:t xml:space="preserve"> Н.А. в совершении административного правонарушения, ее </w:t>
      </w:r>
      <w:r w:rsidR="00A50FE7">
        <w:rPr>
          <w:sz w:val="28"/>
          <w:szCs w:val="28"/>
        </w:rPr>
        <w:t xml:space="preserve">вина </w:t>
      </w:r>
      <w:r w:rsidRPr="00A50FE7">
        <w:rPr>
          <w:sz w:val="28"/>
          <w:szCs w:val="28"/>
        </w:rPr>
        <w:t xml:space="preserve">подтверждается также: </w:t>
      </w:r>
      <w:r w:rsidRPr="00A50FE7" w:rsidR="00772035">
        <w:rPr>
          <w:sz w:val="28"/>
          <w:szCs w:val="28"/>
        </w:rPr>
        <w:t xml:space="preserve">протоколом об административном правонарушении </w:t>
      </w:r>
      <w:r w:rsidR="00A90A47">
        <w:rPr>
          <w:sz w:val="28"/>
          <w:szCs w:val="28"/>
        </w:rPr>
        <w:t>/изъято/</w:t>
      </w:r>
      <w:r w:rsidRPr="00A50FE7" w:rsidR="00772035">
        <w:rPr>
          <w:sz w:val="28"/>
          <w:szCs w:val="28"/>
        </w:rPr>
        <w:t xml:space="preserve">(л.д.12), </w:t>
      </w:r>
      <w:r w:rsidRPr="00A50FE7">
        <w:rPr>
          <w:sz w:val="28"/>
          <w:szCs w:val="28"/>
        </w:rPr>
        <w:t>заявлением у</w:t>
      </w:r>
      <w:r w:rsidR="00A90A47">
        <w:rPr>
          <w:sz w:val="28"/>
          <w:szCs w:val="28"/>
        </w:rPr>
        <w:t>правляющего магазина /изъято/</w:t>
      </w:r>
      <w:r w:rsidRPr="00A50FE7">
        <w:rPr>
          <w:sz w:val="28"/>
          <w:szCs w:val="28"/>
        </w:rPr>
        <w:t xml:space="preserve"> (л.д.2), товарной накладной</w:t>
      </w:r>
      <w:r w:rsidR="00586E29">
        <w:rPr>
          <w:sz w:val="28"/>
          <w:szCs w:val="28"/>
        </w:rPr>
        <w:t>, согласно которой сумма похищенного имущества составила 1930,07 руб.</w:t>
      </w:r>
      <w:r w:rsidRPr="00A50FE7">
        <w:rPr>
          <w:sz w:val="28"/>
          <w:szCs w:val="28"/>
        </w:rPr>
        <w:t xml:space="preserve"> (л.д.3), объяснен</w:t>
      </w:r>
      <w:r w:rsidR="00A90A47">
        <w:rPr>
          <w:sz w:val="28"/>
          <w:szCs w:val="28"/>
        </w:rPr>
        <w:t>ием /изъято/</w:t>
      </w:r>
      <w:r w:rsidRPr="00A50FE7" w:rsidR="00772035">
        <w:rPr>
          <w:sz w:val="28"/>
          <w:szCs w:val="28"/>
        </w:rPr>
        <w:t xml:space="preserve"> (</w:t>
      </w:r>
      <w:r w:rsidRPr="00A50FE7" w:rsidR="00772035">
        <w:rPr>
          <w:sz w:val="28"/>
          <w:szCs w:val="28"/>
        </w:rPr>
        <w:t>л.д</w:t>
      </w:r>
      <w:r w:rsidRPr="00A50FE7" w:rsidR="00772035">
        <w:rPr>
          <w:sz w:val="28"/>
          <w:szCs w:val="28"/>
        </w:rPr>
        <w:t>. 4), рапор</w:t>
      </w:r>
      <w:r w:rsidR="00586E29">
        <w:rPr>
          <w:sz w:val="28"/>
          <w:szCs w:val="28"/>
        </w:rPr>
        <w:t>том сотрудника полиции (л.д.9).</w:t>
      </w:r>
    </w:p>
    <w:p w:rsidR="008C6D0A" w:rsidRPr="00A50FE7" w:rsidP="00A50FE7">
      <w:pPr>
        <w:spacing w:after="0" w:line="240" w:lineRule="auto"/>
        <w:ind w:firstLine="567"/>
        <w:jc w:val="both"/>
        <w:rPr>
          <w:sz w:val="28"/>
          <w:szCs w:val="28"/>
        </w:rPr>
      </w:pPr>
      <w:r w:rsidRPr="00A50FE7">
        <w:rPr>
          <w:sz w:val="28"/>
          <w:szCs w:val="28"/>
        </w:rPr>
        <w:t>С учетом изложенного</w:t>
      </w:r>
      <w:r w:rsidRPr="00A50FE7" w:rsidR="00772035">
        <w:rPr>
          <w:sz w:val="28"/>
          <w:szCs w:val="28"/>
        </w:rPr>
        <w:t>,</w:t>
      </w:r>
      <w:r w:rsidRPr="00A50FE7">
        <w:rPr>
          <w:sz w:val="28"/>
          <w:szCs w:val="28"/>
        </w:rPr>
        <w:t xml:space="preserve"> мировой судья считает доказанной вину </w:t>
      </w:r>
      <w:r w:rsidRPr="00A50FE7" w:rsidR="00772035">
        <w:rPr>
          <w:sz w:val="28"/>
          <w:szCs w:val="28"/>
        </w:rPr>
        <w:t>Бганцевой</w:t>
      </w:r>
      <w:r w:rsidRPr="00A50FE7" w:rsidR="00772035">
        <w:rPr>
          <w:sz w:val="28"/>
          <w:szCs w:val="28"/>
        </w:rPr>
        <w:t xml:space="preserve"> Н.А. </w:t>
      </w:r>
      <w:r w:rsidRPr="00A50FE7">
        <w:rPr>
          <w:sz w:val="28"/>
          <w:szCs w:val="28"/>
        </w:rPr>
        <w:t xml:space="preserve">в мелком хищение чужого имущества, стоимостью более одной тысячи рублей, но не более двух тысяч пятисот рублей путем кражи, мошенничества, присвоения </w:t>
      </w:r>
      <w:r w:rsidR="00660397">
        <w:rPr>
          <w:sz w:val="28"/>
          <w:szCs w:val="28"/>
        </w:rPr>
        <w:t>или растраты, а квалификацию ее</w:t>
      </w:r>
      <w:r w:rsidRPr="00A50FE7">
        <w:rPr>
          <w:sz w:val="28"/>
          <w:szCs w:val="28"/>
        </w:rPr>
        <w:t xml:space="preserve"> действий по ч.2 ст.7.27 КоАП РФ правильной, поскольку </w:t>
      </w:r>
      <w:r w:rsidRPr="00A50FE7" w:rsidR="00772035">
        <w:rPr>
          <w:sz w:val="28"/>
          <w:szCs w:val="28"/>
        </w:rPr>
        <w:t>Бганцева</w:t>
      </w:r>
      <w:r w:rsidRPr="00A50FE7" w:rsidR="00772035">
        <w:rPr>
          <w:sz w:val="28"/>
          <w:szCs w:val="28"/>
        </w:rPr>
        <w:t xml:space="preserve"> Н.А. </w:t>
      </w:r>
      <w:r w:rsidRPr="00A50FE7">
        <w:rPr>
          <w:sz w:val="28"/>
          <w:szCs w:val="28"/>
        </w:rPr>
        <w:t>сове</w:t>
      </w:r>
      <w:r w:rsidRPr="00A50FE7" w:rsidR="00772035">
        <w:rPr>
          <w:sz w:val="28"/>
          <w:szCs w:val="28"/>
        </w:rPr>
        <w:t>ршила хищение прод</w:t>
      </w:r>
      <w:r w:rsidR="00A90A47">
        <w:rPr>
          <w:sz w:val="28"/>
          <w:szCs w:val="28"/>
        </w:rPr>
        <w:t xml:space="preserve">уктов питания в магазине </w:t>
      </w:r>
      <w:r w:rsidR="00A90A47">
        <w:rPr>
          <w:sz w:val="28"/>
          <w:szCs w:val="28"/>
        </w:rPr>
        <w:t>/изъято/</w:t>
      </w:r>
    </w:p>
    <w:p w:rsidR="008C6D0A" w:rsidRPr="00A50FE7" w:rsidP="00A50FE7">
      <w:pPr>
        <w:spacing w:after="0" w:line="240" w:lineRule="auto"/>
        <w:ind w:firstLine="567"/>
        <w:jc w:val="both"/>
        <w:rPr>
          <w:sz w:val="28"/>
          <w:szCs w:val="28"/>
        </w:rPr>
      </w:pPr>
      <w:r w:rsidRPr="00A50FE7">
        <w:rPr>
          <w:sz w:val="28"/>
          <w:szCs w:val="28"/>
        </w:rPr>
        <w:t xml:space="preserve">При назначении административного наказания </w:t>
      </w:r>
      <w:r w:rsidRPr="00A50FE7" w:rsidR="00772035">
        <w:rPr>
          <w:sz w:val="28"/>
          <w:szCs w:val="28"/>
        </w:rPr>
        <w:t>Бганцевой</w:t>
      </w:r>
      <w:r w:rsidRPr="00A50FE7" w:rsidR="00772035">
        <w:rPr>
          <w:sz w:val="28"/>
          <w:szCs w:val="28"/>
        </w:rPr>
        <w:t xml:space="preserve"> Н.А. </w:t>
      </w:r>
      <w:r w:rsidRPr="00A50FE7">
        <w:rPr>
          <w:sz w:val="28"/>
          <w:szCs w:val="28"/>
        </w:rPr>
        <w:t>мировой судья уч</w:t>
      </w:r>
      <w:r w:rsidRPr="00A50FE7" w:rsidR="00A50FE7">
        <w:rPr>
          <w:sz w:val="28"/>
          <w:szCs w:val="28"/>
        </w:rPr>
        <w:t>итывает характер совершенного ею</w:t>
      </w:r>
      <w:r w:rsidRPr="00A50FE7">
        <w:rPr>
          <w:sz w:val="28"/>
          <w:szCs w:val="28"/>
        </w:rPr>
        <w:t xml:space="preserve"> административного пр</w:t>
      </w:r>
      <w:r w:rsidRPr="00A50FE7" w:rsidR="00A50FE7">
        <w:rPr>
          <w:sz w:val="28"/>
          <w:szCs w:val="28"/>
        </w:rPr>
        <w:t>авонарушения, личность виновной</w:t>
      </w:r>
      <w:r w:rsidRPr="00A50FE7">
        <w:rPr>
          <w:sz w:val="28"/>
          <w:szCs w:val="28"/>
        </w:rPr>
        <w:t>, ее имущественное положение, факт отсутствия постоянного места работы, а также обстоятельства, смягчающие и отягчающие административную ответственность.</w:t>
      </w:r>
    </w:p>
    <w:p w:rsidR="008C6D0A" w:rsidRPr="00A50FE7" w:rsidP="00A50FE7">
      <w:pPr>
        <w:spacing w:after="0" w:line="240" w:lineRule="auto"/>
        <w:ind w:firstLine="567"/>
        <w:jc w:val="both"/>
        <w:rPr>
          <w:sz w:val="28"/>
          <w:szCs w:val="28"/>
        </w:rPr>
      </w:pPr>
      <w:r w:rsidRPr="00A50FE7">
        <w:rPr>
          <w:sz w:val="28"/>
          <w:szCs w:val="28"/>
        </w:rPr>
        <w:t xml:space="preserve">Обстоятельств, </w:t>
      </w:r>
      <w:r w:rsidRPr="00A50FE7" w:rsidR="00A50FE7">
        <w:rPr>
          <w:sz w:val="28"/>
          <w:szCs w:val="28"/>
        </w:rPr>
        <w:t xml:space="preserve">смягчающих и </w:t>
      </w:r>
      <w:r w:rsidRPr="00A50FE7">
        <w:rPr>
          <w:sz w:val="28"/>
          <w:szCs w:val="28"/>
        </w:rPr>
        <w:t>отягчающих административную ответственность в соответствии со ст.4.3 КоАП РФ, мировым судьей не установлено.</w:t>
      </w:r>
    </w:p>
    <w:p w:rsidR="00A90A47" w:rsidP="00A50FE7">
      <w:pPr>
        <w:spacing w:after="0" w:line="240" w:lineRule="auto"/>
        <w:ind w:firstLine="567"/>
        <w:jc w:val="both"/>
        <w:rPr>
          <w:sz w:val="28"/>
          <w:szCs w:val="28"/>
        </w:rPr>
      </w:pPr>
      <w:r w:rsidRPr="00A50FE7">
        <w:rPr>
          <w:sz w:val="28"/>
          <w:szCs w:val="28"/>
        </w:rPr>
        <w:t xml:space="preserve">С учетом </w:t>
      </w:r>
      <w:r w:rsidRPr="00A50FE7">
        <w:rPr>
          <w:sz w:val="28"/>
          <w:szCs w:val="28"/>
        </w:rPr>
        <w:t>изложенного</w:t>
      </w:r>
      <w:r w:rsidR="00660397">
        <w:rPr>
          <w:sz w:val="28"/>
          <w:szCs w:val="28"/>
        </w:rPr>
        <w:t>,</w:t>
      </w:r>
      <w:r w:rsidRPr="00A50FE7">
        <w:rPr>
          <w:sz w:val="28"/>
          <w:szCs w:val="28"/>
        </w:rPr>
        <w:t xml:space="preserve"> мировой судья считает возможным назначить </w:t>
      </w:r>
      <w:r w:rsidRPr="00A50FE7" w:rsidR="00A50FE7">
        <w:rPr>
          <w:sz w:val="28"/>
          <w:szCs w:val="28"/>
        </w:rPr>
        <w:t>Бганцевой</w:t>
      </w:r>
      <w:r w:rsidRPr="00A50FE7" w:rsidR="00A50FE7">
        <w:rPr>
          <w:sz w:val="28"/>
          <w:szCs w:val="28"/>
        </w:rPr>
        <w:t xml:space="preserve"> Н.А</w:t>
      </w:r>
      <w:r w:rsidRPr="00A50FE7">
        <w:rPr>
          <w:sz w:val="28"/>
          <w:szCs w:val="28"/>
        </w:rPr>
        <w:t xml:space="preserve">. административное наказание в виде </w:t>
      </w:r>
      <w:r w:rsidRPr="00A50FE7" w:rsidR="00A50FE7">
        <w:rPr>
          <w:sz w:val="28"/>
          <w:szCs w:val="28"/>
        </w:rPr>
        <w:t>обязательных работ</w:t>
      </w:r>
      <w:r w:rsidRPr="00A50FE7">
        <w:rPr>
          <w:sz w:val="28"/>
          <w:szCs w:val="28"/>
        </w:rPr>
        <w:t xml:space="preserve"> в пределах санкции статьи, поскольку последняя не относится к кате</w:t>
      </w:r>
      <w:r w:rsidRPr="00A50FE7" w:rsidR="00A50FE7">
        <w:rPr>
          <w:sz w:val="28"/>
          <w:szCs w:val="28"/>
        </w:rPr>
        <w:t>гории граждан, к которым не могу</w:t>
      </w:r>
      <w:r w:rsidRPr="00A50FE7">
        <w:rPr>
          <w:sz w:val="28"/>
          <w:szCs w:val="28"/>
        </w:rPr>
        <w:t xml:space="preserve">т применяться </w:t>
      </w:r>
      <w:r w:rsidRPr="00A50FE7" w:rsidR="00A50FE7">
        <w:rPr>
          <w:sz w:val="28"/>
          <w:szCs w:val="28"/>
        </w:rPr>
        <w:t>обязательные работы</w:t>
      </w:r>
      <w:r w:rsidRPr="00A50FE7">
        <w:rPr>
          <w:sz w:val="28"/>
          <w:szCs w:val="28"/>
        </w:rPr>
        <w:t>,</w:t>
      </w:r>
      <w:r w:rsidR="00660397">
        <w:rPr>
          <w:sz w:val="28"/>
          <w:szCs w:val="28"/>
        </w:rPr>
        <w:t xml:space="preserve"> а именно</w:t>
      </w:r>
      <w:r w:rsidRPr="00A50FE7">
        <w:rPr>
          <w:sz w:val="28"/>
          <w:szCs w:val="28"/>
        </w:rPr>
        <w:t xml:space="preserve"> не имеет на ижд</w:t>
      </w:r>
      <w:r w:rsidR="00660397">
        <w:rPr>
          <w:sz w:val="28"/>
          <w:szCs w:val="28"/>
        </w:rPr>
        <w:t xml:space="preserve">ивении </w:t>
      </w:r>
      <w:r>
        <w:rPr>
          <w:sz w:val="28"/>
          <w:szCs w:val="28"/>
        </w:rPr>
        <w:t>/изъято/</w:t>
      </w:r>
    </w:p>
    <w:p w:rsidR="008C6D0A" w:rsidRPr="00A50FE7" w:rsidP="00A50FE7">
      <w:pPr>
        <w:spacing w:after="0" w:line="240" w:lineRule="auto"/>
        <w:ind w:firstLine="567"/>
        <w:jc w:val="both"/>
        <w:rPr>
          <w:sz w:val="28"/>
          <w:szCs w:val="28"/>
        </w:rPr>
      </w:pPr>
      <w:r w:rsidRPr="00A50FE7">
        <w:rPr>
          <w:sz w:val="28"/>
          <w:szCs w:val="28"/>
        </w:rPr>
        <w:t xml:space="preserve">На основании </w:t>
      </w:r>
      <w:r w:rsidRPr="00A50FE7">
        <w:rPr>
          <w:sz w:val="28"/>
          <w:szCs w:val="28"/>
        </w:rPr>
        <w:t>изложенного</w:t>
      </w:r>
      <w:r w:rsidRPr="00A50FE7">
        <w:rPr>
          <w:sz w:val="28"/>
          <w:szCs w:val="28"/>
        </w:rPr>
        <w:t xml:space="preserve">, руководствуясь </w:t>
      </w:r>
      <w:r w:rsidRPr="00A50FE7">
        <w:rPr>
          <w:sz w:val="28"/>
          <w:szCs w:val="28"/>
        </w:rPr>
        <w:t>ст.ст</w:t>
      </w:r>
      <w:r w:rsidRPr="00A50FE7">
        <w:rPr>
          <w:sz w:val="28"/>
          <w:szCs w:val="28"/>
        </w:rPr>
        <w:t>. 29.9, 29.10, 29.11, КоАП РФ, мировой судья</w:t>
      </w:r>
      <w:r w:rsidR="00873419">
        <w:rPr>
          <w:sz w:val="28"/>
          <w:szCs w:val="28"/>
        </w:rPr>
        <w:t>,</w:t>
      </w:r>
    </w:p>
    <w:p w:rsidR="00D1445A" w:rsidRPr="00A50FE7" w:rsidP="00A50FE7">
      <w:pPr>
        <w:pStyle w:val="NoSpacing"/>
        <w:contextualSpacing/>
        <w:jc w:val="center"/>
        <w:rPr>
          <w:sz w:val="28"/>
          <w:szCs w:val="28"/>
        </w:rPr>
      </w:pPr>
      <w:r w:rsidRPr="00A50FE7">
        <w:rPr>
          <w:sz w:val="28"/>
          <w:szCs w:val="28"/>
        </w:rPr>
        <w:t>ПОСТАНОВИЛ:</w:t>
      </w:r>
    </w:p>
    <w:p w:rsidR="00D1445A" w:rsidRPr="00A50FE7" w:rsidP="00873419">
      <w:pPr>
        <w:pStyle w:val="NoSpacing"/>
        <w:contextualSpacing/>
        <w:rPr>
          <w:sz w:val="28"/>
          <w:szCs w:val="28"/>
        </w:rPr>
      </w:pPr>
    </w:p>
    <w:p w:rsidR="00A50FE7" w:rsidP="00873419">
      <w:pPr>
        <w:spacing w:after="0" w:line="240" w:lineRule="auto"/>
        <w:ind w:firstLine="567"/>
        <w:jc w:val="both"/>
        <w:rPr>
          <w:sz w:val="28"/>
          <w:szCs w:val="28"/>
        </w:rPr>
      </w:pPr>
      <w:r w:rsidRPr="00A50FE7">
        <w:rPr>
          <w:sz w:val="28"/>
          <w:szCs w:val="28"/>
        </w:rPr>
        <w:t>Пр</w:t>
      </w:r>
      <w:r w:rsidR="00A90A47">
        <w:rPr>
          <w:sz w:val="28"/>
          <w:szCs w:val="28"/>
        </w:rPr>
        <w:t xml:space="preserve">изнать </w:t>
      </w:r>
      <w:r w:rsidR="00A90A47">
        <w:rPr>
          <w:sz w:val="28"/>
          <w:szCs w:val="28"/>
        </w:rPr>
        <w:t>Бганцеву</w:t>
      </w:r>
      <w:r w:rsidR="00A90A47">
        <w:rPr>
          <w:sz w:val="28"/>
          <w:szCs w:val="28"/>
        </w:rPr>
        <w:t xml:space="preserve"> Н.А.</w:t>
      </w:r>
      <w:r w:rsidRPr="00A50FE7" w:rsidR="00D1445A">
        <w:rPr>
          <w:sz w:val="28"/>
          <w:szCs w:val="28"/>
        </w:rPr>
        <w:t xml:space="preserve"> виновной в совершении административного правонарушения, предусмотренного частью </w:t>
      </w:r>
      <w:r w:rsidRPr="00A50FE7">
        <w:rPr>
          <w:sz w:val="28"/>
          <w:szCs w:val="28"/>
        </w:rPr>
        <w:t>2</w:t>
      </w:r>
      <w:r w:rsidRPr="00A50FE7" w:rsidR="00D1445A">
        <w:rPr>
          <w:sz w:val="28"/>
          <w:szCs w:val="28"/>
        </w:rPr>
        <w:t xml:space="preserve"> статьи</w:t>
      </w:r>
      <w:r w:rsidRPr="00A50FE7">
        <w:rPr>
          <w:sz w:val="28"/>
          <w:szCs w:val="28"/>
        </w:rPr>
        <w:t xml:space="preserve"> 7.27</w:t>
      </w:r>
      <w:r w:rsidRPr="00A50FE7" w:rsidR="00D1445A">
        <w:rPr>
          <w:sz w:val="28"/>
          <w:szCs w:val="28"/>
        </w:rPr>
        <w:t xml:space="preserve"> Кодекса Российской Федерации об административных правонарушениях, и назначить  </w:t>
      </w:r>
      <w:r w:rsidR="00873419">
        <w:rPr>
          <w:sz w:val="28"/>
          <w:szCs w:val="28"/>
        </w:rPr>
        <w:t xml:space="preserve">ей </w:t>
      </w:r>
      <w:r w:rsidRPr="00A50FE7" w:rsidR="00D1445A">
        <w:rPr>
          <w:sz w:val="28"/>
          <w:szCs w:val="28"/>
        </w:rPr>
        <w:t xml:space="preserve">наказание в виде </w:t>
      </w:r>
      <w:r w:rsidRPr="00A50FE7">
        <w:rPr>
          <w:sz w:val="28"/>
          <w:szCs w:val="28"/>
        </w:rPr>
        <w:t>обязательных работ на срок 100</w:t>
      </w:r>
      <w:r w:rsidR="00660397">
        <w:rPr>
          <w:sz w:val="28"/>
          <w:szCs w:val="28"/>
        </w:rPr>
        <w:t xml:space="preserve"> (</w:t>
      </w:r>
      <w:r w:rsidRPr="00A50FE7">
        <w:rPr>
          <w:sz w:val="28"/>
          <w:szCs w:val="28"/>
        </w:rPr>
        <w:t>сто</w:t>
      </w:r>
      <w:r>
        <w:rPr>
          <w:sz w:val="28"/>
          <w:szCs w:val="28"/>
        </w:rPr>
        <w:t>) часов.</w:t>
      </w:r>
    </w:p>
    <w:p w:rsidR="002958E5" w:rsidP="00873419">
      <w:pPr>
        <w:spacing w:after="0" w:line="240" w:lineRule="auto"/>
        <w:ind w:firstLine="567"/>
        <w:jc w:val="both"/>
        <w:rPr>
          <w:sz w:val="28"/>
          <w:szCs w:val="28"/>
        </w:rPr>
      </w:pPr>
      <w:r>
        <w:rPr>
          <w:sz w:val="28"/>
          <w:szCs w:val="28"/>
        </w:rPr>
        <w:t>Разъя</w:t>
      </w:r>
      <w:r w:rsidR="00A90A47">
        <w:rPr>
          <w:sz w:val="28"/>
          <w:szCs w:val="28"/>
        </w:rPr>
        <w:t xml:space="preserve">снить </w:t>
      </w:r>
      <w:r w:rsidR="00A90A47">
        <w:rPr>
          <w:sz w:val="28"/>
          <w:szCs w:val="28"/>
        </w:rPr>
        <w:t>Бганцевой</w:t>
      </w:r>
      <w:r w:rsidR="00A90A47">
        <w:rPr>
          <w:sz w:val="28"/>
          <w:szCs w:val="28"/>
        </w:rPr>
        <w:t xml:space="preserve"> Н.А.</w:t>
      </w:r>
      <w:r>
        <w:rPr>
          <w:sz w:val="28"/>
          <w:szCs w:val="28"/>
        </w:rPr>
        <w:t>, что административное наказание в виде обязательных работ исполняется судебным приставом-исполнителем в порядке, установленном федеральным законодательством.</w:t>
      </w:r>
    </w:p>
    <w:p w:rsidR="002958E5" w:rsidP="00873419">
      <w:pPr>
        <w:spacing w:after="0" w:line="240" w:lineRule="auto"/>
        <w:ind w:firstLine="567"/>
        <w:jc w:val="both"/>
        <w:rPr>
          <w:sz w:val="28"/>
          <w:szCs w:val="28"/>
        </w:rPr>
      </w:pPr>
      <w:r>
        <w:rPr>
          <w:sz w:val="28"/>
          <w:szCs w:val="28"/>
        </w:rPr>
        <w:t xml:space="preserve">Разъяснить </w:t>
      </w:r>
      <w:r w:rsidR="00A90A47">
        <w:rPr>
          <w:sz w:val="28"/>
          <w:szCs w:val="28"/>
        </w:rPr>
        <w:t>Бганцевой</w:t>
      </w:r>
      <w:r w:rsidR="00A90A47">
        <w:rPr>
          <w:sz w:val="28"/>
          <w:szCs w:val="28"/>
        </w:rPr>
        <w:t xml:space="preserve"> Н.А.</w:t>
      </w:r>
      <w:r>
        <w:rPr>
          <w:sz w:val="28"/>
          <w:szCs w:val="28"/>
        </w:rPr>
        <w:t>, что:</w:t>
      </w:r>
    </w:p>
    <w:p w:rsidR="002958E5" w:rsidP="00873419">
      <w:pPr>
        <w:spacing w:after="0" w:line="240" w:lineRule="auto"/>
        <w:ind w:firstLine="567"/>
        <w:jc w:val="both"/>
        <w:rPr>
          <w:sz w:val="28"/>
          <w:szCs w:val="28"/>
        </w:rPr>
      </w:pPr>
      <w:r>
        <w:rPr>
          <w:sz w:val="28"/>
          <w:szCs w:val="28"/>
        </w:rPr>
        <w:t>лицо, которому назначено административное наказание в виде обязательных работ, привлекается к отбыванию обязательных работ не позднее десяти дней со дня возбуждения судебным приставом-исполнителем исполнительного производства;</w:t>
      </w:r>
    </w:p>
    <w:p w:rsidR="002958E5" w:rsidP="00873419">
      <w:pPr>
        <w:widowControl w:val="0"/>
        <w:autoSpaceDE w:val="0"/>
        <w:autoSpaceDN w:val="0"/>
        <w:adjustRightInd w:val="0"/>
        <w:spacing w:after="0" w:line="240" w:lineRule="auto"/>
        <w:ind w:firstLine="540"/>
        <w:jc w:val="both"/>
        <w:rPr>
          <w:sz w:val="28"/>
          <w:szCs w:val="28"/>
        </w:rPr>
      </w:pPr>
      <w:r>
        <w:rPr>
          <w:sz w:val="28"/>
          <w:szCs w:val="28"/>
        </w:rPr>
        <w:t>лица, которым назначено административное наказание в виде обязательных работ, обязаны соблюдать правила внутреннего распорядка организаций, в которых такие лица отбывают обязательные работы, добросовестно работать на определяемых для них объектах в течение установленного судом срока обязательных работ, ставить в известность судебного пристава-исполнителя об изменении места жительства, а также являться по его вызову;</w:t>
      </w:r>
    </w:p>
    <w:p w:rsidR="002958E5" w:rsidP="00873419">
      <w:pPr>
        <w:widowControl w:val="0"/>
        <w:autoSpaceDE w:val="0"/>
        <w:autoSpaceDN w:val="0"/>
        <w:adjustRightInd w:val="0"/>
        <w:spacing w:after="0" w:line="240" w:lineRule="auto"/>
        <w:ind w:firstLine="540"/>
        <w:jc w:val="both"/>
        <w:rPr>
          <w:sz w:val="28"/>
          <w:szCs w:val="28"/>
        </w:rPr>
      </w:pPr>
      <w:r>
        <w:rPr>
          <w:sz w:val="28"/>
          <w:szCs w:val="28"/>
        </w:rPr>
        <w:t>предоставление лицу, которому назначено административное наказание в виде обязательных работ, ежегодного оплачиваемого отпуска по основному месту работы не приостанавливает исполнение административного наказания в виде обязательных работ;</w:t>
      </w:r>
    </w:p>
    <w:p w:rsidR="002958E5" w:rsidP="00873419">
      <w:pPr>
        <w:widowControl w:val="0"/>
        <w:autoSpaceDE w:val="0"/>
        <w:autoSpaceDN w:val="0"/>
        <w:adjustRightInd w:val="0"/>
        <w:spacing w:after="0" w:line="240" w:lineRule="auto"/>
        <w:ind w:firstLine="540"/>
        <w:jc w:val="both"/>
        <w:rPr>
          <w:sz w:val="28"/>
          <w:szCs w:val="28"/>
        </w:rPr>
      </w:pPr>
      <w:r>
        <w:rPr>
          <w:sz w:val="28"/>
          <w:szCs w:val="28"/>
        </w:rPr>
        <w:t>лицо, которому назначено административное наказание в виде обязательных работ, вправе обратиться в суд с ходатайством об освобождении от дальнейшего отбывания обязательных работ в случае признания его инвалидом I или II группы, наступления беременности либо тяжелой болезни, препятствующей отбыванию обязательных работ;</w:t>
      </w:r>
    </w:p>
    <w:p w:rsidR="002958E5" w:rsidP="00873419">
      <w:pPr>
        <w:widowControl w:val="0"/>
        <w:autoSpaceDE w:val="0"/>
        <w:autoSpaceDN w:val="0"/>
        <w:adjustRightInd w:val="0"/>
        <w:spacing w:after="0" w:line="240" w:lineRule="auto"/>
        <w:ind w:firstLine="540"/>
        <w:jc w:val="both"/>
        <w:rPr>
          <w:sz w:val="28"/>
          <w:szCs w:val="28"/>
        </w:rPr>
      </w:pPr>
      <w:r>
        <w:rPr>
          <w:sz w:val="28"/>
          <w:szCs w:val="28"/>
        </w:rPr>
        <w:t>обязательные работы выполняются лицом, которому назначено административное наказание в виде обязательных работ, на безвозмездной основе;</w:t>
      </w:r>
    </w:p>
    <w:p w:rsidR="002958E5" w:rsidP="00873419">
      <w:pPr>
        <w:widowControl w:val="0"/>
        <w:autoSpaceDE w:val="0"/>
        <w:autoSpaceDN w:val="0"/>
        <w:adjustRightInd w:val="0"/>
        <w:spacing w:after="0" w:line="240" w:lineRule="auto"/>
        <w:ind w:firstLine="540"/>
        <w:jc w:val="both"/>
        <w:rPr>
          <w:sz w:val="28"/>
          <w:szCs w:val="28"/>
        </w:rPr>
      </w:pPr>
      <w:r>
        <w:rPr>
          <w:sz w:val="28"/>
          <w:szCs w:val="28"/>
        </w:rPr>
        <w:t>время обязательных работ не может превышать четырех часов в выходные дни и в дни, когда лицо, которому назначено административное наказание в виде обязательных работ, не занято на основной работе, службе или учебе; в рабочие дни - двух часов после окончания работы, службы или учебы, а с согласия лица, которому назначено административное наказание в виде обязательных работ, - четырех часов.</w:t>
      </w:r>
      <w:r>
        <w:rPr>
          <w:sz w:val="28"/>
          <w:szCs w:val="28"/>
        </w:rPr>
        <w:t xml:space="preserve"> Время обязательных работ в течение недели, как правило, не может быть менее двенадцати часов. При наличии уважительных причин судебный пристав-исполнитель вправе разрешить лицу, которому назначено административное наказание в виде обязательных работ, отработать в течение недели меньшее количество часов.</w:t>
      </w:r>
    </w:p>
    <w:p w:rsidR="002958E5" w:rsidRPr="00A50FE7" w:rsidP="00873419">
      <w:pPr>
        <w:widowControl w:val="0"/>
        <w:autoSpaceDE w:val="0"/>
        <w:autoSpaceDN w:val="0"/>
        <w:adjustRightInd w:val="0"/>
        <w:spacing w:after="0" w:line="240" w:lineRule="auto"/>
        <w:ind w:firstLine="540"/>
        <w:jc w:val="both"/>
        <w:rPr>
          <w:sz w:val="28"/>
          <w:szCs w:val="28"/>
        </w:rPr>
      </w:pPr>
      <w:r>
        <w:rPr>
          <w:sz w:val="28"/>
          <w:szCs w:val="28"/>
        </w:rPr>
        <w:t>в</w:t>
      </w:r>
      <w:r>
        <w:rPr>
          <w:sz w:val="28"/>
          <w:szCs w:val="28"/>
        </w:rPr>
        <w:t xml:space="preserve"> случае уклонения лица, которому назначено административное </w:t>
      </w:r>
      <w:r>
        <w:rPr>
          <w:sz w:val="28"/>
          <w:szCs w:val="28"/>
        </w:rPr>
        <w:t>наказание в виде обязательных работ, от отбывания обязательных работ, выразившегося в неоднократном отказе от выполнения работ, и (или) неоднократном невыходе такого лица на обязательные работы без уважительных причин, и (или) неоднократном нарушении трудовой дисциплины, подтвержденных документами организации, в которой лицо, которому назначено административное наказание в виде обязательных работ, отбывает обязательные работы, судебный пристав-исполнитель составляет протокол об административном правонарушении, предусмотренном ч.4 ст.20.25 КоАП РФ.</w:t>
      </w:r>
    </w:p>
    <w:p w:rsidR="0053507E" w:rsidRPr="00A50FE7" w:rsidP="00873419">
      <w:pPr>
        <w:spacing w:after="0" w:line="240" w:lineRule="auto"/>
        <w:ind w:firstLine="567"/>
        <w:jc w:val="both"/>
        <w:rPr>
          <w:sz w:val="28"/>
          <w:szCs w:val="28"/>
        </w:rPr>
      </w:pPr>
      <w:r w:rsidRPr="00A50FE7">
        <w:rPr>
          <w:sz w:val="28"/>
          <w:szCs w:val="28"/>
        </w:rPr>
        <w:t>Постановление может быть обжаловано, принесен протест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 46 Керченского судебного района Республики Крым.</w:t>
      </w:r>
    </w:p>
    <w:p w:rsidR="00774F1E" w:rsidRPr="00A50FE7" w:rsidP="00873419">
      <w:pPr>
        <w:spacing w:after="0" w:line="240" w:lineRule="auto"/>
        <w:ind w:firstLine="567"/>
        <w:jc w:val="both"/>
        <w:rPr>
          <w:sz w:val="28"/>
          <w:szCs w:val="28"/>
        </w:rPr>
      </w:pPr>
    </w:p>
    <w:p w:rsidR="00D1445A" w:rsidP="00873419">
      <w:pPr>
        <w:pStyle w:val="NoSpacing"/>
        <w:contextualSpacing/>
        <w:rPr>
          <w:sz w:val="28"/>
          <w:szCs w:val="28"/>
        </w:rPr>
      </w:pPr>
      <w:r w:rsidRPr="00A50FE7">
        <w:rPr>
          <w:sz w:val="28"/>
          <w:szCs w:val="28"/>
        </w:rPr>
        <w:t>Мировой судья</w:t>
      </w:r>
      <w:r w:rsidRPr="00A50FE7">
        <w:rPr>
          <w:sz w:val="28"/>
          <w:szCs w:val="28"/>
        </w:rPr>
        <w:tab/>
      </w:r>
      <w:r w:rsidRPr="00A50FE7">
        <w:rPr>
          <w:sz w:val="28"/>
          <w:szCs w:val="28"/>
        </w:rPr>
        <w:tab/>
      </w:r>
      <w:r w:rsidRPr="00A50FE7">
        <w:rPr>
          <w:sz w:val="28"/>
          <w:szCs w:val="28"/>
        </w:rPr>
        <w:tab/>
      </w:r>
      <w:r w:rsidRPr="00A50FE7">
        <w:rPr>
          <w:sz w:val="28"/>
          <w:szCs w:val="28"/>
        </w:rPr>
        <w:tab/>
      </w:r>
      <w:r w:rsidRPr="00A50FE7">
        <w:rPr>
          <w:sz w:val="28"/>
          <w:szCs w:val="28"/>
        </w:rPr>
        <w:tab/>
      </w:r>
      <w:r w:rsidRPr="00A50FE7">
        <w:rPr>
          <w:sz w:val="28"/>
          <w:szCs w:val="28"/>
        </w:rPr>
        <w:tab/>
      </w:r>
      <w:r w:rsidRPr="00A50FE7">
        <w:rPr>
          <w:sz w:val="28"/>
          <w:szCs w:val="28"/>
        </w:rPr>
        <w:tab/>
      </w:r>
      <w:r w:rsidRPr="00A50FE7">
        <w:rPr>
          <w:sz w:val="28"/>
          <w:szCs w:val="28"/>
        </w:rPr>
        <w:tab/>
        <w:t xml:space="preserve">        </w:t>
      </w:r>
      <w:r w:rsidRPr="00A50FE7">
        <w:rPr>
          <w:sz w:val="28"/>
          <w:szCs w:val="28"/>
        </w:rPr>
        <w:t>Полищук Е.Д.</w:t>
      </w:r>
      <w:r w:rsidRPr="00A50FE7">
        <w:rPr>
          <w:sz w:val="28"/>
          <w:szCs w:val="28"/>
        </w:rPr>
        <w:t xml:space="preserve"> </w:t>
      </w:r>
    </w:p>
    <w:p w:rsidR="00D562C1" w:rsidP="00873419">
      <w:pPr>
        <w:pStyle w:val="NoSpacing"/>
        <w:contextualSpacing/>
        <w:rPr>
          <w:sz w:val="28"/>
          <w:szCs w:val="28"/>
        </w:rPr>
      </w:pPr>
    </w:p>
    <w:p w:rsidR="00D562C1" w:rsidP="00D562C1">
      <w:pPr>
        <w:spacing w:after="0"/>
      </w:pPr>
      <w:r>
        <w:t>ДЕПЕРСОНИФИКАЦИЮ</w:t>
      </w:r>
    </w:p>
    <w:p w:rsidR="00D562C1" w:rsidP="00D562C1">
      <w:pPr>
        <w:spacing w:after="0"/>
      </w:pPr>
      <w:r>
        <w:t>Лингвистический контроль</w:t>
      </w:r>
    </w:p>
    <w:p w:rsidR="00D562C1" w:rsidP="00D562C1">
      <w:pPr>
        <w:spacing w:after="0"/>
      </w:pPr>
      <w:r>
        <w:t>произвел</w:t>
      </w:r>
    </w:p>
    <w:p w:rsidR="00D562C1" w:rsidP="00D562C1">
      <w:pPr>
        <w:spacing w:after="0"/>
      </w:pPr>
      <w:r>
        <w:t xml:space="preserve">Помощник судьи __________ </w:t>
      </w:r>
      <w:r>
        <w:t>М.А.Прокопец</w:t>
      </w:r>
    </w:p>
    <w:p w:rsidR="00D562C1" w:rsidP="00D562C1">
      <w:pPr>
        <w:spacing w:after="0"/>
      </w:pPr>
    </w:p>
    <w:p w:rsidR="00D562C1" w:rsidP="00D562C1">
      <w:pPr>
        <w:spacing w:after="0"/>
      </w:pPr>
      <w:r>
        <w:t>СОГЛАСОВАНО</w:t>
      </w:r>
    </w:p>
    <w:p w:rsidR="00D562C1" w:rsidP="00D562C1">
      <w:pPr>
        <w:spacing w:after="0"/>
      </w:pPr>
      <w:r>
        <w:t xml:space="preserve">Мировой судья </w:t>
      </w:r>
      <w:r>
        <w:t>с</w:t>
      </w:r>
      <w:r>
        <w:t>/у № 46</w:t>
      </w:r>
    </w:p>
    <w:p w:rsidR="00D562C1" w:rsidP="00D562C1">
      <w:pPr>
        <w:spacing w:after="0"/>
      </w:pPr>
      <w:r>
        <w:t>Керченского судебн</w:t>
      </w:r>
      <w:r>
        <w:t xml:space="preserve">ого района _________ </w:t>
      </w:r>
      <w:r>
        <w:t>Е.Д.Полищук</w:t>
      </w:r>
    </w:p>
    <w:p w:rsidR="00D562C1" w:rsidP="00D562C1">
      <w:pPr>
        <w:spacing w:after="0"/>
      </w:pPr>
      <w:r>
        <w:t>«09» апреля</w:t>
      </w:r>
      <w:r>
        <w:t xml:space="preserve"> 2021 г.</w:t>
      </w:r>
    </w:p>
    <w:p w:rsidR="00D562C1" w:rsidP="00D562C1">
      <w:pPr>
        <w:pStyle w:val="NoSpacing"/>
      </w:pPr>
      <w:r>
        <w:rPr>
          <w:bCs/>
        </w:rPr>
        <w:tab/>
      </w:r>
      <w:r>
        <w:rPr>
          <w:bCs/>
        </w:rPr>
        <w:tab/>
      </w:r>
      <w:r>
        <w:rPr>
          <w:bCs/>
        </w:rPr>
        <w:tab/>
      </w:r>
      <w:r>
        <w:rPr>
          <w:bCs/>
        </w:rPr>
        <w:tab/>
      </w:r>
    </w:p>
    <w:p w:rsidR="00D562C1" w:rsidP="00D562C1">
      <w:pPr>
        <w:spacing w:after="0"/>
        <w:rPr>
          <w:sz w:val="28"/>
          <w:szCs w:val="28"/>
        </w:rPr>
      </w:pPr>
    </w:p>
    <w:p w:rsidR="00D562C1" w:rsidRPr="00A50FE7" w:rsidP="00D562C1">
      <w:pPr>
        <w:pStyle w:val="NoSpacing"/>
        <w:contextualSpacing/>
        <w:rPr>
          <w:sz w:val="28"/>
          <w:szCs w:val="28"/>
        </w:rPr>
      </w:pPr>
      <w:r>
        <w:rPr>
          <w:b/>
          <w:bCs/>
          <w:sz w:val="26"/>
          <w:szCs w:val="26"/>
        </w:rPr>
        <w:tab/>
      </w:r>
      <w:r>
        <w:rPr>
          <w:b/>
          <w:bCs/>
          <w:sz w:val="26"/>
          <w:szCs w:val="26"/>
        </w:rPr>
        <w:tab/>
      </w:r>
      <w:r>
        <w:rPr>
          <w:b/>
          <w:bCs/>
          <w:sz w:val="26"/>
          <w:szCs w:val="26"/>
        </w:rPr>
        <w:tab/>
      </w:r>
    </w:p>
    <w:p w:rsidR="00D1445A" w:rsidRPr="00A50FE7" w:rsidP="00D562C1">
      <w:pPr>
        <w:pStyle w:val="NoSpacing"/>
        <w:rPr>
          <w:b/>
          <w:sz w:val="28"/>
          <w:szCs w:val="28"/>
        </w:rPr>
      </w:pPr>
    </w:p>
    <w:p w:rsidR="00D1445A" w:rsidRPr="00A50FE7" w:rsidP="00D562C1">
      <w:pPr>
        <w:pStyle w:val="NoSpacing"/>
        <w:rPr>
          <w:sz w:val="28"/>
          <w:szCs w:val="28"/>
        </w:rPr>
      </w:pPr>
    </w:p>
    <w:p w:rsidR="00D1445A" w:rsidRPr="00A50FE7" w:rsidP="00D562C1">
      <w:pPr>
        <w:spacing w:after="0"/>
        <w:rPr>
          <w:sz w:val="28"/>
          <w:szCs w:val="28"/>
        </w:rPr>
      </w:pPr>
    </w:p>
    <w:p w:rsidR="00D1445A" w:rsidRPr="00A50FE7" w:rsidP="00D562C1">
      <w:pPr>
        <w:spacing w:after="0"/>
        <w:rPr>
          <w:sz w:val="28"/>
          <w:szCs w:val="28"/>
        </w:rPr>
      </w:pPr>
    </w:p>
    <w:p w:rsidR="00D1445A" w:rsidRPr="00A50FE7" w:rsidP="00D562C1">
      <w:pPr>
        <w:spacing w:after="0"/>
        <w:rPr>
          <w:sz w:val="28"/>
          <w:szCs w:val="28"/>
        </w:rPr>
      </w:pPr>
    </w:p>
    <w:p w:rsidR="00D1445A" w:rsidRPr="00A50FE7" w:rsidP="00D562C1">
      <w:pPr>
        <w:spacing w:after="0"/>
        <w:rPr>
          <w:sz w:val="28"/>
          <w:szCs w:val="28"/>
        </w:rPr>
      </w:pPr>
    </w:p>
    <w:p w:rsidR="00C804F7" w:rsidRPr="00A50FE7" w:rsidP="00D562C1">
      <w:pPr>
        <w:spacing w:after="0"/>
        <w:rPr>
          <w:sz w:val="28"/>
          <w:szCs w:val="28"/>
        </w:rPr>
      </w:pPr>
    </w:p>
    <w:sectPr w:rsidSect="00A50FE7">
      <w:headerReference w:type="default" r:id="rId30"/>
      <w:footerReference w:type="even" r:id="rId31"/>
      <w:footerReference w:type="default" r:id="rId32"/>
      <w:pgSz w:w="11906" w:h="16838"/>
      <w:pgMar w:top="426" w:right="851"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A50BA" w:rsidP="006B73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A50BA" w:rsidP="006B73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A50BA" w:rsidP="006B73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0448B">
      <w:rPr>
        <w:rStyle w:val="PageNumber"/>
        <w:noProof/>
      </w:rPr>
      <w:t>4</w:t>
    </w:r>
    <w:r>
      <w:rPr>
        <w:rStyle w:val="PageNumber"/>
      </w:rPr>
      <w:fldChar w:fldCharType="end"/>
    </w:r>
  </w:p>
  <w:p w:rsidR="00FA50BA" w:rsidP="006B7328">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946835"/>
      <w:docPartObj>
        <w:docPartGallery w:val="Page Numbers (Top of Page)"/>
        <w:docPartUnique/>
      </w:docPartObj>
    </w:sdtPr>
    <w:sdtContent>
      <w:p w:rsidR="00FA50BA">
        <w:pPr>
          <w:pStyle w:val="Header"/>
          <w:jc w:val="right"/>
        </w:pPr>
        <w:r>
          <w:fldChar w:fldCharType="begin"/>
        </w:r>
        <w:r>
          <w:instrText xml:space="preserve"> PAGE   \* MERGEFORMAT </w:instrText>
        </w:r>
        <w:r>
          <w:fldChar w:fldCharType="separate"/>
        </w:r>
        <w:r w:rsidR="00D0448B">
          <w:rPr>
            <w:noProof/>
          </w:rPr>
          <w:t>4</w:t>
        </w:r>
        <w:r>
          <w:fldChar w:fldCharType="end"/>
        </w:r>
      </w:p>
    </w:sdtContent>
  </w:sdt>
  <w:p w:rsidR="00FA50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45A"/>
    <w:rsid w:val="00143688"/>
    <w:rsid w:val="002958E5"/>
    <w:rsid w:val="00304E8F"/>
    <w:rsid w:val="0030595E"/>
    <w:rsid w:val="0031465D"/>
    <w:rsid w:val="003F0B52"/>
    <w:rsid w:val="00473BD9"/>
    <w:rsid w:val="004E20D3"/>
    <w:rsid w:val="0053507E"/>
    <w:rsid w:val="00576E85"/>
    <w:rsid w:val="00586E29"/>
    <w:rsid w:val="005C6118"/>
    <w:rsid w:val="00660397"/>
    <w:rsid w:val="00684080"/>
    <w:rsid w:val="006B7328"/>
    <w:rsid w:val="006E5345"/>
    <w:rsid w:val="00772035"/>
    <w:rsid w:val="00774F1E"/>
    <w:rsid w:val="007805FA"/>
    <w:rsid w:val="00827B9F"/>
    <w:rsid w:val="00873419"/>
    <w:rsid w:val="00880EF0"/>
    <w:rsid w:val="008A4B32"/>
    <w:rsid w:val="008C6D0A"/>
    <w:rsid w:val="008C728E"/>
    <w:rsid w:val="008F4AA3"/>
    <w:rsid w:val="00953A25"/>
    <w:rsid w:val="009D5F3E"/>
    <w:rsid w:val="00A50FE7"/>
    <w:rsid w:val="00A90A47"/>
    <w:rsid w:val="00AF1881"/>
    <w:rsid w:val="00C37442"/>
    <w:rsid w:val="00C57E07"/>
    <w:rsid w:val="00C804F7"/>
    <w:rsid w:val="00C86229"/>
    <w:rsid w:val="00C947AE"/>
    <w:rsid w:val="00CE589B"/>
    <w:rsid w:val="00D0448B"/>
    <w:rsid w:val="00D1445A"/>
    <w:rsid w:val="00D5230F"/>
    <w:rsid w:val="00D523F4"/>
    <w:rsid w:val="00D562C1"/>
    <w:rsid w:val="00DF6300"/>
    <w:rsid w:val="00E10AF5"/>
    <w:rsid w:val="00E8709F"/>
    <w:rsid w:val="00F14074"/>
    <w:rsid w:val="00F2727F"/>
    <w:rsid w:val="00F33732"/>
    <w:rsid w:val="00F43D77"/>
    <w:rsid w:val="00FA50B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45A"/>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D1445A"/>
    <w:pPr>
      <w:spacing w:after="0" w:line="240" w:lineRule="auto"/>
    </w:pPr>
    <w:rPr>
      <w:rFonts w:ascii="Times New Roman" w:eastAsia="Calibri" w:hAnsi="Times New Roman" w:cs="Times New Roman"/>
      <w:sz w:val="24"/>
      <w:szCs w:val="24"/>
    </w:rPr>
  </w:style>
  <w:style w:type="paragraph" w:styleId="Footer">
    <w:name w:val="footer"/>
    <w:basedOn w:val="Normal"/>
    <w:link w:val="a"/>
    <w:rsid w:val="00D1445A"/>
    <w:pPr>
      <w:tabs>
        <w:tab w:val="center" w:pos="4677"/>
        <w:tab w:val="right" w:pos="9355"/>
      </w:tabs>
    </w:pPr>
  </w:style>
  <w:style w:type="character" w:customStyle="1" w:styleId="a">
    <w:name w:val="Нижний колонтитул Знак"/>
    <w:basedOn w:val="DefaultParagraphFont"/>
    <w:link w:val="Footer"/>
    <w:rsid w:val="00D1445A"/>
    <w:rPr>
      <w:rFonts w:ascii="Times New Roman" w:eastAsia="Calibri" w:hAnsi="Times New Roman" w:cs="Times New Roman"/>
      <w:sz w:val="24"/>
      <w:szCs w:val="24"/>
    </w:rPr>
  </w:style>
  <w:style w:type="character" w:styleId="PageNumber">
    <w:name w:val="page number"/>
    <w:basedOn w:val="DefaultParagraphFont"/>
    <w:rsid w:val="00D1445A"/>
  </w:style>
  <w:style w:type="paragraph" w:customStyle="1" w:styleId="a0">
    <w:name w:val="Обычный текст"/>
    <w:basedOn w:val="Normal"/>
    <w:rsid w:val="00D1445A"/>
    <w:pPr>
      <w:spacing w:after="0" w:line="240" w:lineRule="auto"/>
      <w:ind w:firstLine="454"/>
      <w:jc w:val="both"/>
    </w:pPr>
    <w:rPr>
      <w:rFonts w:eastAsia="Times New Roman"/>
      <w:lang w:eastAsia="ru-RU"/>
    </w:rPr>
  </w:style>
  <w:style w:type="paragraph" w:styleId="NormalWeb">
    <w:name w:val="Normal (Web)"/>
    <w:basedOn w:val="Normal"/>
    <w:uiPriority w:val="99"/>
    <w:semiHidden/>
    <w:unhideWhenUsed/>
    <w:rsid w:val="00D1445A"/>
    <w:pPr>
      <w:spacing w:before="100" w:beforeAutospacing="1" w:after="100" w:afterAutospacing="1" w:line="240" w:lineRule="auto"/>
    </w:pPr>
    <w:rPr>
      <w:rFonts w:eastAsia="Times New Roman"/>
      <w:lang w:eastAsia="ru-RU"/>
    </w:rPr>
  </w:style>
  <w:style w:type="paragraph" w:styleId="Header">
    <w:name w:val="header"/>
    <w:basedOn w:val="Normal"/>
    <w:link w:val="a1"/>
    <w:uiPriority w:val="99"/>
    <w:unhideWhenUsed/>
    <w:rsid w:val="00D1445A"/>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D1445A"/>
    <w:rPr>
      <w:rFonts w:ascii="Times New Roman" w:eastAsia="Calibri" w:hAnsi="Times New Roman" w:cs="Times New Roman"/>
      <w:sz w:val="24"/>
      <w:szCs w:val="24"/>
    </w:rPr>
  </w:style>
  <w:style w:type="paragraph" w:styleId="BalloonText">
    <w:name w:val="Balloon Text"/>
    <w:basedOn w:val="Normal"/>
    <w:link w:val="a2"/>
    <w:uiPriority w:val="99"/>
    <w:semiHidden/>
    <w:unhideWhenUsed/>
    <w:rsid w:val="00774F1E"/>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774F1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82EDAF9BE683D47C8B2982253C39AD1CFEF872CC4B5933EA0E4573839EFFFEA8BF119762E779C1531346971B9C727462583535D0B633A527V5O8Q" TargetMode="External" /><Relationship Id="rId11" Type="http://schemas.openxmlformats.org/officeDocument/2006/relationships/hyperlink" Target="consultantplus://offline/ref=82EDAF9BE683D47C8B2982253C39AD1CFEF872CC4B5933EA0E4573839EFFFEA8BF119762E57AC458401C871FD5267E7D5F282BD1A833VAO4Q" TargetMode="External" /><Relationship Id="rId12" Type="http://schemas.openxmlformats.org/officeDocument/2006/relationships/hyperlink" Target="consultantplus://offline/ref=82EDAF9BE683D47C8B2982253C39AD1CFEF872CC4B5933EA0E4573839EFFFEA8BF119762E57AC058401C871FD5267E7D5F282BD1A833VAO4Q" TargetMode="External" /><Relationship Id="rId13" Type="http://schemas.openxmlformats.org/officeDocument/2006/relationships/hyperlink" Target="consultantplus://offline/ref=82EDAF9BE683D47C8B2982253C39AD1CFEF872CC4B5933EA0E4573839EFFFEA8BF119762E57ACE58401C871FD5267E7D5F282BD1A833VAO4Q" TargetMode="External" /><Relationship Id="rId14" Type="http://schemas.openxmlformats.org/officeDocument/2006/relationships/hyperlink" Target="consultantplus://offline/ref=82EDAF9BE683D47C8B2982253C39AD1CFEF872CC4B5933EA0E4573839EFFFEA8BF119762E579C658401C871FD5267E7D5F282BD1A833VAO4Q" TargetMode="External" /><Relationship Id="rId15" Type="http://schemas.openxmlformats.org/officeDocument/2006/relationships/hyperlink" Target="consultantplus://offline/ref=82EDAF9BE683D47C8B2982253C39AD1CFEF872CC4B5933EA0E4573839EFFFEA8BF119762E579C058401C871FD5267E7D5F282BD1A833VAO4Q" TargetMode="External" /><Relationship Id="rId16" Type="http://schemas.openxmlformats.org/officeDocument/2006/relationships/hyperlink" Target="consultantplus://offline/ref=82EDAF9BE683D47C8B2982253C39AD1CFEF872CC4B5933EA0E4573839EFFFEA8BF119762E579CE58401C871FD5267E7D5F282BD1A833VAO4Q" TargetMode="External" /><Relationship Id="rId17" Type="http://schemas.openxmlformats.org/officeDocument/2006/relationships/hyperlink" Target="consultantplus://offline/ref=82EDAF9BE683D47C8B2982253C39AD1CFEF872CC4B5933EA0E4573839EFFFEA8BF119762E578C658401C871FD5267E7D5F282BD1A833VAO4Q" TargetMode="External" /><Relationship Id="rId18" Type="http://schemas.openxmlformats.org/officeDocument/2006/relationships/hyperlink" Target="consultantplus://offline/ref=82EDAF9BE683D47C8B2982253C39AD1CFEF872CC4B5933EA0E4573839EFFFEA8BF119762E578C158401C871FD5267E7D5F282BD1A833VAO4Q" TargetMode="External" /><Relationship Id="rId19" Type="http://schemas.openxmlformats.org/officeDocument/2006/relationships/hyperlink" Target="consultantplus://offline/ref=82EDAF9BE683D47C8B2982253C39AD1CFEF872CC4B5933EA0E4573839EFFFEA8BF119762E578CF58401C871FD5267E7D5F282BD1A833VAO4Q" TargetMode="External" /><Relationship Id="rId2" Type="http://schemas.openxmlformats.org/officeDocument/2006/relationships/webSettings" Target="webSettings.xml" /><Relationship Id="rId20" Type="http://schemas.openxmlformats.org/officeDocument/2006/relationships/hyperlink" Target="consultantplus://offline/ref=82EDAF9BE683D47C8B2982253C39AD1CFEF872CC4B5933EA0E4573839EFFFEA8BF119762E57FC758401C871FD5267E7D5F282BD1A833VAO4Q" TargetMode="External" /><Relationship Id="rId21" Type="http://schemas.openxmlformats.org/officeDocument/2006/relationships/hyperlink" Target="consultantplus://offline/ref=82EDAF9BE683D47C8B2982253C39AD1CFEF872CC4B5933EA0E4573839EFFFEA8BF119762E57EC558401C871FD5267E7D5F282BD1A833VAO4Q" TargetMode="External" /><Relationship Id="rId22" Type="http://schemas.openxmlformats.org/officeDocument/2006/relationships/hyperlink" Target="consultantplus://offline/ref=82EDAF9BE683D47C8B2982253C39AD1CFEF872CC4B5933EA0E4573839EFFFEA8BF119762E57EC358401C871FD5267E7D5F282BD1A833VAO4Q" TargetMode="External" /><Relationship Id="rId23" Type="http://schemas.openxmlformats.org/officeDocument/2006/relationships/hyperlink" Target="consultantplus://offline/ref=82EDAF9BE683D47C8B2982253C39AD1CFEF872CC4B5933EA0E4573839EFFFEA8BF119762E57EC158401C871FD5267E7D5F282BD1A833VAO4Q" TargetMode="External" /><Relationship Id="rId24" Type="http://schemas.openxmlformats.org/officeDocument/2006/relationships/hyperlink" Target="consultantplus://offline/ref=82EDAF9BE683D47C8B2982253C39AD1CFEF872CC4B5933EA0E4573839EFFFEA8BF119762E57DC658401C871FD5267E7D5F282BD1A833VAO4Q" TargetMode="External" /><Relationship Id="rId25" Type="http://schemas.openxmlformats.org/officeDocument/2006/relationships/hyperlink" Target="consultantplus://offline/ref=82EDAF9BE683D47C8B2982253C39AD1CFEF872CC4B5933EA0E4573839EFFFEA8BF119762E57DC458401C871FD5267E7D5F282BD1A833VAO4Q" TargetMode="External" /><Relationship Id="rId26" Type="http://schemas.openxmlformats.org/officeDocument/2006/relationships/hyperlink" Target="consultantplus://offline/ref=82EDAF9BE683D47C8B2982253C39AD1CFEF872CC4B5933EA0E4573839EFFFEA8BF119762E57DC258401C871FD5267E7D5F282BD1A833VAO4Q" TargetMode="External" /><Relationship Id="rId27" Type="http://schemas.openxmlformats.org/officeDocument/2006/relationships/hyperlink" Target="consultantplus://offline/ref=82EDAF9BE683D47C8B2982253C39AD1CFEF872CC4B5933EA0E4573839EFFFEA8BF119762E779C1521146971B9C727462583535D0B633A527V5O8Q" TargetMode="External" /><Relationship Id="rId28" Type="http://schemas.openxmlformats.org/officeDocument/2006/relationships/hyperlink" Target="consultantplus://offline/ref=82EDAF9BE683D47C8B2982253C39AD1CFEF872CC4B5933EA0E4573839EFFFEA8BF119762E779C1521346971B9C727462583535D0B633A527V5O8Q" TargetMode="External" /><Relationship Id="rId29" Type="http://schemas.openxmlformats.org/officeDocument/2006/relationships/hyperlink" Target="consultantplus://offline/ref=82EDAF9BE683D47C8B2982253C39AD1CFEF872C34C5433EA0E4573839EFFFEA8BF11976BE67FCE58401C871FD5267E7D5F282BD1A833VAO4Q" TargetMode="External" /><Relationship Id="rId3" Type="http://schemas.openxmlformats.org/officeDocument/2006/relationships/fontTable" Target="fontTable.xml" /><Relationship Id="rId30" Type="http://schemas.openxmlformats.org/officeDocument/2006/relationships/header" Target="header1.xml" /><Relationship Id="rId31" Type="http://schemas.openxmlformats.org/officeDocument/2006/relationships/footer" Target="footer1.xml" /><Relationship Id="rId32" Type="http://schemas.openxmlformats.org/officeDocument/2006/relationships/footer" Target="footer2.xml" /><Relationship Id="rId33" Type="http://schemas.openxmlformats.org/officeDocument/2006/relationships/theme" Target="theme/theme1.xml" /><Relationship Id="rId34"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hyperlink" Target="consultantplus://offline/ref=82EDAF9BE683D47C8B2982253C39AD1CFEF872CC4B5933EA0E4573839EFFFEA8BF119762E779C25B1046971B9C727462583535D0B633A527V5O8Q" TargetMode="External" /><Relationship Id="rId6" Type="http://schemas.openxmlformats.org/officeDocument/2006/relationships/hyperlink" Target="consultantplus://offline/ref=82EDAF9BE683D47C8B2982253C39AD1CFEF872CC4B5933EA0E4573839EFFFEA8BF119762E778C5571146971B9C727462583535D0B633A527V5O8Q" TargetMode="External" /><Relationship Id="rId7" Type="http://schemas.openxmlformats.org/officeDocument/2006/relationships/hyperlink" Target="consultantplus://offline/ref=82EDAF9BE683D47C8B2982253C39AD1CFEF872CC4B5933EA0E4573839EFFFEA8BF119762E779C25A1646971B9C727462583535D0B633A527V5O8Q" TargetMode="External" /><Relationship Id="rId8" Type="http://schemas.openxmlformats.org/officeDocument/2006/relationships/hyperlink" Target="consultantplus://offline/ref=82EDAF9BE683D47C8B2982253C39AD1CFEF872CC4B5933EA0E4573839EFFFEA8BF119762EE78C458401C871FD5267E7D5F282BD1A833VAO4Q" TargetMode="External" /><Relationship Id="rId9" Type="http://schemas.openxmlformats.org/officeDocument/2006/relationships/hyperlink" Target="consultantplus://offline/ref=82EDAF9BE683D47C8B2982253C39AD1CFEF872CC4B5933EA0E4573839EFFFEA8BF119762E779C1531146971B9C727462583535D0B633A527V5O8Q"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C5A52-8D53-445E-B3A7-1085D2176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