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2EC" w:rsidRPr="00F0619A" w:rsidP="005B12EC">
      <w:pPr>
        <w:pStyle w:val="Title"/>
        <w:ind w:left="6372"/>
        <w:jc w:val="left"/>
        <w:rPr>
          <w:b w:val="0"/>
          <w:sz w:val="18"/>
          <w:szCs w:val="18"/>
        </w:rPr>
      </w:pPr>
      <w:r w:rsidRPr="00F0619A">
        <w:rPr>
          <w:sz w:val="18"/>
          <w:szCs w:val="18"/>
        </w:rPr>
        <w:t xml:space="preserve">     </w:t>
      </w:r>
      <w:r w:rsidRPr="00F0619A">
        <w:rPr>
          <w:b w:val="0"/>
          <w:sz w:val="18"/>
          <w:szCs w:val="18"/>
        </w:rPr>
        <w:t>Дело №5-46-72/2024</w:t>
      </w:r>
    </w:p>
    <w:p w:rsidR="005B12EC" w:rsidRPr="00F0619A" w:rsidP="005B12EC">
      <w:pPr>
        <w:pStyle w:val="Title"/>
        <w:rPr>
          <w:b w:val="0"/>
          <w:sz w:val="18"/>
          <w:szCs w:val="18"/>
        </w:rPr>
      </w:pPr>
    </w:p>
    <w:p w:rsidR="005B12EC" w:rsidRPr="00F0619A" w:rsidP="005B12EC">
      <w:pPr>
        <w:pStyle w:val="Title"/>
        <w:rPr>
          <w:b w:val="0"/>
          <w:sz w:val="18"/>
          <w:szCs w:val="18"/>
        </w:rPr>
      </w:pPr>
      <w:r w:rsidRPr="00F0619A">
        <w:rPr>
          <w:b w:val="0"/>
          <w:sz w:val="18"/>
          <w:szCs w:val="18"/>
        </w:rPr>
        <w:t>ПОСТАНОВЛЕНИЕ</w:t>
      </w:r>
    </w:p>
    <w:p w:rsidR="005B12EC" w:rsidRPr="00F0619A" w:rsidP="005B12EC">
      <w:pPr>
        <w:pStyle w:val="Title"/>
        <w:rPr>
          <w:sz w:val="18"/>
          <w:szCs w:val="18"/>
        </w:rPr>
      </w:pPr>
    </w:p>
    <w:p w:rsidR="005B12EC" w:rsidRPr="00F0619A" w:rsidP="005B12EC">
      <w:pPr>
        <w:rPr>
          <w:sz w:val="18"/>
          <w:szCs w:val="18"/>
        </w:rPr>
      </w:pPr>
      <w:r w:rsidRPr="00F0619A">
        <w:rPr>
          <w:sz w:val="18"/>
          <w:szCs w:val="18"/>
        </w:rPr>
        <w:t>Резолютивная часть постановления объявлена 18 июня 2024 года</w:t>
      </w:r>
    </w:p>
    <w:p w:rsidR="005B12EC" w:rsidRPr="00F0619A" w:rsidP="005B12EC">
      <w:pPr>
        <w:rPr>
          <w:sz w:val="18"/>
          <w:szCs w:val="18"/>
        </w:rPr>
      </w:pPr>
      <w:r w:rsidRPr="00F0619A">
        <w:rPr>
          <w:sz w:val="18"/>
          <w:szCs w:val="18"/>
        </w:rPr>
        <w:t>Постановление вынесено (изготовлено в полном объеме) 21 июня 2024 года</w:t>
      </w:r>
    </w:p>
    <w:p w:rsidR="005B12EC" w:rsidRPr="00F0619A" w:rsidP="005B12EC">
      <w:pPr>
        <w:rPr>
          <w:sz w:val="18"/>
          <w:szCs w:val="18"/>
        </w:rPr>
      </w:pP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ч.1 ст. 13.11 Кодекса Российской Федерации об административных правонарушениях (далее - КоАП РФ), в отношении</w:t>
      </w:r>
    </w:p>
    <w:p w:rsidR="005B12EC" w:rsidRPr="00F0619A" w:rsidP="005B12EC">
      <w:pPr>
        <w:ind w:left="1416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должностного лица – индивидуального предпринимателя Кузьменко </w:t>
      </w:r>
      <w:r>
        <w:rPr>
          <w:sz w:val="18"/>
          <w:szCs w:val="18"/>
        </w:rPr>
        <w:t>В.М.</w:t>
      </w:r>
      <w:r w:rsidRPr="00F0619A">
        <w:rPr>
          <w:sz w:val="18"/>
          <w:szCs w:val="18"/>
        </w:rPr>
        <w:t xml:space="preserve">,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, </w:t>
      </w:r>
      <w:r w:rsidRPr="005B12EC"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, гражданки РФ,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, зарегистрированной по адресу: Республика Крым, г. Керчь,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проживающей</w:t>
      </w:r>
      <w:r w:rsidRPr="00F0619A">
        <w:rPr>
          <w:sz w:val="18"/>
          <w:szCs w:val="18"/>
        </w:rPr>
        <w:t xml:space="preserve"> по адресу: г. Керчь ул. </w:t>
      </w:r>
      <w:r>
        <w:rPr>
          <w:sz w:val="18"/>
          <w:szCs w:val="18"/>
        </w:rPr>
        <w:t>/изъято/</w:t>
      </w:r>
    </w:p>
    <w:p w:rsidR="005B12EC" w:rsidRPr="00F0619A" w:rsidP="005B12EC">
      <w:pPr>
        <w:jc w:val="center"/>
        <w:rPr>
          <w:sz w:val="18"/>
          <w:szCs w:val="18"/>
        </w:rPr>
      </w:pPr>
      <w:r w:rsidRPr="00F0619A">
        <w:rPr>
          <w:sz w:val="18"/>
          <w:szCs w:val="18"/>
        </w:rPr>
        <w:t>УСТАНОВИЛ:</w:t>
      </w:r>
    </w:p>
    <w:p w:rsidR="005B12EC" w:rsidRPr="00F0619A" w:rsidP="005B12EC">
      <w:pPr>
        <w:jc w:val="center"/>
        <w:rPr>
          <w:sz w:val="18"/>
          <w:szCs w:val="18"/>
        </w:rPr>
      </w:pP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Согласно протоколу об административном правонарушении от </w:t>
      </w:r>
      <w:r>
        <w:rPr>
          <w:sz w:val="18"/>
          <w:szCs w:val="18"/>
        </w:rPr>
        <w:t>/</w:t>
      </w:r>
      <w:r>
        <w:rPr>
          <w:sz w:val="18"/>
          <w:szCs w:val="18"/>
        </w:rPr>
        <w:t>изъято</w:t>
      </w:r>
      <w:r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№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, индивидуальный предприниматель Кузьменко </w:t>
      </w:r>
      <w:r>
        <w:rPr>
          <w:sz w:val="18"/>
          <w:szCs w:val="18"/>
        </w:rPr>
        <w:t>В.М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в 17 часов 30 минут в г. Керчь ул.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 осуществила обработку персональных данных Федорова </w:t>
      </w:r>
      <w:r>
        <w:rPr>
          <w:sz w:val="18"/>
          <w:szCs w:val="18"/>
        </w:rPr>
        <w:t>Н.А.</w:t>
      </w:r>
      <w:r w:rsidRPr="00F0619A">
        <w:rPr>
          <w:sz w:val="18"/>
          <w:szCs w:val="18"/>
        </w:rPr>
        <w:t xml:space="preserve"> в отсутствие законных оснований, без предварительного согласия субъекта персональных данных, путем осуществления телефонного звонка с использованием персональных данных Федорова Н.А.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Представитель Управления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–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Мальцева О.Б., действующая на основании доверенности, в судебном заседании протокол об административном правонарушении поддержала в полном объеме, указав, что в Управление поступило обращение Федорова Н.А. о неправомерных действиях с его персональными данными со стороны ИП Кузьменко В.М., была проведена проверка, по результатам которой было установлено, что на номер телефона Федорова Н.А. поступил</w:t>
      </w:r>
      <w:r w:rsidRPr="00F0619A"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вызов с телефона, который зарегистрирован за ИП Кузьменко В.М. и была сообщена рекламная информация, направленная на привлечение внимание Федорова Н.А. к услугам бухгалтерии, предоставляемым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. Было установлено, что были обработаны персональные данные в виде номера телефона, имени, отчества, а из письменных пояснений, которые давала Кузьменко В.М., еще и фамилия Федорова Н.А. Указанная информация  в совокупности позволяет</w:t>
      </w:r>
      <w:r w:rsidRPr="00F0619A">
        <w:rPr>
          <w:sz w:val="18"/>
          <w:szCs w:val="18"/>
        </w:rPr>
        <w:t xml:space="preserve"> однозначно определить Федорова Н.А. как субъекта персональных данных, а, следовательно, является персональными данными. Номер телефона Федорова Н.А., который зарегистрирован на его имя как физического лица, не является общедоступным и согласие на обработку своих персональных данных он не давал, несмотря на это ИП Кузьменко В.М. осуществила их обработку. Также указала, что расшифровка телефонного разговора установлена определением Управления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от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Индивидуальный предприниматель Кузьменко В.М. в судебном заседании с протоколом не согласилась, сославшись на то, что отсутствует аудиозапись телефонного разговора с Федоровым Н.А.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Защитник ИП Кузьменко В.М. – </w:t>
      </w:r>
      <w:r w:rsidRPr="00F0619A">
        <w:rPr>
          <w:sz w:val="18"/>
          <w:szCs w:val="18"/>
        </w:rPr>
        <w:t>Цуранкова</w:t>
      </w:r>
      <w:r w:rsidRPr="00F0619A">
        <w:rPr>
          <w:sz w:val="18"/>
          <w:szCs w:val="18"/>
        </w:rPr>
        <w:t xml:space="preserve"> М.Н., действующая на основании доверенности, в судебном заседании пояснила, что факт осуществления телефонного звонка </w:t>
      </w:r>
      <w:r w:rsidRPr="00F0619A">
        <w:rPr>
          <w:sz w:val="18"/>
          <w:szCs w:val="18"/>
        </w:rPr>
        <w:t>Фелорову</w:t>
      </w:r>
      <w:r w:rsidRPr="00F0619A">
        <w:rPr>
          <w:sz w:val="18"/>
          <w:szCs w:val="18"/>
        </w:rPr>
        <w:t xml:space="preserve"> Н.А. ими не оспаривается, однако в материалах дела отсутствует аудиозапись телефонного звонка и его детализация, содержание разговора неизвестно, не выяснен набор персональных данных, который использовался при телефонном разговоре.</w:t>
      </w:r>
      <w:r w:rsidRPr="00F0619A">
        <w:rPr>
          <w:sz w:val="18"/>
          <w:szCs w:val="18"/>
        </w:rPr>
        <w:t xml:space="preserve"> Указала, что Федоров Н.А. является конкурентом ИП Кузьменко В.М., его номер телефона является телефоном ООО «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», директором которого он является. Относительно письменных пояснений Кузьменко В.М. пояснила, что писала она их без защитника и излагала все, как было, но запись разговора отсутствует, поэтому невозможно установить набор персональных данных. На вопрос суда также пояснила, что решение Управления Федеральной антимонопольной службы по Смоленской области от </w:t>
      </w:r>
      <w:r>
        <w:rPr>
          <w:sz w:val="18"/>
          <w:szCs w:val="18"/>
        </w:rPr>
        <w:t>/</w:t>
      </w:r>
      <w:r>
        <w:rPr>
          <w:sz w:val="18"/>
          <w:szCs w:val="18"/>
        </w:rPr>
        <w:t>изъято</w:t>
      </w:r>
      <w:r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не обжаловали, оно было исполнено, однако указала, что в части установленных нарушений по рекламе они согласны, в части установленных данных решением набору персональных данных – не согласны.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Потерпевший Федоров Н.А. в судебное заседание не явился, о дате и месте рассмотрения дела извещен надлежащим образом, от него поступило ходатайство о рассмотрении дела в его отсутствие, просил суд привлечь ИП Кузьменко В.М. к административной ответственности и подвергнуть административному штрафу в размере 20 000 рублей.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Выслушав представителя </w:t>
      </w:r>
      <w:r>
        <w:rPr>
          <w:sz w:val="18"/>
          <w:szCs w:val="18"/>
        </w:rPr>
        <w:t xml:space="preserve">Управления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, лицо, привлекаемого к административной ответственности и его защитника, исследовав письменные материалы административного дела, мировой судья приходит к следующему.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Из части 1 статьи 24 Конституции Российской Федерации следует, что сбор, хранение, использование и распространение информации о частной жизни лица без его согласия не допускаются.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Согласно статье 3 Федерального закона от 27 июля 2006 года N 152-ФЗ "О персональных данных"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данных); </w:t>
      </w:r>
      <w:r w:rsidRPr="00F0619A">
        <w:rPr>
          <w:sz w:val="18"/>
          <w:szCs w:val="18"/>
        </w:rPr>
        <w:t>под обработкой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В статье 5 Федерального закона N 152-ФЗ закреплены принципы обработки персональных данных, в том числе следующие: обработка персональных данных должна осуществляться на законной и справедливой основе; обработке подлежат только персональные данные, которые отвечают целям их обработки;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Статьей 6 указанного Федерального закона определены условия обработки персональных данных, в том числе это связывается с наличием согласия субъекта персональных данных на обработку его персональных данных. 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Из положений частей 1 и 4 статьи 9 Федерального закона от 27.07.2006 N 152-ФЗ "О персональных данных"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</w:t>
      </w:r>
      <w:r w:rsidRPr="00F0619A">
        <w:rPr>
          <w:sz w:val="18"/>
          <w:szCs w:val="18"/>
        </w:rPr>
        <w:t xml:space="preserve">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r w:rsidRPr="00F0619A">
        <w:rPr>
          <w:sz w:val="18"/>
          <w:szCs w:val="18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r w:rsidRPr="00F0619A">
        <w:rPr>
          <w:sz w:val="18"/>
          <w:szCs w:val="18"/>
        </w:rPr>
        <w:t xml:space="preserve"> субъекта персональных данных проверяются оператором.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Судом установлено, что Кузьменко </w:t>
      </w:r>
      <w:r>
        <w:rPr>
          <w:sz w:val="18"/>
          <w:szCs w:val="18"/>
        </w:rPr>
        <w:t>В.М.</w:t>
      </w:r>
      <w:r w:rsidRPr="00F0619A">
        <w:rPr>
          <w:sz w:val="18"/>
          <w:szCs w:val="18"/>
        </w:rPr>
        <w:t xml:space="preserve"> является индивидуальным предпринимателем, что подтверждается выпиской из Единого государственного реестра индивидуальных предпринимателей (л.д.70).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При осуществлении предпринимательской деятельности ИП Кузьменко В.М. использовался телефонный номер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, что подтверждается ответом ООО «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», из которого следует, что телефонный номер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был выделен ИП Кузьменко </w:t>
      </w:r>
      <w:r>
        <w:rPr>
          <w:sz w:val="18"/>
          <w:szCs w:val="18"/>
        </w:rPr>
        <w:t>В.М.</w:t>
      </w:r>
      <w:r w:rsidRPr="00F0619A">
        <w:rPr>
          <w:sz w:val="18"/>
          <w:szCs w:val="18"/>
        </w:rPr>
        <w:t xml:space="preserve">, адрес: г. Керчь, ул.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на сновании заявления </w:t>
      </w:r>
      <w:r w:rsidRPr="00F0619A">
        <w:rPr>
          <w:sz w:val="18"/>
          <w:szCs w:val="18"/>
        </w:rPr>
        <w:t>от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(л.д.59-61).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в 17 часов 30 минут с телефонного номера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на телефонный номер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был осуществлён телефонный звонок, что подтверждается детализацией </w:t>
      </w:r>
      <w:r w:rsidRPr="00F0619A">
        <w:rPr>
          <w:sz w:val="18"/>
          <w:szCs w:val="18"/>
        </w:rPr>
        <w:t>номера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(л.д.8) и не оспаривалось ИП Кузьменко В.М. и ее защитником в судебном заседании.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Из решения Управления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и от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следует, что при рассмотрении дела в отношении ИП Кузьменко В.М. по факту распространения рекламы посредством использования телефонной связи без согласия на то абонента, был предоставлен аудиофайл телефонного разговора, который </w:t>
      </w:r>
      <w:r w:rsidRPr="00F0619A">
        <w:rPr>
          <w:sz w:val="18"/>
          <w:szCs w:val="18"/>
        </w:rPr>
        <w:t>состоялся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в 17 часов 30 минут с телефонного номера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на телефонный номер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. Содержание текста аудиофайла изложено в указанном решении и подтверждает, что при телефонном разговоре обрабатывались персональные данные в виде имени отчества абонента (л.д.18-20).</w:t>
      </w:r>
    </w:p>
    <w:p w:rsidR="005B12EC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Также указанным решением было установлено, что звонок Федорову Н.А. осуществлялся </w:t>
      </w:r>
      <w:r w:rsidRPr="00F0619A">
        <w:rPr>
          <w:sz w:val="18"/>
          <w:szCs w:val="18"/>
        </w:rPr>
        <w:t>Бобрышевой</w:t>
      </w:r>
      <w:r w:rsidRPr="00F0619A">
        <w:rPr>
          <w:sz w:val="18"/>
          <w:szCs w:val="18"/>
        </w:rPr>
        <w:t xml:space="preserve"> Н.А., которая планировала трудоустройство в ИП Кузьменко В.М. и которой для прохождения стажировки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был предоставлен доступ к сервису компан</w:t>
      </w:r>
      <w:r w:rsidRPr="00F0619A">
        <w:rPr>
          <w:sz w:val="18"/>
          <w:szCs w:val="18"/>
        </w:rPr>
        <w:t>ии ООО</w:t>
      </w:r>
      <w:r w:rsidRPr="00F0619A">
        <w:rPr>
          <w:sz w:val="18"/>
          <w:szCs w:val="18"/>
        </w:rPr>
        <w:t xml:space="preserve"> «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» для совершения исходящих звонков. Согласно полученному ответу от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Бобрышева</w:t>
      </w:r>
      <w:r w:rsidRPr="00F0619A">
        <w:rPr>
          <w:sz w:val="18"/>
          <w:szCs w:val="18"/>
        </w:rPr>
        <w:t xml:space="preserve"> Н.А. воспользовалась сервисом «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>»</w:t>
      </w:r>
      <w:r w:rsidRPr="00F0619A">
        <w:rPr>
          <w:sz w:val="18"/>
          <w:szCs w:val="18"/>
        </w:rPr>
        <w:t xml:space="preserve">, где были размещены номер </w:t>
      </w:r>
      <w:r w:rsidRPr="00F0619A">
        <w:rPr>
          <w:sz w:val="18"/>
          <w:szCs w:val="18"/>
        </w:rPr>
        <w:t>телефона</w:t>
      </w:r>
      <w:r w:rsidRPr="00F0619A">
        <w:rPr>
          <w:sz w:val="18"/>
          <w:szCs w:val="18"/>
        </w:rPr>
        <w:t xml:space="preserve"> и ФИО абонента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>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Данные обстоятельства также подтверждаются  письменным пояснениям ИП Кузьменко В.М. </w:t>
      </w:r>
      <w:r w:rsidRPr="00F0619A">
        <w:rPr>
          <w:sz w:val="18"/>
          <w:szCs w:val="18"/>
        </w:rPr>
        <w:t>от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(л.д.24-25).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Абонентский номер </w:t>
      </w:r>
      <w:r>
        <w:rPr>
          <w:sz w:val="18"/>
          <w:szCs w:val="18"/>
        </w:rPr>
        <w:t>/</w:t>
      </w:r>
      <w:r>
        <w:rPr>
          <w:sz w:val="18"/>
          <w:szCs w:val="18"/>
        </w:rPr>
        <w:t>изъято</w:t>
      </w:r>
      <w:r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зарегистрирован на Федорова </w:t>
      </w:r>
      <w:r>
        <w:rPr>
          <w:sz w:val="18"/>
          <w:szCs w:val="18"/>
        </w:rPr>
        <w:t>Н.А.</w:t>
      </w:r>
      <w:r w:rsidRPr="00F0619A">
        <w:rPr>
          <w:sz w:val="18"/>
          <w:szCs w:val="18"/>
        </w:rPr>
        <w:t>, как частное лицо, что подтверждается информацией, предоставленной ПАО «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» с подтверждением поступления звонка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в 17 часов 30 минут с телефонного номера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(л.д.53-54).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Вопреки доводам защитника </w:t>
      </w:r>
      <w:r w:rsidRPr="00F0619A">
        <w:rPr>
          <w:sz w:val="18"/>
          <w:szCs w:val="18"/>
        </w:rPr>
        <w:t>Цуранковой</w:t>
      </w:r>
      <w:r w:rsidRPr="00F0619A">
        <w:rPr>
          <w:sz w:val="18"/>
          <w:szCs w:val="18"/>
        </w:rPr>
        <w:t xml:space="preserve"> М.Н. о том, что они не согласны с расшифровкой телефонного разговора, установленной решением Управления </w:t>
      </w:r>
      <w:r>
        <w:rPr>
          <w:sz w:val="18"/>
          <w:szCs w:val="18"/>
        </w:rPr>
        <w:t>/изъято/</w:t>
      </w:r>
      <w:r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 xml:space="preserve">от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, данный факт был признан ИП Кузьменко В.М., что подтверждается согласием последней с решением и предписанием Федеральной антимонопольной службы и отказом от обжалования акта антимонопольного органа.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Таким образом, приведенные защитником доводы отклоняются как несостоятельные и не ставят под сомнение вину ИП Кузьменко В.М. в совершении правонарушения, предусмотренного частью 1 статьи 11.13 Кодекса Российской Федерации об административных правонарушениях, а расцениваются судом как способ защиты с целью уйти от административной ответственности за совершенное правонарушение.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Согласно части 1 статьи 13.11 Кодекса Российской Федерации об административных правонарушениях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статьи, если эти действия не содержат уголовно наказуемого деяния, влечет наложение административного штрафа на граждан в размере от</w:t>
      </w:r>
      <w:r w:rsidRPr="00F0619A">
        <w:rPr>
          <w:sz w:val="18"/>
          <w:szCs w:val="18"/>
        </w:rPr>
        <w:t xml:space="preserve"> двух тысяч до шести тысяч рублей; на должностных лиц - от десяти тысяч до двадцати тысяч рублей; на юридических лиц - от шестидесяти тысяч до ста тысяч рублей.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Несмотря на непризнание вины Кузьменко В.М., ее виновность подтверждается собранными по делу об административном правонарушении доказательствами: протоколом об административном правонарушении (л.д.2-4), копией обращения Федорова Н.А. (л.д.6-8), копией определения о возбуждении дела по признакам нарушения законодательства о рекламе (л.д.9-11), копией решения Управления Федеральной антимонопольной службы по Смоленской области от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(л.д.18-20</w:t>
      </w:r>
      <w:r w:rsidRPr="00F0619A">
        <w:rPr>
          <w:sz w:val="18"/>
          <w:szCs w:val="18"/>
        </w:rPr>
        <w:t xml:space="preserve">), </w:t>
      </w:r>
      <w:r w:rsidRPr="00F0619A">
        <w:rPr>
          <w:sz w:val="18"/>
          <w:szCs w:val="18"/>
        </w:rPr>
        <w:t>скриншотом (л.д.21), копией запроса (л.д.22), копией пояснений ИП Кузьменко В.М. (л.д.24-25), копией предписания о прекращении нарушения законодательства РФ о рекламе (л.д.29), копией письменных пояснений Кузьменко В.М. (л.д.30, 33-37, 47), копией ответа ООО «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» (л.д.5-61),  копией письменных пояснений Кузьменко В.М. (л.д.63-64).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Оснований для прекращения производства по делу в виду отсутствия состава административного правонарушения, предусмотренного частью 1 статьи 13.11 Кодекса Российской Федерации об административных правонарушениях, судом не установлено.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Таким образом, в действиях индивидуального предпринимателя Кузьменко </w:t>
      </w:r>
      <w:r>
        <w:rPr>
          <w:sz w:val="18"/>
          <w:szCs w:val="18"/>
        </w:rPr>
        <w:t>В.М.</w:t>
      </w:r>
      <w:r w:rsidRPr="00F0619A">
        <w:rPr>
          <w:sz w:val="18"/>
          <w:szCs w:val="18"/>
        </w:rPr>
        <w:t xml:space="preserve"> содержится состав административного правонарушения, предусмотренного ч.1 ст. 13.11 Кодекса Российской Федерации об административных правонарушения, а именно обработка персональных данных в случаях, не предусмотренных законодательством Российской Федерации в области персональных данных.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Разрешая ходатайство защитника </w:t>
      </w:r>
      <w:r w:rsidRPr="00F0619A">
        <w:rPr>
          <w:sz w:val="18"/>
          <w:szCs w:val="18"/>
        </w:rPr>
        <w:t>Цуранковой</w:t>
      </w:r>
      <w:r w:rsidRPr="00F0619A">
        <w:rPr>
          <w:sz w:val="18"/>
          <w:szCs w:val="18"/>
        </w:rPr>
        <w:t xml:space="preserve"> М.Н. о применении норм статьи 4.1.1. КоАП РФ и замены административного наказания в виде административного штрафа на предупреждение, а также применения ч.2.3 ст.4.1 КоАП РФ, мировой судья исходит из следующего.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0619A">
        <w:rPr>
          <w:sz w:val="18"/>
          <w:szCs w:val="18"/>
        </w:rPr>
        <w:t xml:space="preserve"> статьей раздела II названного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F0619A">
        <w:rPr>
          <w:sz w:val="18"/>
          <w:szCs w:val="18"/>
        </w:rPr>
        <w:t>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F0619A">
        <w:rPr>
          <w:sz w:val="18"/>
          <w:szCs w:val="18"/>
        </w:rPr>
        <w:t xml:space="preserve"> </w:t>
      </w:r>
      <w:r w:rsidRPr="00F0619A">
        <w:rPr>
          <w:sz w:val="18"/>
          <w:szCs w:val="18"/>
        </w:rPr>
        <w:t>отсутствии</w:t>
      </w:r>
      <w:r w:rsidRPr="00F0619A">
        <w:rPr>
          <w:sz w:val="18"/>
          <w:szCs w:val="18"/>
        </w:rPr>
        <w:t xml:space="preserve"> имущественного ущерба.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С учетом взаимосвязанных положений части 3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названных нормах Кодекса.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Статья 4.1.1 данного кодекса устанавливает, в частности, что одним из условий замены штрафа на предупреждение является факт выявления административного правонарушения в ходе осуществления государственного контроля (надзора).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Указанные законоположения не допускают замены административного штрафа предупреждением в случаях, если правонарушение было выявлено должностным лицом, уполномоченным составлять протокол об административном правонарушении, не в ходе осуществления государственного контроля, а в результате сообщения, поступившего от физического лица.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В данном случае правонарушение было выявлено не в ходе осуществления государственного контроля, а при проверке в порядке, предусмотренном Кодексом Российской Федерации об административных правонарушениях, а именно по жалобе Федорова Н.А.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размере, предусмотренном санкцией ч.1 ст.13.11 КоАП РФ.</w:t>
      </w:r>
    </w:p>
    <w:p w:rsidR="005B12EC" w:rsidRPr="00F0619A" w:rsidP="005B12EC">
      <w:pPr>
        <w:ind w:firstLine="708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Руководствуясь ст. 4.1.- 4.3; 23.1, 29.10, 29.11 Кодекса Российской Федерации об административных правонарушениях, мировой судья,</w:t>
      </w:r>
    </w:p>
    <w:p w:rsidR="005B12EC" w:rsidRPr="00F0619A" w:rsidP="005B12EC">
      <w:pPr>
        <w:jc w:val="center"/>
        <w:rPr>
          <w:sz w:val="18"/>
          <w:szCs w:val="18"/>
        </w:rPr>
      </w:pPr>
    </w:p>
    <w:p w:rsidR="005B12EC" w:rsidRPr="00F0619A" w:rsidP="005B12EC">
      <w:pPr>
        <w:jc w:val="center"/>
        <w:rPr>
          <w:b/>
          <w:bCs/>
          <w:sz w:val="18"/>
          <w:szCs w:val="18"/>
        </w:rPr>
      </w:pPr>
      <w:r w:rsidRPr="00F0619A">
        <w:rPr>
          <w:b/>
          <w:bCs/>
          <w:sz w:val="18"/>
          <w:szCs w:val="18"/>
        </w:rPr>
        <w:t>ПОСТАНОВИЛ:</w:t>
      </w:r>
    </w:p>
    <w:p w:rsidR="005B12EC" w:rsidRPr="00F0619A" w:rsidP="005B12EC">
      <w:pPr>
        <w:jc w:val="center"/>
        <w:rPr>
          <w:sz w:val="18"/>
          <w:szCs w:val="18"/>
        </w:rPr>
      </w:pPr>
    </w:p>
    <w:p w:rsidR="005B12EC" w:rsidRPr="00F0619A" w:rsidP="005B12EC">
      <w:pPr>
        <w:ind w:firstLine="567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Признать индивидуального предпринимателя Кузьменко </w:t>
      </w:r>
      <w:r>
        <w:rPr>
          <w:sz w:val="18"/>
          <w:szCs w:val="18"/>
        </w:rPr>
        <w:t>В.М.</w:t>
      </w:r>
      <w:r w:rsidRPr="00F0619A">
        <w:rPr>
          <w:sz w:val="18"/>
          <w:szCs w:val="18"/>
        </w:rPr>
        <w:t xml:space="preserve"> виновной в совершении административного правонарушения, ответственность за которое предусмотрена ч.1 ст. 13.11 КоАП РФ, и назначить ей наказание в  виде штрафа в размере 10 000 (десять тысяч) рублей. </w:t>
      </w:r>
    </w:p>
    <w:p w:rsidR="005B12EC" w:rsidRPr="00F0619A" w:rsidP="005B12EC">
      <w:pPr>
        <w:ind w:firstLine="567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Платежные реквизиты для оплаты штрафа:</w:t>
      </w:r>
    </w:p>
    <w:p w:rsidR="005B12EC" w:rsidRPr="00F0619A" w:rsidP="005B12EC">
      <w:pPr>
        <w:ind w:firstLine="567"/>
        <w:jc w:val="both"/>
        <w:rPr>
          <w:sz w:val="18"/>
          <w:szCs w:val="18"/>
        </w:rPr>
      </w:pPr>
      <w:r w:rsidRPr="00F0619A">
        <w:rPr>
          <w:sz w:val="18"/>
          <w:szCs w:val="18"/>
        </w:rPr>
        <w:t xml:space="preserve">Почтовый адрес: </w:t>
      </w:r>
      <w:r w:rsidRPr="00F0619A">
        <w:rPr>
          <w:sz w:val="18"/>
          <w:szCs w:val="18"/>
        </w:rPr>
        <w:t>Россия, Республика Крым, 295000,  г. Симферополь, ул. Набережная им.60-летия СССР, 28, ОГРН 1149102019164, получатель:</w:t>
      </w:r>
      <w:r w:rsidRPr="00F0619A">
        <w:rPr>
          <w:sz w:val="18"/>
          <w:szCs w:val="18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 828 1 16 01333 01 0000 140, УИН </w:t>
      </w:r>
      <w:r>
        <w:rPr>
          <w:sz w:val="18"/>
          <w:szCs w:val="18"/>
        </w:rPr>
        <w:t>/изъято/</w:t>
      </w:r>
      <w:r w:rsidRPr="00F0619A">
        <w:rPr>
          <w:sz w:val="18"/>
          <w:szCs w:val="18"/>
        </w:rPr>
        <w:t>.</w:t>
      </w:r>
    </w:p>
    <w:p w:rsidR="005B12EC" w:rsidRPr="00F0619A" w:rsidP="005B12EC">
      <w:pPr>
        <w:ind w:firstLine="567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B12EC" w:rsidRPr="00F0619A" w:rsidP="005B12EC">
      <w:pPr>
        <w:ind w:firstLine="567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Квитанцию необходимо представить в суд, для приобщения к материалам дела.</w:t>
      </w:r>
    </w:p>
    <w:p w:rsidR="005B12EC" w:rsidRPr="00F0619A" w:rsidP="005B12EC">
      <w:pPr>
        <w:ind w:firstLine="567"/>
        <w:jc w:val="both"/>
        <w:rPr>
          <w:sz w:val="18"/>
          <w:szCs w:val="18"/>
        </w:rPr>
      </w:pPr>
      <w:r w:rsidRPr="00F0619A">
        <w:rPr>
          <w:sz w:val="18"/>
          <w:szCs w:val="1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5B12EC" w:rsidRPr="00F0619A" w:rsidP="005B12EC">
      <w:pPr>
        <w:ind w:firstLine="567"/>
        <w:jc w:val="both"/>
        <w:rPr>
          <w:sz w:val="18"/>
          <w:szCs w:val="18"/>
        </w:rPr>
      </w:pPr>
    </w:p>
    <w:p w:rsidR="005B12EC" w:rsidP="005B12EC">
      <w:pPr>
        <w:ind w:firstLine="567"/>
        <w:jc w:val="both"/>
        <w:rPr>
          <w:bCs/>
          <w:sz w:val="18"/>
          <w:szCs w:val="18"/>
        </w:rPr>
      </w:pPr>
      <w:r w:rsidRPr="00F0619A">
        <w:rPr>
          <w:bCs/>
          <w:sz w:val="18"/>
          <w:szCs w:val="18"/>
        </w:rPr>
        <w:t>Мировой судья</w:t>
      </w:r>
      <w:r w:rsidRPr="00F0619A">
        <w:rPr>
          <w:bCs/>
          <w:sz w:val="18"/>
          <w:szCs w:val="18"/>
        </w:rPr>
        <w:tab/>
      </w:r>
      <w:r w:rsidRPr="00F0619A">
        <w:rPr>
          <w:bCs/>
          <w:sz w:val="18"/>
          <w:szCs w:val="18"/>
        </w:rPr>
        <w:tab/>
        <w:t xml:space="preserve">              </w:t>
      </w:r>
      <w:r w:rsidRPr="00F0619A">
        <w:rPr>
          <w:bCs/>
          <w:sz w:val="18"/>
          <w:szCs w:val="18"/>
        </w:rPr>
        <w:tab/>
      </w:r>
      <w:r w:rsidRPr="00F0619A">
        <w:rPr>
          <w:bCs/>
          <w:sz w:val="18"/>
          <w:szCs w:val="18"/>
        </w:rPr>
        <w:tab/>
      </w:r>
      <w:r w:rsidRPr="00F0619A">
        <w:rPr>
          <w:bCs/>
          <w:sz w:val="18"/>
          <w:szCs w:val="18"/>
        </w:rPr>
        <w:tab/>
      </w:r>
      <w:r w:rsidRPr="00F0619A">
        <w:rPr>
          <w:bCs/>
          <w:sz w:val="18"/>
          <w:szCs w:val="18"/>
        </w:rPr>
        <w:tab/>
        <w:t>Полищук Е.Д.</w:t>
      </w:r>
      <w:r w:rsidRPr="00F0619A">
        <w:rPr>
          <w:bCs/>
          <w:sz w:val="18"/>
          <w:szCs w:val="18"/>
        </w:rPr>
        <w:tab/>
      </w:r>
    </w:p>
    <w:p w:rsidR="005B12EC" w:rsidP="005B12EC">
      <w:pPr>
        <w:ind w:firstLine="567"/>
        <w:jc w:val="both"/>
        <w:rPr>
          <w:bCs/>
          <w:sz w:val="18"/>
          <w:szCs w:val="18"/>
        </w:rPr>
      </w:pPr>
    </w:p>
    <w:p w:rsidR="005B12EC" w:rsidRPr="00F0619A" w:rsidP="005B12EC">
      <w:pPr>
        <w:rPr>
          <w:sz w:val="18"/>
          <w:szCs w:val="18"/>
        </w:rPr>
      </w:pPr>
    </w:p>
    <w:p w:rsidR="006A6699"/>
    <w:sectPr w:rsidSect="001E20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83350"/>
      <w:docPartObj>
        <w:docPartGallery w:val="Page Numbers (Top of Page)"/>
        <w:docPartUnique/>
      </w:docPartObj>
    </w:sdtPr>
    <w:sdtContent>
      <w:p w:rsidR="009212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21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42"/>
    <w:rsid w:val="005B12EC"/>
    <w:rsid w:val="006A6699"/>
    <w:rsid w:val="0092129B"/>
    <w:rsid w:val="00CC4B42"/>
    <w:rsid w:val="00D233A4"/>
    <w:rsid w:val="00F061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B12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B12E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B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5B12EC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5B1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