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241" w:rsidRPr="000D0241" w:rsidP="0047106A">
      <w:pPr>
        <w:pStyle w:val="Heading1"/>
        <w:rPr>
          <w:rFonts w:eastAsia="Times New Roman"/>
          <w:lang w:eastAsia="ru-RU"/>
        </w:rPr>
      </w:pPr>
      <w:r w:rsidRPr="000D0241">
        <w:rPr>
          <w:rFonts w:eastAsia="Times New Roman"/>
          <w:lang w:eastAsia="ru-RU"/>
        </w:rPr>
        <w:t>№ 5-46-75/2023</w:t>
      </w:r>
    </w:p>
    <w:p w:rsidR="000D0241" w:rsidRPr="000D0241" w:rsidP="000D02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D0241" w:rsidRPr="000D0241" w:rsidP="000D02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0D0241" w:rsidRPr="000D0241" w:rsidP="000D024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29 марта 2023 года                                                                              г. Керчь</w:t>
      </w:r>
      <w:r w:rsidRPr="000D0241">
        <w:rPr>
          <w:rFonts w:ascii="Times New Roman" w:eastAsia="Times New Roman" w:hAnsi="Times New Roman" w:cs="Times New Roman"/>
          <w:lang w:eastAsia="ru-RU"/>
        </w:rPr>
        <w:tab/>
      </w:r>
      <w:r w:rsidRPr="000D0241">
        <w:rPr>
          <w:rFonts w:ascii="Times New Roman" w:eastAsia="Times New Roman" w:hAnsi="Times New Roman" w:cs="Times New Roman"/>
          <w:lang w:eastAsia="ru-RU"/>
        </w:rPr>
        <w:tab/>
      </w:r>
      <w:r w:rsidRPr="000D0241">
        <w:rPr>
          <w:rFonts w:ascii="Times New Roman" w:eastAsia="Times New Roman" w:hAnsi="Times New Roman" w:cs="Times New Roman"/>
          <w:lang w:eastAsia="ru-RU"/>
        </w:rPr>
        <w:tab/>
      </w:r>
      <w:r w:rsidRPr="000D0241">
        <w:rPr>
          <w:rFonts w:ascii="Times New Roman" w:eastAsia="Times New Roman" w:hAnsi="Times New Roman" w:cs="Times New Roman"/>
          <w:lang w:eastAsia="ru-RU"/>
        </w:rPr>
        <w:tab/>
      </w:r>
      <w:r w:rsidRPr="000D0241">
        <w:rPr>
          <w:rFonts w:ascii="Times New Roman" w:eastAsia="Times New Roman" w:hAnsi="Times New Roman" w:cs="Times New Roman"/>
          <w:lang w:eastAsia="ru-RU"/>
        </w:rPr>
        <w:tab/>
      </w:r>
      <w:r w:rsidRPr="000D0241">
        <w:rPr>
          <w:rFonts w:ascii="Times New Roman" w:eastAsia="Times New Roman" w:hAnsi="Times New Roman" w:cs="Times New Roman"/>
          <w:lang w:eastAsia="ru-RU"/>
        </w:rPr>
        <w:tab/>
      </w:r>
      <w:r w:rsidRPr="000D0241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0D7C82" w:rsidP="000D7C8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Тыква Владимира Владимировича,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lang w:eastAsia="ru-RU"/>
        </w:rPr>
        <w:t>года рождения, уроженца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0D7C82" w:rsidP="000D7C8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0D0241" w:rsidRPr="000D7C82" w:rsidP="000D7C82">
      <w:pPr>
        <w:rPr>
          <w:rFonts w:ascii="Times New Roman" w:hAnsi="Times New Roman" w:cs="Times New Roman"/>
          <w:sz w:val="24"/>
          <w:szCs w:val="24"/>
        </w:rPr>
      </w:pPr>
    </w:p>
    <w:p w:rsidR="000D0241" w:rsidRPr="000D0241" w:rsidP="000D0241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0241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0D0241" w:rsidRPr="000D7C82" w:rsidP="004710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Согласно протоколу об административном правонарушении №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="000D7C8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="000D7C8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lang w:eastAsia="ru-RU"/>
        </w:rPr>
        <w:t xml:space="preserve"> года Тыква В.В.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="000D7C82">
        <w:rPr>
          <w:rFonts w:ascii="Times New Roman" w:eastAsia="Times New Roman" w:hAnsi="Times New Roman" w:cs="Times New Roman"/>
          <w:lang w:eastAsia="ru-RU"/>
        </w:rPr>
        <w:t xml:space="preserve">года в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="000D7C82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lang w:eastAsia="ru-RU"/>
        </w:rPr>
        <w:t xml:space="preserve"> минуту по адресу: Республика </w:t>
      </w:r>
      <w:r w:rsidR="000D7C82">
        <w:rPr>
          <w:rFonts w:ascii="Times New Roman" w:eastAsia="Times New Roman" w:hAnsi="Times New Roman" w:cs="Times New Roman"/>
          <w:lang w:eastAsia="ru-RU"/>
        </w:rPr>
        <w:t>Крым, г. Керчь, ул.</w:t>
      </w:r>
      <w:r w:rsidRPr="000D7C82" w:rsidR="000D7C82">
        <w:rPr>
          <w:rFonts w:ascii="Times New Roman" w:hAnsi="Times New Roman" w:cs="Times New Roman"/>
          <w:sz w:val="24"/>
          <w:szCs w:val="24"/>
        </w:rPr>
        <w:t xml:space="preserve">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lang w:eastAsia="ru-RU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</w:t>
      </w:r>
      <w:r w:rsidR="000D7C82">
        <w:rPr>
          <w:rFonts w:ascii="Times New Roman" w:eastAsia="Times New Roman" w:hAnsi="Times New Roman" w:cs="Times New Roman"/>
          <w:lang w:eastAsia="ru-RU"/>
        </w:rPr>
        <w:t xml:space="preserve">арушении №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lang w:eastAsia="ru-RU"/>
        </w:rPr>
        <w:t xml:space="preserve"> года в размере 500 рублей в срок, предусмотренный КоАП РФ.</w:t>
      </w:r>
    </w:p>
    <w:p w:rsidR="000D0241" w:rsidRPr="000D0241" w:rsidP="000D7C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В судебное заседание Тыква В.В. не явился, извещен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ответственности.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Исследовав материалы дела об административном правонарушении, мировой судья приходит к следующему.</w:t>
      </w:r>
    </w:p>
    <w:p w:rsidR="000D0241" w:rsidRPr="000D0241" w:rsidP="000D02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D0241">
          <w:rPr>
            <w:rFonts w:ascii="Times New Roman" w:eastAsia="Times New Roman" w:hAnsi="Times New Roman" w:cs="Times New Roman"/>
            <w:lang w:eastAsia="ru-RU"/>
          </w:rPr>
          <w:t>статьей 31.5</w:t>
        </w:r>
      </w:hyperlink>
      <w:r w:rsidRPr="000D0241">
        <w:rPr>
          <w:rFonts w:ascii="Times New Roman" w:eastAsia="Times New Roman" w:hAnsi="Times New Roman" w:cs="Times New Roman"/>
          <w:lang w:eastAsia="ru-RU"/>
        </w:rPr>
        <w:t xml:space="preserve"> настоящего Кодекса.</w:t>
      </w:r>
    </w:p>
    <w:p w:rsidR="000D0241" w:rsidRPr="000D0241" w:rsidP="000D0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0D0241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0D0241">
        <w:rPr>
          <w:rFonts w:ascii="Times New Roman" w:eastAsia="Times New Roman" w:hAnsi="Times New Roman" w:cs="Times New Roman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0D0241">
        <w:rPr>
          <w:rFonts w:ascii="Times New Roman" w:eastAsia="Times New Roman" w:hAnsi="Times New Roman" w:cs="Times New Roman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0D0241" w:rsidRPr="000D0241" w:rsidP="000D0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D7C82" w:rsidP="0047106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Судом установлено, что постановлением </w:t>
      </w:r>
      <w:r w:rsidRPr="000D0241">
        <w:rPr>
          <w:rFonts w:ascii="Times New Roman" w:eastAsia="Calibri" w:hAnsi="Times New Roman" w:cs="Times New Roman"/>
        </w:rPr>
        <w:t>ЦАФАП ГИБДД МВД по Республике Крым по делу об адм</w:t>
      </w:r>
      <w:r>
        <w:rPr>
          <w:rFonts w:ascii="Times New Roman" w:eastAsia="Calibri" w:hAnsi="Times New Roman" w:cs="Times New Roman"/>
        </w:rPr>
        <w:t xml:space="preserve">инистративном правонарушении №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/изъято/.</w:t>
      </w:r>
    </w:p>
    <w:p w:rsidR="000D0241" w:rsidRPr="000D0241" w:rsidP="0047106A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0241">
        <w:rPr>
          <w:rFonts w:ascii="Times New Roman" w:eastAsia="Calibri" w:hAnsi="Times New Roman" w:cs="Times New Roman"/>
        </w:rPr>
        <w:t xml:space="preserve"> Тыква В.В. </w:t>
      </w: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был привлечен к административной ответственности </w:t>
      </w:r>
      <w:r w:rsidRPr="000D0241">
        <w:rPr>
          <w:rFonts w:ascii="Times New Roman" w:eastAsia="Times New Roman" w:hAnsi="Times New Roman" w:cs="Times New Roman"/>
          <w:lang w:eastAsia="ru-RU"/>
        </w:rPr>
        <w:t>по ст.12.9 ч.2</w:t>
      </w: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 КоАП РФ и подвергнут административному наказанию в виде штрафа в размере 500 рублей.</w:t>
      </w:r>
    </w:p>
    <w:p w:rsidR="000D0241" w:rsidRPr="000D7C82" w:rsidP="0047106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>Копия указанного постановления направлена Тыква В.В. по адресу местожительства</w:t>
      </w:r>
      <w:r w:rsidRPr="000D0241">
        <w:rPr>
          <w:rFonts w:ascii="Times New Roman" w:eastAsia="Times New Roman" w:hAnsi="Times New Roman" w:cs="Times New Roman"/>
          <w:lang w:eastAsia="ru-RU"/>
        </w:rPr>
        <w:t>:</w:t>
      </w:r>
      <w:r w:rsidRPr="000D7C82" w:rsidR="000D7C82">
        <w:rPr>
          <w:rFonts w:ascii="Times New Roman" w:hAnsi="Times New Roman" w:cs="Times New Roman"/>
          <w:sz w:val="24"/>
          <w:szCs w:val="24"/>
        </w:rPr>
        <w:t xml:space="preserve">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lang w:eastAsia="ru-RU"/>
        </w:rPr>
        <w:t>. Риск неполучения почтовой корреспонденции, своевременно направленной по месту жительства физического лица, с учетом соблюдения отделением почтовой службы правил оказания услуг почтовой связи, лежит на физическом лице.</w:t>
      </w:r>
    </w:p>
    <w:p w:rsidR="000D0241" w:rsidRPr="000D7C82" w:rsidP="0047106A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по делу об административном правонарушении в отношении </w:t>
      </w:r>
      <w:r w:rsidRPr="000D0241">
        <w:rPr>
          <w:rFonts w:ascii="Times New Roman" w:eastAsia="Calibri" w:hAnsi="Times New Roman" w:cs="Times New Roman"/>
        </w:rPr>
        <w:t xml:space="preserve">Тыква В.В. </w:t>
      </w: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вступило в законную силу </w:t>
      </w:r>
      <w:r w:rsidR="000D7C82"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>года.</w:t>
      </w:r>
    </w:p>
    <w:p w:rsidR="000D0241" w:rsidRPr="000D0241" w:rsidP="0047106A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срок, </w:t>
      </w:r>
      <w:r w:rsidRPr="000D0241">
        <w:rPr>
          <w:rFonts w:ascii="Times New Roman" w:eastAsia="Times New Roman" w:hAnsi="Times New Roman" w:cs="Times New Roman"/>
          <w:lang w:eastAsia="ru-RU"/>
        </w:rPr>
        <w:t xml:space="preserve">установленный ч. 1 ст. 32.2 КоАП РФ </w:t>
      </w: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Тыква В.В. </w:t>
      </w:r>
      <w:r w:rsidRPr="000D0241">
        <w:rPr>
          <w:rFonts w:ascii="Times New Roman" w:eastAsia="Times New Roman" w:hAnsi="Times New Roman" w:cs="Times New Roman"/>
          <w:lang w:eastAsia="ru-RU"/>
        </w:rPr>
        <w:t>данное административное наказание не исполнил, штраф в размере 500 рублей не оплатил.</w:t>
      </w:r>
    </w:p>
    <w:p w:rsidR="000D7C82" w:rsidP="0047106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Виновность Тыква В.В. полностью подтверждаются собранными по делу доказательствами в совокупности, в том числе протоколом об административном пр</w:t>
      </w:r>
      <w:r w:rsidRPr="000D0241">
        <w:rPr>
          <w:rFonts w:ascii="Times New Roman" w:eastAsia="Times New Roman" w:hAnsi="Times New Roman" w:cs="Times New Roman"/>
          <w:lang w:eastAsia="ru-RU"/>
        </w:rPr>
        <w:t xml:space="preserve">авонарушении №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0D0241" w:rsidRPr="000D7C82" w:rsidP="0047106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lang w:eastAsia="ru-RU"/>
        </w:rPr>
        <w:t xml:space="preserve">(л.д.1), копией постановления о наложении административного штрафа от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0D0241">
        <w:rPr>
          <w:rFonts w:ascii="Times New Roman" w:eastAsia="Times New Roman" w:hAnsi="Times New Roman" w:cs="Times New Roman"/>
          <w:lang w:eastAsia="ru-RU"/>
        </w:rPr>
        <w:t xml:space="preserve">г. в отношении </w:t>
      </w:r>
      <w:r w:rsidRPr="000D0241">
        <w:rPr>
          <w:rFonts w:ascii="Times New Roman" w:eastAsia="Calibri" w:hAnsi="Times New Roman" w:cs="Times New Roman"/>
        </w:rPr>
        <w:t xml:space="preserve">Тыква В.В., </w:t>
      </w:r>
      <w:r w:rsidRPr="000D0241">
        <w:rPr>
          <w:rFonts w:ascii="Times New Roman" w:eastAsia="Times New Roman" w:hAnsi="Times New Roman" w:cs="Times New Roman"/>
          <w:lang w:eastAsia="ru-RU"/>
        </w:rPr>
        <w:t>согласно которому наложен штраф в размере 500 рублей</w:t>
      </w: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 (л.д.3-4), сведениями базы данных «ФИС ГИБДД М» (л.д.6).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Таким образом, суд полагает, что в действиях </w:t>
      </w:r>
      <w:r w:rsidRPr="000D0241">
        <w:rPr>
          <w:rFonts w:ascii="Times New Roman" w:eastAsia="Times New Roman" w:hAnsi="Times New Roman" w:cs="Times New Roman"/>
          <w:color w:val="000000"/>
          <w:lang w:eastAsia="ru-RU"/>
        </w:rPr>
        <w:t xml:space="preserve">Тыква В.В. </w:t>
      </w:r>
      <w:r w:rsidRPr="000D0241">
        <w:rPr>
          <w:rFonts w:ascii="Times New Roman" w:eastAsia="Times New Roman" w:hAnsi="Times New Roman" w:cs="Times New Roman"/>
          <w:lang w:eastAsia="ru-RU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 и руководствуясь </w:t>
      </w:r>
      <w:r w:rsidRPr="000D0241">
        <w:rPr>
          <w:rFonts w:ascii="Times New Roman" w:eastAsia="Times New Roman" w:hAnsi="Times New Roman" w:cs="Times New Roman"/>
          <w:lang w:eastAsia="ru-RU"/>
        </w:rPr>
        <w:t>ст.ст</w:t>
      </w:r>
      <w:r w:rsidRPr="000D0241">
        <w:rPr>
          <w:rFonts w:ascii="Times New Roman" w:eastAsia="Times New Roman" w:hAnsi="Times New Roman" w:cs="Times New Roman"/>
          <w:lang w:eastAsia="ru-RU"/>
        </w:rPr>
        <w:t>.  29.9 – 29.11 Кодекса РФ об административных правонарушениях, мировой судья,</w:t>
      </w:r>
    </w:p>
    <w:p w:rsidR="000D0241" w:rsidRPr="000D0241" w:rsidP="000D02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0D0241" w:rsidRPr="000D0241" w:rsidP="000D02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Признать Тыква Владимира Владимировича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0D0241" w:rsidRPr="000D0241" w:rsidP="000D02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Разъяснить Тыква В.В.,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0D0241" w:rsidRPr="000D0241" w:rsidP="000D02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Почтовый адрес: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0D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D0241">
        <w:rPr>
          <w:rFonts w:ascii="Times New Roman" w:eastAsia="Times New Roman" w:hAnsi="Times New Roman" w:cs="Times New Roman"/>
          <w:lang w:eastAsia="ru-RU"/>
        </w:rPr>
        <w:t>828 116 01203 01 0025 140, УИН 0410760300465000752320149.</w:t>
      </w:r>
    </w:p>
    <w:p w:rsidR="000D0241" w:rsidRPr="000D0241" w:rsidP="000D024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0D0241">
        <w:rPr>
          <w:rFonts w:ascii="Times New Roman" w:eastAsia="Times New Roman" w:hAnsi="Times New Roman" w:cs="Times New Roman"/>
          <w:bCs/>
          <w:lang w:eastAsia="ru-RU"/>
        </w:rPr>
        <w:t xml:space="preserve"> неуплата административного штрафа в установленный срок влечет </w:t>
      </w:r>
      <w:r w:rsidRPr="000D0241">
        <w:rPr>
          <w:rFonts w:ascii="Times New Roman" w:eastAsia="Times New Roman" w:hAnsi="Times New Roman" w:cs="Times New Roman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D0241" w:rsidRPr="000D0241" w:rsidP="000D0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0D0241" w:rsidRPr="000D0241" w:rsidP="000D02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0D0241" w:rsidRPr="000D0241" w:rsidP="000D02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D0241">
        <w:rPr>
          <w:rFonts w:ascii="Times New Roman" w:eastAsia="Times New Roman" w:hAnsi="Times New Roman" w:cs="Times New Roman"/>
          <w:lang w:eastAsia="ru-RU"/>
        </w:rPr>
        <w:t>Мировой судья                                                                                  Полищук Е.Д.</w:t>
      </w:r>
    </w:p>
    <w:p w:rsidR="00433E5A"/>
    <w:sectPr w:rsidSect="001A6814">
      <w:pgSz w:w="11906" w:h="16838"/>
      <w:pgMar w:top="567" w:right="566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90"/>
    <w:rsid w:val="000D0241"/>
    <w:rsid w:val="000D7C82"/>
    <w:rsid w:val="00433E5A"/>
    <w:rsid w:val="0047106A"/>
    <w:rsid w:val="00A21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471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71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